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15B" w:rsidRPr="00BC115B" w:rsidRDefault="00BC115B" w:rsidP="00FB02AA">
      <w:pPr>
        <w:tabs>
          <w:tab w:val="left" w:pos="3402"/>
        </w:tabs>
        <w:jc w:val="center"/>
      </w:pPr>
      <w:bookmarkStart w:id="0" w:name="_Toc24023667"/>
      <w:r>
        <w:t xml:space="preserve">                                     </w:t>
      </w:r>
      <w:r w:rsidR="00761DEE">
        <w:t xml:space="preserve">                            </w:t>
      </w:r>
      <w:r w:rsidR="00FA39A5">
        <w:t xml:space="preserve">  Ikt.sz: </w:t>
      </w:r>
      <w:r w:rsidR="00761DEE">
        <w:t>klik031533001/308-1/2024</w:t>
      </w:r>
    </w:p>
    <w:p w:rsidR="00BC115B" w:rsidRDefault="00BC115B" w:rsidP="00277210">
      <w:pPr>
        <w:jc w:val="center"/>
        <w:rPr>
          <w:sz w:val="44"/>
          <w:szCs w:val="44"/>
        </w:rPr>
      </w:pPr>
    </w:p>
    <w:p w:rsidR="00550136" w:rsidRPr="00305BD7" w:rsidRDefault="00EC1B17" w:rsidP="00277210">
      <w:pPr>
        <w:jc w:val="center"/>
        <w:rPr>
          <w:sz w:val="44"/>
          <w:szCs w:val="44"/>
        </w:rPr>
      </w:pPr>
      <w:r w:rsidRPr="00305BD7">
        <w:rPr>
          <w:sz w:val="44"/>
          <w:szCs w:val="44"/>
        </w:rPr>
        <w:t xml:space="preserve">AZ </w:t>
      </w:r>
      <w:r w:rsidR="00550136" w:rsidRPr="00305BD7">
        <w:rPr>
          <w:sz w:val="44"/>
          <w:szCs w:val="44"/>
        </w:rPr>
        <w:t>A</w:t>
      </w:r>
      <w:r w:rsidRPr="00305BD7">
        <w:rPr>
          <w:sz w:val="44"/>
          <w:szCs w:val="44"/>
        </w:rPr>
        <w:t xml:space="preserve">TKÁRI </w:t>
      </w:r>
      <w:r w:rsidR="00550136" w:rsidRPr="00305BD7">
        <w:rPr>
          <w:sz w:val="44"/>
          <w:szCs w:val="44"/>
        </w:rPr>
        <w:t>PETŐFI SÁNDOR ÁLTALÁNOS ISKOLA</w:t>
      </w:r>
    </w:p>
    <w:p w:rsidR="00603A83" w:rsidRPr="00305BD7" w:rsidRDefault="00603A83" w:rsidP="00277210">
      <w:pPr>
        <w:jc w:val="center"/>
        <w:rPr>
          <w:sz w:val="44"/>
          <w:szCs w:val="44"/>
        </w:rPr>
      </w:pPr>
    </w:p>
    <w:p w:rsidR="00603A83" w:rsidRPr="00305BD7" w:rsidRDefault="00603A83" w:rsidP="00277210">
      <w:pPr>
        <w:jc w:val="center"/>
        <w:rPr>
          <w:sz w:val="44"/>
          <w:szCs w:val="44"/>
        </w:rPr>
      </w:pPr>
    </w:p>
    <w:p w:rsidR="00603A83" w:rsidRPr="00305BD7" w:rsidRDefault="00603A83" w:rsidP="00277210">
      <w:pPr>
        <w:jc w:val="center"/>
        <w:rPr>
          <w:sz w:val="44"/>
          <w:szCs w:val="44"/>
        </w:rPr>
      </w:pPr>
    </w:p>
    <w:p w:rsidR="00550136" w:rsidRPr="00305BD7" w:rsidRDefault="00550136" w:rsidP="00277210">
      <w:pPr>
        <w:jc w:val="center"/>
        <w:rPr>
          <w:b/>
          <w:sz w:val="56"/>
          <w:szCs w:val="56"/>
        </w:rPr>
      </w:pPr>
      <w:r w:rsidRPr="00305BD7">
        <w:rPr>
          <w:b/>
          <w:sz w:val="56"/>
          <w:szCs w:val="56"/>
        </w:rPr>
        <w:t>SZERVEZETI ÉS MŰKÖDÉSI SZABÁLYZATA</w:t>
      </w:r>
    </w:p>
    <w:p w:rsidR="00603A83" w:rsidRPr="00305BD7" w:rsidRDefault="00603A83" w:rsidP="00EE2688"/>
    <w:p w:rsidR="00603A83" w:rsidRPr="00305BD7" w:rsidRDefault="00603A83" w:rsidP="00277210">
      <w:pPr>
        <w:ind w:left="-426"/>
        <w:jc w:val="center"/>
      </w:pPr>
    </w:p>
    <w:p w:rsidR="00550136" w:rsidRPr="00305BD7" w:rsidRDefault="00550136" w:rsidP="00277210">
      <w:pPr>
        <w:spacing w:line="300" w:lineRule="auto"/>
        <w:jc w:val="center"/>
        <w:rPr>
          <w:bCs/>
        </w:rPr>
      </w:pPr>
    </w:p>
    <w:p w:rsidR="00550136" w:rsidRPr="00305BD7" w:rsidRDefault="002A72CD" w:rsidP="00277210">
      <w:pPr>
        <w:spacing w:line="300" w:lineRule="auto"/>
        <w:jc w:val="center"/>
      </w:pPr>
      <w:r w:rsidRPr="00305BD7">
        <w:rPr>
          <w:noProof/>
        </w:rPr>
        <w:drawing>
          <wp:inline distT="0" distB="0" distL="0" distR="0">
            <wp:extent cx="2333625" cy="2314575"/>
            <wp:effectExtent l="0" t="0" r="9525" b="9525"/>
            <wp:docPr id="2"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6"/>
                    <pic:cNvPicPr>
                      <a:picLocks noChangeAspect="1" noChangeArrowheads="1"/>
                    </pic:cNvPicPr>
                  </pic:nvPicPr>
                  <pic:blipFill>
                    <a:blip r:embed="rId8">
                      <a:extLst>
                        <a:ext uri="{28A0092B-C50C-407E-A947-70E740481C1C}">
                          <a14:useLocalDpi xmlns:a14="http://schemas.microsoft.com/office/drawing/2010/main" val="0"/>
                        </a:ext>
                      </a:extLst>
                    </a:blip>
                    <a:srcRect r="56749" b="49687"/>
                    <a:stretch>
                      <a:fillRect/>
                    </a:stretch>
                  </pic:blipFill>
                  <pic:spPr bwMode="auto">
                    <a:xfrm>
                      <a:off x="0" y="0"/>
                      <a:ext cx="2333625" cy="2314575"/>
                    </a:xfrm>
                    <a:prstGeom prst="rect">
                      <a:avLst/>
                    </a:prstGeom>
                    <a:noFill/>
                    <a:ln>
                      <a:noFill/>
                    </a:ln>
                  </pic:spPr>
                </pic:pic>
              </a:graphicData>
            </a:graphic>
          </wp:inline>
        </w:drawing>
      </w:r>
    </w:p>
    <w:p w:rsidR="00550136" w:rsidRPr="00305BD7" w:rsidRDefault="00550136" w:rsidP="00277210">
      <w:pPr>
        <w:spacing w:line="300" w:lineRule="auto"/>
        <w:jc w:val="center"/>
        <w:rPr>
          <w:bCs/>
        </w:rPr>
      </w:pPr>
    </w:p>
    <w:p w:rsidR="00550136" w:rsidRPr="00305BD7" w:rsidRDefault="00603A83" w:rsidP="00277210">
      <w:pPr>
        <w:spacing w:line="300" w:lineRule="auto"/>
        <w:jc w:val="center"/>
        <w:rPr>
          <w:b/>
          <w:bCs/>
          <w:sz w:val="36"/>
          <w:szCs w:val="36"/>
        </w:rPr>
      </w:pPr>
      <w:r w:rsidRPr="00305BD7">
        <w:rPr>
          <w:b/>
          <w:bCs/>
          <w:sz w:val="36"/>
          <w:szCs w:val="36"/>
        </w:rPr>
        <w:t>OM</w:t>
      </w:r>
      <w:r w:rsidR="00550136" w:rsidRPr="00305BD7">
        <w:rPr>
          <w:b/>
          <w:bCs/>
          <w:sz w:val="36"/>
          <w:szCs w:val="36"/>
        </w:rPr>
        <w:t>: 031533</w:t>
      </w:r>
    </w:p>
    <w:p w:rsidR="00550136" w:rsidRPr="00305BD7" w:rsidRDefault="00550136" w:rsidP="00277210">
      <w:pPr>
        <w:jc w:val="center"/>
        <w:rPr>
          <w:b/>
          <w:sz w:val="28"/>
          <w:szCs w:val="28"/>
          <w:u w:val="single"/>
        </w:rPr>
      </w:pPr>
    </w:p>
    <w:p w:rsidR="00603A83" w:rsidRPr="00305BD7" w:rsidRDefault="00FA39A5" w:rsidP="00277210">
      <w:pPr>
        <w:jc w:val="center"/>
        <w:rPr>
          <w:b/>
          <w:sz w:val="52"/>
          <w:szCs w:val="52"/>
        </w:rPr>
      </w:pPr>
      <w:r>
        <w:rPr>
          <w:b/>
          <w:sz w:val="52"/>
          <w:szCs w:val="52"/>
        </w:rPr>
        <w:t>2024</w:t>
      </w:r>
      <w:r w:rsidR="00603A83" w:rsidRPr="00305BD7">
        <w:rPr>
          <w:b/>
          <w:sz w:val="52"/>
          <w:szCs w:val="52"/>
        </w:rPr>
        <w:t>.</w:t>
      </w:r>
    </w:p>
    <w:p w:rsidR="00941119" w:rsidRPr="00305BD7" w:rsidRDefault="00941119" w:rsidP="00277210">
      <w:pPr>
        <w:jc w:val="center"/>
        <w:rPr>
          <w:b/>
          <w:sz w:val="28"/>
          <w:szCs w:val="28"/>
        </w:rPr>
      </w:pPr>
    </w:p>
    <w:p w:rsidR="00EE2688" w:rsidRPr="00305BD7" w:rsidRDefault="00EE2688" w:rsidP="00277210">
      <w:pPr>
        <w:jc w:val="center"/>
        <w:rPr>
          <w:b/>
          <w:sz w:val="28"/>
          <w:szCs w:val="28"/>
        </w:rPr>
      </w:pPr>
    </w:p>
    <w:p w:rsidR="00550136" w:rsidRPr="00305BD7" w:rsidRDefault="00550136" w:rsidP="00277210">
      <w:pPr>
        <w:jc w:val="center"/>
        <w:rPr>
          <w:b/>
          <w:sz w:val="28"/>
          <w:szCs w:val="28"/>
          <w:u w:val="single"/>
        </w:rPr>
      </w:pPr>
    </w:p>
    <w:p w:rsidR="00550136" w:rsidRPr="00305BD7" w:rsidRDefault="00550136" w:rsidP="00277210">
      <w:pPr>
        <w:jc w:val="center"/>
        <w:rPr>
          <w:b/>
          <w:sz w:val="28"/>
          <w:szCs w:val="28"/>
          <w:u w:val="single"/>
        </w:rPr>
      </w:pPr>
    </w:p>
    <w:p w:rsidR="00550136" w:rsidRPr="00305BD7" w:rsidRDefault="00550136" w:rsidP="00277210">
      <w:pPr>
        <w:jc w:val="center"/>
        <w:rPr>
          <w:b/>
          <w:sz w:val="36"/>
          <w:szCs w:val="36"/>
        </w:rPr>
      </w:pPr>
    </w:p>
    <w:p w:rsidR="00EE2688" w:rsidRPr="00305BD7" w:rsidRDefault="00550136" w:rsidP="00BC115B">
      <w:pPr>
        <w:jc w:val="center"/>
        <w:rPr>
          <w:sz w:val="52"/>
          <w:szCs w:val="28"/>
        </w:rPr>
      </w:pPr>
      <w:r w:rsidRPr="00305BD7">
        <w:rPr>
          <w:b/>
          <w:sz w:val="36"/>
          <w:szCs w:val="36"/>
        </w:rPr>
        <w:t>Székhely:</w:t>
      </w:r>
      <w:r w:rsidRPr="00305BD7">
        <w:rPr>
          <w:sz w:val="36"/>
          <w:szCs w:val="36"/>
        </w:rPr>
        <w:t xml:space="preserve"> 3213 Atkár, Fő út 36</w:t>
      </w:r>
      <w:r w:rsidRPr="00305BD7">
        <w:rPr>
          <w:sz w:val="52"/>
          <w:szCs w:val="28"/>
        </w:rPr>
        <w:t>.</w:t>
      </w:r>
    </w:p>
    <w:p w:rsidR="007511DA" w:rsidRPr="00305BD7" w:rsidRDefault="007511DA" w:rsidP="003A7FC2">
      <w:pPr>
        <w:jc w:val="both"/>
        <w:rPr>
          <w:sz w:val="22"/>
          <w:szCs w:val="22"/>
        </w:rPr>
      </w:pPr>
    </w:p>
    <w:p w:rsidR="00BF1DB6" w:rsidRDefault="00BF1DB6" w:rsidP="00941119">
      <w:pPr>
        <w:jc w:val="both"/>
        <w:rPr>
          <w:sz w:val="22"/>
          <w:szCs w:val="22"/>
        </w:rPr>
      </w:pPr>
    </w:p>
    <w:p w:rsidR="00D219EC" w:rsidRPr="00305BD7" w:rsidRDefault="00D219EC" w:rsidP="00941119">
      <w:pPr>
        <w:jc w:val="both"/>
        <w:rPr>
          <w:sz w:val="22"/>
          <w:szCs w:val="22"/>
        </w:rPr>
      </w:pPr>
      <w:r w:rsidRPr="00305BD7">
        <w:lastRenderedPageBreak/>
        <w:t>Tartalom</w:t>
      </w:r>
    </w:p>
    <w:p w:rsidR="00F20D1E" w:rsidRDefault="00D219EC">
      <w:pPr>
        <w:pStyle w:val="TJ1"/>
        <w:rPr>
          <w:rFonts w:asciiTheme="minorHAnsi" w:eastAsiaTheme="minorEastAsia" w:hAnsiTheme="minorHAnsi" w:cstheme="minorBidi"/>
          <w:sz w:val="22"/>
          <w:szCs w:val="22"/>
        </w:rPr>
      </w:pPr>
      <w:r w:rsidRPr="007173DC">
        <w:rPr>
          <w:sz w:val="22"/>
          <w:szCs w:val="22"/>
        </w:rPr>
        <w:fldChar w:fldCharType="begin"/>
      </w:r>
      <w:r w:rsidRPr="007173DC">
        <w:rPr>
          <w:sz w:val="22"/>
          <w:szCs w:val="22"/>
        </w:rPr>
        <w:instrText xml:space="preserve"> TOC \o "1-3" \h \z \u </w:instrText>
      </w:r>
      <w:r w:rsidRPr="007173DC">
        <w:rPr>
          <w:sz w:val="22"/>
          <w:szCs w:val="22"/>
        </w:rPr>
        <w:fldChar w:fldCharType="separate"/>
      </w:r>
      <w:hyperlink w:anchor="_Toc194663989" w:history="1">
        <w:r w:rsidR="00F20D1E" w:rsidRPr="00FF3DAE">
          <w:rPr>
            <w:rStyle w:val="Hiperhivatkozs"/>
          </w:rPr>
          <w:t>1.</w:t>
        </w:r>
        <w:r w:rsidR="00F20D1E">
          <w:rPr>
            <w:rFonts w:asciiTheme="minorHAnsi" w:eastAsiaTheme="minorEastAsia" w:hAnsiTheme="minorHAnsi" w:cstheme="minorBidi"/>
            <w:sz w:val="22"/>
            <w:szCs w:val="22"/>
          </w:rPr>
          <w:tab/>
        </w:r>
        <w:r w:rsidR="00F20D1E" w:rsidRPr="00FF3DAE">
          <w:rPr>
            <w:rStyle w:val="Hiperhivatkozs"/>
          </w:rPr>
          <w:t>SZERVEZETI ÉS MŰKÖDÉSI SZABÁLYZATÁRA VONATKOZÓ JOGSZABÁLYI ELŐÍRÁSOK</w:t>
        </w:r>
        <w:r w:rsidR="00F20D1E">
          <w:rPr>
            <w:webHidden/>
          </w:rPr>
          <w:tab/>
        </w:r>
        <w:r w:rsidR="00F20D1E">
          <w:rPr>
            <w:webHidden/>
          </w:rPr>
          <w:fldChar w:fldCharType="begin"/>
        </w:r>
        <w:r w:rsidR="00F20D1E">
          <w:rPr>
            <w:webHidden/>
          </w:rPr>
          <w:instrText xml:space="preserve"> PAGEREF _Toc194663989 \h </w:instrText>
        </w:r>
        <w:r w:rsidR="00F20D1E">
          <w:rPr>
            <w:webHidden/>
          </w:rPr>
        </w:r>
        <w:r w:rsidR="00F20D1E">
          <w:rPr>
            <w:webHidden/>
          </w:rPr>
          <w:fldChar w:fldCharType="separate"/>
        </w:r>
        <w:r w:rsidR="009F2252">
          <w:rPr>
            <w:webHidden/>
          </w:rPr>
          <w:t>3</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0" w:history="1">
        <w:r w:rsidR="00F20D1E" w:rsidRPr="00FF3DAE">
          <w:rPr>
            <w:rStyle w:val="Hiperhivatkozs"/>
            <w:noProof/>
          </w:rPr>
          <w:t>1.1</w:t>
        </w:r>
        <w:r w:rsidR="00F20D1E">
          <w:rPr>
            <w:rFonts w:asciiTheme="minorHAnsi" w:eastAsiaTheme="minorEastAsia" w:hAnsiTheme="minorHAnsi" w:cstheme="minorBidi"/>
            <w:noProof/>
            <w:sz w:val="22"/>
            <w:szCs w:val="22"/>
          </w:rPr>
          <w:tab/>
        </w:r>
        <w:r w:rsidR="00F20D1E" w:rsidRPr="00FF3DAE">
          <w:rPr>
            <w:rStyle w:val="Hiperhivatkozs"/>
            <w:noProof/>
          </w:rPr>
          <w:t>Jogszabályi háttér</w:t>
        </w:r>
        <w:r w:rsidR="00F20D1E">
          <w:rPr>
            <w:noProof/>
            <w:webHidden/>
          </w:rPr>
          <w:tab/>
        </w:r>
        <w:r w:rsidR="00F20D1E">
          <w:rPr>
            <w:noProof/>
            <w:webHidden/>
          </w:rPr>
          <w:fldChar w:fldCharType="begin"/>
        </w:r>
        <w:r w:rsidR="00F20D1E">
          <w:rPr>
            <w:noProof/>
            <w:webHidden/>
          </w:rPr>
          <w:instrText xml:space="preserve"> PAGEREF _Toc194663990 \h </w:instrText>
        </w:r>
        <w:r w:rsidR="00F20D1E">
          <w:rPr>
            <w:noProof/>
            <w:webHidden/>
          </w:rPr>
        </w:r>
        <w:r w:rsidR="00F20D1E">
          <w:rPr>
            <w:noProof/>
            <w:webHidden/>
          </w:rPr>
          <w:fldChar w:fldCharType="separate"/>
        </w:r>
        <w:r w:rsidR="009F2252">
          <w:rPr>
            <w:noProof/>
            <w:webHidden/>
          </w:rPr>
          <w:t>3</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3991" w:history="1">
        <w:r w:rsidR="00F20D1E" w:rsidRPr="00FF3DAE">
          <w:rPr>
            <w:rStyle w:val="Hiperhivatkozs"/>
          </w:rPr>
          <w:t>2.</w:t>
        </w:r>
        <w:r w:rsidR="00F20D1E">
          <w:rPr>
            <w:rFonts w:asciiTheme="minorHAnsi" w:eastAsiaTheme="minorEastAsia" w:hAnsiTheme="minorHAnsi" w:cstheme="minorBidi"/>
            <w:sz w:val="22"/>
            <w:szCs w:val="22"/>
          </w:rPr>
          <w:tab/>
        </w:r>
        <w:r w:rsidR="00F20D1E" w:rsidRPr="00FF3DAE">
          <w:rPr>
            <w:rStyle w:val="Hiperhivatkozs"/>
          </w:rPr>
          <w:t>SZERVEZETI ÉS MŰKÖDÉSI SZABÁLYZAT ÁLTALÁNOS REN-DELKEZÉSEI ÉS HATÁLYA</w:t>
        </w:r>
        <w:r w:rsidR="00F20D1E">
          <w:rPr>
            <w:webHidden/>
          </w:rPr>
          <w:tab/>
        </w:r>
        <w:r w:rsidR="00F20D1E">
          <w:rPr>
            <w:webHidden/>
          </w:rPr>
          <w:fldChar w:fldCharType="begin"/>
        </w:r>
        <w:r w:rsidR="00F20D1E">
          <w:rPr>
            <w:webHidden/>
          </w:rPr>
          <w:instrText xml:space="preserve"> PAGEREF _Toc194663991 \h </w:instrText>
        </w:r>
        <w:r w:rsidR="00F20D1E">
          <w:rPr>
            <w:webHidden/>
          </w:rPr>
        </w:r>
        <w:r w:rsidR="00F20D1E">
          <w:rPr>
            <w:webHidden/>
          </w:rPr>
          <w:fldChar w:fldCharType="separate"/>
        </w:r>
        <w:r w:rsidR="009F2252">
          <w:rPr>
            <w:webHidden/>
          </w:rPr>
          <w:t>4</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3992" w:history="1">
        <w:r w:rsidR="00F20D1E" w:rsidRPr="00FF3DAE">
          <w:rPr>
            <w:rStyle w:val="Hiperhivatkozs"/>
          </w:rPr>
          <w:t>3.</w:t>
        </w:r>
        <w:r w:rsidR="00F20D1E">
          <w:rPr>
            <w:rFonts w:asciiTheme="minorHAnsi" w:eastAsiaTheme="minorEastAsia" w:hAnsiTheme="minorHAnsi" w:cstheme="minorBidi"/>
            <w:sz w:val="22"/>
            <w:szCs w:val="22"/>
          </w:rPr>
          <w:tab/>
        </w:r>
        <w:r w:rsidR="00F20D1E" w:rsidRPr="00FF3DAE">
          <w:rPr>
            <w:rStyle w:val="Hiperhivatkozs"/>
          </w:rPr>
          <w:t>AZ ISKOLA ALAPADATAI</w:t>
        </w:r>
        <w:r w:rsidR="00F20D1E">
          <w:rPr>
            <w:webHidden/>
          </w:rPr>
          <w:tab/>
        </w:r>
        <w:r w:rsidR="00F20D1E">
          <w:rPr>
            <w:webHidden/>
          </w:rPr>
          <w:fldChar w:fldCharType="begin"/>
        </w:r>
        <w:r w:rsidR="00F20D1E">
          <w:rPr>
            <w:webHidden/>
          </w:rPr>
          <w:instrText xml:space="preserve"> PAGEREF _Toc194663992 \h </w:instrText>
        </w:r>
        <w:r w:rsidR="00F20D1E">
          <w:rPr>
            <w:webHidden/>
          </w:rPr>
        </w:r>
        <w:r w:rsidR="00F20D1E">
          <w:rPr>
            <w:webHidden/>
          </w:rPr>
          <w:fldChar w:fldCharType="separate"/>
        </w:r>
        <w:r w:rsidR="009F2252">
          <w:rPr>
            <w:webHidden/>
          </w:rPr>
          <w:t>4</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3993" w:history="1">
        <w:r w:rsidR="00F20D1E" w:rsidRPr="00FF3DAE">
          <w:rPr>
            <w:rStyle w:val="Hiperhivatkozs"/>
          </w:rPr>
          <w:t>4.</w:t>
        </w:r>
        <w:r w:rsidR="00F20D1E">
          <w:rPr>
            <w:rFonts w:asciiTheme="minorHAnsi" w:eastAsiaTheme="minorEastAsia" w:hAnsiTheme="minorHAnsi" w:cstheme="minorBidi"/>
            <w:sz w:val="22"/>
            <w:szCs w:val="22"/>
          </w:rPr>
          <w:tab/>
        </w:r>
        <w:r w:rsidR="00F20D1E" w:rsidRPr="00FF3DAE">
          <w:rPr>
            <w:rStyle w:val="Hiperhivatkozs"/>
          </w:rPr>
          <w:t>AZ ISKOLA SZERVEZETI RENDSZERE, IRÁNYÍTÁSA</w:t>
        </w:r>
        <w:r w:rsidR="00F20D1E">
          <w:rPr>
            <w:webHidden/>
          </w:rPr>
          <w:tab/>
        </w:r>
        <w:r w:rsidR="00F20D1E">
          <w:rPr>
            <w:webHidden/>
          </w:rPr>
          <w:fldChar w:fldCharType="begin"/>
        </w:r>
        <w:r w:rsidR="00F20D1E">
          <w:rPr>
            <w:webHidden/>
          </w:rPr>
          <w:instrText xml:space="preserve"> PAGEREF _Toc194663993 \h </w:instrText>
        </w:r>
        <w:r w:rsidR="00F20D1E">
          <w:rPr>
            <w:webHidden/>
          </w:rPr>
        </w:r>
        <w:r w:rsidR="00F20D1E">
          <w:rPr>
            <w:webHidden/>
          </w:rPr>
          <w:fldChar w:fldCharType="separate"/>
        </w:r>
        <w:r w:rsidR="009F2252">
          <w:rPr>
            <w:webHidden/>
          </w:rPr>
          <w:t>5</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4" w:history="1">
        <w:r w:rsidR="00F20D1E" w:rsidRPr="00FF3DAE">
          <w:rPr>
            <w:rStyle w:val="Hiperhivatkozs"/>
            <w:noProof/>
          </w:rPr>
          <w:t>4.1.</w:t>
        </w:r>
        <w:r w:rsidR="00F20D1E">
          <w:rPr>
            <w:rFonts w:asciiTheme="minorHAnsi" w:eastAsiaTheme="minorEastAsia" w:hAnsiTheme="minorHAnsi" w:cstheme="minorBidi"/>
            <w:noProof/>
            <w:sz w:val="22"/>
            <w:szCs w:val="22"/>
          </w:rPr>
          <w:tab/>
        </w:r>
        <w:r w:rsidR="00F20D1E" w:rsidRPr="00FF3DAE">
          <w:rPr>
            <w:rStyle w:val="Hiperhivatkozs"/>
            <w:noProof/>
          </w:rPr>
          <w:t>Az iskola vezetője</w:t>
        </w:r>
        <w:r w:rsidR="00F20D1E">
          <w:rPr>
            <w:noProof/>
            <w:webHidden/>
          </w:rPr>
          <w:tab/>
        </w:r>
        <w:r w:rsidR="00F20D1E">
          <w:rPr>
            <w:noProof/>
            <w:webHidden/>
          </w:rPr>
          <w:fldChar w:fldCharType="begin"/>
        </w:r>
        <w:r w:rsidR="00F20D1E">
          <w:rPr>
            <w:noProof/>
            <w:webHidden/>
          </w:rPr>
          <w:instrText xml:space="preserve"> PAGEREF _Toc194663994 \h </w:instrText>
        </w:r>
        <w:r w:rsidR="00F20D1E">
          <w:rPr>
            <w:noProof/>
            <w:webHidden/>
          </w:rPr>
        </w:r>
        <w:r w:rsidR="00F20D1E">
          <w:rPr>
            <w:noProof/>
            <w:webHidden/>
          </w:rPr>
          <w:fldChar w:fldCharType="separate"/>
        </w:r>
        <w:r w:rsidR="009F2252">
          <w:rPr>
            <w:noProof/>
            <w:webHidden/>
          </w:rPr>
          <w:t>5</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5" w:history="1">
        <w:r w:rsidR="00F20D1E" w:rsidRPr="00FF3DAE">
          <w:rPr>
            <w:rStyle w:val="Hiperhivatkozs"/>
            <w:noProof/>
          </w:rPr>
          <w:t>4.2.</w:t>
        </w:r>
        <w:r w:rsidR="00F20D1E">
          <w:rPr>
            <w:rFonts w:asciiTheme="minorHAnsi" w:eastAsiaTheme="minorEastAsia" w:hAnsiTheme="minorHAnsi" w:cstheme="minorBidi"/>
            <w:noProof/>
            <w:sz w:val="22"/>
            <w:szCs w:val="22"/>
          </w:rPr>
          <w:tab/>
        </w:r>
        <w:r w:rsidR="00F20D1E" w:rsidRPr="00FF3DAE">
          <w:rPr>
            <w:rStyle w:val="Hiperhivatkozs"/>
            <w:noProof/>
          </w:rPr>
          <w:t>Helyettesítés rendje</w:t>
        </w:r>
        <w:r w:rsidR="00F20D1E">
          <w:rPr>
            <w:noProof/>
            <w:webHidden/>
          </w:rPr>
          <w:tab/>
        </w:r>
        <w:r w:rsidR="00F20D1E">
          <w:rPr>
            <w:noProof/>
            <w:webHidden/>
          </w:rPr>
          <w:fldChar w:fldCharType="begin"/>
        </w:r>
        <w:r w:rsidR="00F20D1E">
          <w:rPr>
            <w:noProof/>
            <w:webHidden/>
          </w:rPr>
          <w:instrText xml:space="preserve"> PAGEREF _Toc194663995 \h </w:instrText>
        </w:r>
        <w:r w:rsidR="00F20D1E">
          <w:rPr>
            <w:noProof/>
            <w:webHidden/>
          </w:rPr>
        </w:r>
        <w:r w:rsidR="00F20D1E">
          <w:rPr>
            <w:noProof/>
            <w:webHidden/>
          </w:rPr>
          <w:fldChar w:fldCharType="separate"/>
        </w:r>
        <w:r w:rsidR="009F2252">
          <w:rPr>
            <w:noProof/>
            <w:webHidden/>
          </w:rPr>
          <w:t>5</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6" w:history="1">
        <w:r w:rsidR="00F20D1E" w:rsidRPr="00FF3DAE">
          <w:rPr>
            <w:rStyle w:val="Hiperhivatkozs"/>
            <w:noProof/>
          </w:rPr>
          <w:t>4.3.</w:t>
        </w:r>
        <w:r w:rsidR="00F20D1E">
          <w:rPr>
            <w:rFonts w:asciiTheme="minorHAnsi" w:eastAsiaTheme="minorEastAsia" w:hAnsiTheme="minorHAnsi" w:cstheme="minorBidi"/>
            <w:noProof/>
            <w:sz w:val="22"/>
            <w:szCs w:val="22"/>
          </w:rPr>
          <w:tab/>
        </w:r>
        <w:r w:rsidR="00F20D1E" w:rsidRPr="00FF3DAE">
          <w:rPr>
            <w:rStyle w:val="Hiperhivatkozs"/>
            <w:noProof/>
          </w:rPr>
          <w:t>Az igazgató által átadott feladat- és hatáskörök</w:t>
        </w:r>
        <w:r w:rsidR="00F20D1E">
          <w:rPr>
            <w:noProof/>
            <w:webHidden/>
          </w:rPr>
          <w:tab/>
        </w:r>
        <w:r w:rsidR="00F20D1E">
          <w:rPr>
            <w:noProof/>
            <w:webHidden/>
          </w:rPr>
          <w:fldChar w:fldCharType="begin"/>
        </w:r>
        <w:r w:rsidR="00F20D1E">
          <w:rPr>
            <w:noProof/>
            <w:webHidden/>
          </w:rPr>
          <w:instrText xml:space="preserve"> PAGEREF _Toc194663996 \h </w:instrText>
        </w:r>
        <w:r w:rsidR="00F20D1E">
          <w:rPr>
            <w:noProof/>
            <w:webHidden/>
          </w:rPr>
        </w:r>
        <w:r w:rsidR="00F20D1E">
          <w:rPr>
            <w:noProof/>
            <w:webHidden/>
          </w:rPr>
          <w:fldChar w:fldCharType="separate"/>
        </w:r>
        <w:r w:rsidR="009F2252">
          <w:rPr>
            <w:noProof/>
            <w:webHidden/>
          </w:rPr>
          <w:t>6</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7" w:history="1">
        <w:r w:rsidR="00F20D1E" w:rsidRPr="00FF3DAE">
          <w:rPr>
            <w:rStyle w:val="Hiperhivatkozs"/>
            <w:noProof/>
          </w:rPr>
          <w:t>4.4.</w:t>
        </w:r>
        <w:r w:rsidR="00F20D1E">
          <w:rPr>
            <w:rFonts w:asciiTheme="minorHAnsi" w:eastAsiaTheme="minorEastAsia" w:hAnsiTheme="minorHAnsi" w:cstheme="minorBidi"/>
            <w:noProof/>
            <w:sz w:val="22"/>
            <w:szCs w:val="22"/>
          </w:rPr>
          <w:tab/>
        </w:r>
        <w:r w:rsidR="00F20D1E" w:rsidRPr="00FF3DAE">
          <w:rPr>
            <w:rStyle w:val="Hiperhivatkozs"/>
            <w:noProof/>
          </w:rPr>
          <w:t>Az iskola vezetősége</w:t>
        </w:r>
        <w:r w:rsidR="00F20D1E">
          <w:rPr>
            <w:noProof/>
            <w:webHidden/>
          </w:rPr>
          <w:tab/>
        </w:r>
        <w:r w:rsidR="00F20D1E">
          <w:rPr>
            <w:noProof/>
            <w:webHidden/>
          </w:rPr>
          <w:fldChar w:fldCharType="begin"/>
        </w:r>
        <w:r w:rsidR="00F20D1E">
          <w:rPr>
            <w:noProof/>
            <w:webHidden/>
          </w:rPr>
          <w:instrText xml:space="preserve"> PAGEREF _Toc194663997 \h </w:instrText>
        </w:r>
        <w:r w:rsidR="00F20D1E">
          <w:rPr>
            <w:noProof/>
            <w:webHidden/>
          </w:rPr>
        </w:r>
        <w:r w:rsidR="00F20D1E">
          <w:rPr>
            <w:noProof/>
            <w:webHidden/>
          </w:rPr>
          <w:fldChar w:fldCharType="separate"/>
        </w:r>
        <w:r w:rsidR="009F2252">
          <w:rPr>
            <w:noProof/>
            <w:webHidden/>
          </w:rPr>
          <w:t>6</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8" w:history="1">
        <w:r w:rsidR="00F20D1E" w:rsidRPr="00FF3DAE">
          <w:rPr>
            <w:rStyle w:val="Hiperhivatkozs"/>
            <w:noProof/>
          </w:rPr>
          <w:t>4.5.</w:t>
        </w:r>
        <w:r w:rsidR="00F20D1E">
          <w:rPr>
            <w:rFonts w:asciiTheme="minorHAnsi" w:eastAsiaTheme="minorEastAsia" w:hAnsiTheme="minorHAnsi" w:cstheme="minorBidi"/>
            <w:noProof/>
            <w:sz w:val="22"/>
            <w:szCs w:val="22"/>
          </w:rPr>
          <w:tab/>
        </w:r>
        <w:r w:rsidR="00F20D1E" w:rsidRPr="00FF3DAE">
          <w:rPr>
            <w:rStyle w:val="Hiperhivatkozs"/>
            <w:noProof/>
          </w:rPr>
          <w:t>Az iskola dolgozói</w:t>
        </w:r>
        <w:r w:rsidR="00F20D1E">
          <w:rPr>
            <w:noProof/>
            <w:webHidden/>
          </w:rPr>
          <w:tab/>
        </w:r>
        <w:r w:rsidR="00F20D1E">
          <w:rPr>
            <w:noProof/>
            <w:webHidden/>
          </w:rPr>
          <w:fldChar w:fldCharType="begin"/>
        </w:r>
        <w:r w:rsidR="00F20D1E">
          <w:rPr>
            <w:noProof/>
            <w:webHidden/>
          </w:rPr>
          <w:instrText xml:space="preserve"> PAGEREF _Toc194663998 \h </w:instrText>
        </w:r>
        <w:r w:rsidR="00F20D1E">
          <w:rPr>
            <w:noProof/>
            <w:webHidden/>
          </w:rPr>
        </w:r>
        <w:r w:rsidR="00F20D1E">
          <w:rPr>
            <w:noProof/>
            <w:webHidden/>
          </w:rPr>
          <w:fldChar w:fldCharType="separate"/>
        </w:r>
        <w:r w:rsidR="009F2252">
          <w:rPr>
            <w:noProof/>
            <w:webHidden/>
          </w:rPr>
          <w:t>6</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3999" w:history="1">
        <w:r w:rsidR="00F20D1E" w:rsidRPr="00FF3DAE">
          <w:rPr>
            <w:rStyle w:val="Hiperhivatkozs"/>
            <w:noProof/>
          </w:rPr>
          <w:t>4.6.</w:t>
        </w:r>
        <w:r w:rsidR="00F20D1E">
          <w:rPr>
            <w:rFonts w:asciiTheme="minorHAnsi" w:eastAsiaTheme="minorEastAsia" w:hAnsiTheme="minorHAnsi" w:cstheme="minorBidi"/>
            <w:noProof/>
            <w:sz w:val="22"/>
            <w:szCs w:val="22"/>
          </w:rPr>
          <w:tab/>
        </w:r>
        <w:r w:rsidR="00F20D1E" w:rsidRPr="00FF3DAE">
          <w:rPr>
            <w:rStyle w:val="Hiperhivatkozs"/>
            <w:noProof/>
          </w:rPr>
          <w:t>A dolgozók munkaköri leírásainak mintája</w:t>
        </w:r>
        <w:r w:rsidR="00F20D1E">
          <w:rPr>
            <w:noProof/>
            <w:webHidden/>
          </w:rPr>
          <w:tab/>
        </w:r>
        <w:r w:rsidR="00F20D1E">
          <w:rPr>
            <w:noProof/>
            <w:webHidden/>
          </w:rPr>
          <w:fldChar w:fldCharType="begin"/>
        </w:r>
        <w:r w:rsidR="00F20D1E">
          <w:rPr>
            <w:noProof/>
            <w:webHidden/>
          </w:rPr>
          <w:instrText xml:space="preserve"> PAGEREF _Toc194663999 \h </w:instrText>
        </w:r>
        <w:r w:rsidR="00F20D1E">
          <w:rPr>
            <w:noProof/>
            <w:webHidden/>
          </w:rPr>
        </w:r>
        <w:r w:rsidR="00F20D1E">
          <w:rPr>
            <w:noProof/>
            <w:webHidden/>
          </w:rPr>
          <w:fldChar w:fldCharType="separate"/>
        </w:r>
        <w:r w:rsidR="009F2252">
          <w:rPr>
            <w:noProof/>
            <w:webHidden/>
          </w:rPr>
          <w:t>7</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00" w:history="1">
        <w:r w:rsidR="00F20D1E" w:rsidRPr="00FF3DAE">
          <w:rPr>
            <w:rStyle w:val="Hiperhivatkozs"/>
            <w:noProof/>
          </w:rPr>
          <w:t>4.7.</w:t>
        </w:r>
        <w:r w:rsidR="00F20D1E">
          <w:rPr>
            <w:rFonts w:asciiTheme="minorHAnsi" w:eastAsiaTheme="minorEastAsia" w:hAnsiTheme="minorHAnsi" w:cstheme="minorBidi"/>
            <w:noProof/>
            <w:sz w:val="22"/>
            <w:szCs w:val="22"/>
          </w:rPr>
          <w:tab/>
        </w:r>
        <w:r w:rsidR="00F20D1E" w:rsidRPr="00FF3DAE">
          <w:rPr>
            <w:rStyle w:val="Hiperhivatkozs"/>
            <w:rFonts w:eastAsiaTheme="minorHAnsi"/>
            <w:noProof/>
            <w:lang w:eastAsia="en-US"/>
          </w:rPr>
          <w:t>A pedagógusok használatába kerülő informatikai eszközök meghatározása</w:t>
        </w:r>
        <w:r w:rsidR="00F20D1E">
          <w:rPr>
            <w:noProof/>
            <w:webHidden/>
          </w:rPr>
          <w:tab/>
        </w:r>
        <w:r w:rsidR="00F20D1E">
          <w:rPr>
            <w:noProof/>
            <w:webHidden/>
          </w:rPr>
          <w:fldChar w:fldCharType="begin"/>
        </w:r>
        <w:r w:rsidR="00F20D1E">
          <w:rPr>
            <w:noProof/>
            <w:webHidden/>
          </w:rPr>
          <w:instrText xml:space="preserve"> PAGEREF _Toc194664000 \h </w:instrText>
        </w:r>
        <w:r w:rsidR="00F20D1E">
          <w:rPr>
            <w:noProof/>
            <w:webHidden/>
          </w:rPr>
        </w:r>
        <w:r w:rsidR="00F20D1E">
          <w:rPr>
            <w:noProof/>
            <w:webHidden/>
          </w:rPr>
          <w:fldChar w:fldCharType="separate"/>
        </w:r>
        <w:r w:rsidR="009F2252">
          <w:rPr>
            <w:noProof/>
            <w:webHidden/>
          </w:rPr>
          <w:t>7</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01" w:history="1">
        <w:r w:rsidR="00F20D1E" w:rsidRPr="00FF3DAE">
          <w:rPr>
            <w:rStyle w:val="Hiperhivatkozs"/>
          </w:rPr>
          <w:t>5.</w:t>
        </w:r>
        <w:r w:rsidR="00F20D1E">
          <w:rPr>
            <w:rFonts w:asciiTheme="minorHAnsi" w:eastAsiaTheme="minorEastAsia" w:hAnsiTheme="minorHAnsi" w:cstheme="minorBidi"/>
            <w:sz w:val="22"/>
            <w:szCs w:val="22"/>
          </w:rPr>
          <w:tab/>
        </w:r>
        <w:r w:rsidR="00F20D1E" w:rsidRPr="00FF3DAE">
          <w:rPr>
            <w:rStyle w:val="Hiperhivatkozs"/>
          </w:rPr>
          <w:t>AZ ISKOLA SZERVEZETI EGYSÉGEI</w:t>
        </w:r>
        <w:r w:rsidR="00F20D1E">
          <w:rPr>
            <w:webHidden/>
          </w:rPr>
          <w:tab/>
        </w:r>
        <w:r w:rsidR="00F20D1E">
          <w:rPr>
            <w:webHidden/>
          </w:rPr>
          <w:fldChar w:fldCharType="begin"/>
        </w:r>
        <w:r w:rsidR="00F20D1E">
          <w:rPr>
            <w:webHidden/>
          </w:rPr>
          <w:instrText xml:space="preserve"> PAGEREF _Toc194664001 \h </w:instrText>
        </w:r>
        <w:r w:rsidR="00F20D1E">
          <w:rPr>
            <w:webHidden/>
          </w:rPr>
        </w:r>
        <w:r w:rsidR="00F20D1E">
          <w:rPr>
            <w:webHidden/>
          </w:rPr>
          <w:fldChar w:fldCharType="separate"/>
        </w:r>
        <w:r w:rsidR="009F2252">
          <w:rPr>
            <w:webHidden/>
          </w:rPr>
          <w:t>8</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02" w:history="1">
        <w:r w:rsidR="00F20D1E" w:rsidRPr="00FF3DAE">
          <w:rPr>
            <w:rStyle w:val="Hiperhivatkozs"/>
          </w:rPr>
          <w:t>6</w:t>
        </w:r>
        <w:r w:rsidR="00F20D1E">
          <w:rPr>
            <w:rFonts w:asciiTheme="minorHAnsi" w:eastAsiaTheme="minorEastAsia" w:hAnsiTheme="minorHAnsi" w:cstheme="minorBidi"/>
            <w:sz w:val="22"/>
            <w:szCs w:val="22"/>
          </w:rPr>
          <w:tab/>
        </w:r>
        <w:r w:rsidR="00F20D1E" w:rsidRPr="00FF3DAE">
          <w:rPr>
            <w:rStyle w:val="Hiperhivatkozs"/>
          </w:rPr>
          <w:t>AZ ISKOLA KÖZÖSSÉGEI ÉS EZEK KAPCSOLATAI EGYMÁSSAL ÉS AZ INTÉZMÉNY VEZETÉSÉVEL</w:t>
        </w:r>
        <w:r w:rsidR="00F20D1E">
          <w:rPr>
            <w:webHidden/>
          </w:rPr>
          <w:tab/>
        </w:r>
        <w:r w:rsidR="00F20D1E">
          <w:rPr>
            <w:webHidden/>
          </w:rPr>
          <w:fldChar w:fldCharType="begin"/>
        </w:r>
        <w:r w:rsidR="00F20D1E">
          <w:rPr>
            <w:webHidden/>
          </w:rPr>
          <w:instrText xml:space="preserve"> PAGEREF _Toc194664002 \h </w:instrText>
        </w:r>
        <w:r w:rsidR="00F20D1E">
          <w:rPr>
            <w:webHidden/>
          </w:rPr>
        </w:r>
        <w:r w:rsidR="00F20D1E">
          <w:rPr>
            <w:webHidden/>
          </w:rPr>
          <w:fldChar w:fldCharType="separate"/>
        </w:r>
        <w:r w:rsidR="009F2252">
          <w:rPr>
            <w:webHidden/>
          </w:rPr>
          <w:t>8</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03" w:history="1">
        <w:r w:rsidR="00F20D1E" w:rsidRPr="00FF3DAE">
          <w:rPr>
            <w:rStyle w:val="Hiperhivatkozs"/>
            <w:noProof/>
          </w:rPr>
          <w:t>6.1</w:t>
        </w:r>
        <w:r w:rsidR="00F20D1E">
          <w:rPr>
            <w:rFonts w:asciiTheme="minorHAnsi" w:eastAsiaTheme="minorEastAsia" w:hAnsiTheme="minorHAnsi" w:cstheme="minorBidi"/>
            <w:noProof/>
            <w:sz w:val="22"/>
            <w:szCs w:val="22"/>
          </w:rPr>
          <w:tab/>
        </w:r>
        <w:r w:rsidR="00F20D1E" w:rsidRPr="00FF3DAE">
          <w:rPr>
            <w:rStyle w:val="Hiperhivatkozs"/>
            <w:noProof/>
          </w:rPr>
          <w:t>Az iskolaközösség</w:t>
        </w:r>
        <w:r w:rsidR="00F20D1E">
          <w:rPr>
            <w:noProof/>
            <w:webHidden/>
          </w:rPr>
          <w:tab/>
        </w:r>
        <w:r w:rsidR="00F20D1E">
          <w:rPr>
            <w:noProof/>
            <w:webHidden/>
          </w:rPr>
          <w:fldChar w:fldCharType="begin"/>
        </w:r>
        <w:r w:rsidR="00F20D1E">
          <w:rPr>
            <w:noProof/>
            <w:webHidden/>
          </w:rPr>
          <w:instrText xml:space="preserve"> PAGEREF _Toc194664003 \h </w:instrText>
        </w:r>
        <w:r w:rsidR="00F20D1E">
          <w:rPr>
            <w:noProof/>
            <w:webHidden/>
          </w:rPr>
        </w:r>
        <w:r w:rsidR="00F20D1E">
          <w:rPr>
            <w:noProof/>
            <w:webHidden/>
          </w:rPr>
          <w:fldChar w:fldCharType="separate"/>
        </w:r>
        <w:r w:rsidR="009F2252">
          <w:rPr>
            <w:noProof/>
            <w:webHidden/>
          </w:rPr>
          <w:t>8</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04" w:history="1">
        <w:r w:rsidR="00F20D1E" w:rsidRPr="00FF3DAE">
          <w:rPr>
            <w:rStyle w:val="Hiperhivatkozs"/>
            <w:noProof/>
          </w:rPr>
          <w:t>6.2</w:t>
        </w:r>
        <w:r w:rsidR="00F20D1E">
          <w:rPr>
            <w:rFonts w:asciiTheme="minorHAnsi" w:eastAsiaTheme="minorEastAsia" w:hAnsiTheme="minorHAnsi" w:cstheme="minorBidi"/>
            <w:noProof/>
            <w:sz w:val="22"/>
            <w:szCs w:val="22"/>
          </w:rPr>
          <w:tab/>
        </w:r>
        <w:r w:rsidR="00F20D1E" w:rsidRPr="00FF3DAE">
          <w:rPr>
            <w:rStyle w:val="Hiperhivatkozs"/>
            <w:noProof/>
          </w:rPr>
          <w:t>Az iskolai alkalmazottak (köznevelésben foglalkoztatott) közössége</w:t>
        </w:r>
        <w:r w:rsidR="00F20D1E">
          <w:rPr>
            <w:noProof/>
            <w:webHidden/>
          </w:rPr>
          <w:tab/>
        </w:r>
        <w:r w:rsidR="00F20D1E">
          <w:rPr>
            <w:noProof/>
            <w:webHidden/>
          </w:rPr>
          <w:fldChar w:fldCharType="begin"/>
        </w:r>
        <w:r w:rsidR="00F20D1E">
          <w:rPr>
            <w:noProof/>
            <w:webHidden/>
          </w:rPr>
          <w:instrText xml:space="preserve"> PAGEREF _Toc194664004 \h </w:instrText>
        </w:r>
        <w:r w:rsidR="00F20D1E">
          <w:rPr>
            <w:noProof/>
            <w:webHidden/>
          </w:rPr>
        </w:r>
        <w:r w:rsidR="00F20D1E">
          <w:rPr>
            <w:noProof/>
            <w:webHidden/>
          </w:rPr>
          <w:fldChar w:fldCharType="separate"/>
        </w:r>
        <w:r w:rsidR="009F2252">
          <w:rPr>
            <w:noProof/>
            <w:webHidden/>
          </w:rPr>
          <w:t>8</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05" w:history="1">
        <w:r w:rsidR="00F20D1E" w:rsidRPr="00FF3DAE">
          <w:rPr>
            <w:rStyle w:val="Hiperhivatkozs"/>
          </w:rPr>
          <w:t>7</w:t>
        </w:r>
        <w:r w:rsidR="00F20D1E">
          <w:rPr>
            <w:rFonts w:asciiTheme="minorHAnsi" w:eastAsiaTheme="minorEastAsia" w:hAnsiTheme="minorHAnsi" w:cstheme="minorBidi"/>
            <w:sz w:val="22"/>
            <w:szCs w:val="22"/>
          </w:rPr>
          <w:tab/>
        </w:r>
        <w:r w:rsidR="00F20D1E" w:rsidRPr="00FF3DAE">
          <w:rPr>
            <w:rStyle w:val="Hiperhivatkozs"/>
          </w:rPr>
          <w:t>A NEVELŐK KÖZÖSSÉGEI</w:t>
        </w:r>
        <w:r w:rsidR="00F20D1E">
          <w:rPr>
            <w:webHidden/>
          </w:rPr>
          <w:tab/>
        </w:r>
        <w:r w:rsidR="00F20D1E">
          <w:rPr>
            <w:webHidden/>
          </w:rPr>
          <w:fldChar w:fldCharType="begin"/>
        </w:r>
        <w:r w:rsidR="00F20D1E">
          <w:rPr>
            <w:webHidden/>
          </w:rPr>
          <w:instrText xml:space="preserve"> PAGEREF _Toc194664005 \h </w:instrText>
        </w:r>
        <w:r w:rsidR="00F20D1E">
          <w:rPr>
            <w:webHidden/>
          </w:rPr>
        </w:r>
        <w:r w:rsidR="00F20D1E">
          <w:rPr>
            <w:webHidden/>
          </w:rPr>
          <w:fldChar w:fldCharType="separate"/>
        </w:r>
        <w:r w:rsidR="009F2252">
          <w:rPr>
            <w:webHidden/>
          </w:rPr>
          <w:t>9</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06" w:history="1">
        <w:r w:rsidR="00F20D1E" w:rsidRPr="00FF3DAE">
          <w:rPr>
            <w:rStyle w:val="Hiperhivatkozs"/>
            <w:noProof/>
          </w:rPr>
          <w:t>7.1</w:t>
        </w:r>
        <w:r w:rsidR="00F20D1E">
          <w:rPr>
            <w:rFonts w:asciiTheme="minorHAnsi" w:eastAsiaTheme="minorEastAsia" w:hAnsiTheme="minorHAnsi" w:cstheme="minorBidi"/>
            <w:noProof/>
            <w:sz w:val="22"/>
            <w:szCs w:val="22"/>
          </w:rPr>
          <w:tab/>
        </w:r>
        <w:r w:rsidR="00F20D1E" w:rsidRPr="00FF3DAE">
          <w:rPr>
            <w:rStyle w:val="Hiperhivatkozs"/>
            <w:noProof/>
          </w:rPr>
          <w:t>A nevelőtestület</w:t>
        </w:r>
        <w:r w:rsidR="00F20D1E">
          <w:rPr>
            <w:noProof/>
            <w:webHidden/>
          </w:rPr>
          <w:tab/>
        </w:r>
        <w:r w:rsidR="00F20D1E">
          <w:rPr>
            <w:noProof/>
            <w:webHidden/>
          </w:rPr>
          <w:fldChar w:fldCharType="begin"/>
        </w:r>
        <w:r w:rsidR="00F20D1E">
          <w:rPr>
            <w:noProof/>
            <w:webHidden/>
          </w:rPr>
          <w:instrText xml:space="preserve"> PAGEREF _Toc194664006 \h </w:instrText>
        </w:r>
        <w:r w:rsidR="00F20D1E">
          <w:rPr>
            <w:noProof/>
            <w:webHidden/>
          </w:rPr>
        </w:r>
        <w:r w:rsidR="00F20D1E">
          <w:rPr>
            <w:noProof/>
            <w:webHidden/>
          </w:rPr>
          <w:fldChar w:fldCharType="separate"/>
        </w:r>
        <w:r w:rsidR="009F2252">
          <w:rPr>
            <w:noProof/>
            <w:webHidden/>
          </w:rPr>
          <w:t>9</w:t>
        </w:r>
        <w:r w:rsidR="00F20D1E">
          <w:rPr>
            <w:noProof/>
            <w:webHidden/>
          </w:rPr>
          <w:fldChar w:fldCharType="end"/>
        </w:r>
      </w:hyperlink>
    </w:p>
    <w:p w:rsidR="00F20D1E" w:rsidRDefault="00AD52C2">
      <w:pPr>
        <w:pStyle w:val="TJ3"/>
        <w:rPr>
          <w:rFonts w:asciiTheme="minorHAnsi" w:eastAsiaTheme="minorEastAsia" w:hAnsiTheme="minorHAnsi" w:cstheme="minorBidi"/>
          <w:noProof/>
          <w:sz w:val="22"/>
          <w:szCs w:val="22"/>
        </w:rPr>
      </w:pPr>
      <w:hyperlink w:anchor="_Toc194664007" w:history="1">
        <w:r w:rsidR="00F20D1E" w:rsidRPr="00FF3DAE">
          <w:rPr>
            <w:rStyle w:val="Hiperhivatkozs"/>
            <w:noProof/>
          </w:rPr>
          <w:t>7.1.1</w:t>
        </w:r>
        <w:r w:rsidR="00F20D1E">
          <w:rPr>
            <w:rFonts w:asciiTheme="minorHAnsi" w:eastAsiaTheme="minorEastAsia" w:hAnsiTheme="minorHAnsi" w:cstheme="minorBidi"/>
            <w:noProof/>
            <w:sz w:val="22"/>
            <w:szCs w:val="22"/>
          </w:rPr>
          <w:tab/>
        </w:r>
        <w:r w:rsidR="00F20D1E" w:rsidRPr="00FF3DAE">
          <w:rPr>
            <w:rStyle w:val="Hiperhivatkozs"/>
            <w:noProof/>
          </w:rPr>
          <w:t>A nevelőtestület feladatkörébe tartozó ügyek átruházása, továbbá a feladatok ellátásával megbízott beszámolására vonatkozó rendelkezések</w:t>
        </w:r>
        <w:r w:rsidR="00F20D1E">
          <w:rPr>
            <w:noProof/>
            <w:webHidden/>
          </w:rPr>
          <w:tab/>
        </w:r>
        <w:r w:rsidR="00F20D1E">
          <w:rPr>
            <w:noProof/>
            <w:webHidden/>
          </w:rPr>
          <w:fldChar w:fldCharType="begin"/>
        </w:r>
        <w:r w:rsidR="00F20D1E">
          <w:rPr>
            <w:noProof/>
            <w:webHidden/>
          </w:rPr>
          <w:instrText xml:space="preserve"> PAGEREF _Toc194664007 \h </w:instrText>
        </w:r>
        <w:r w:rsidR="00F20D1E">
          <w:rPr>
            <w:noProof/>
            <w:webHidden/>
          </w:rPr>
        </w:r>
        <w:r w:rsidR="00F20D1E">
          <w:rPr>
            <w:noProof/>
            <w:webHidden/>
          </w:rPr>
          <w:fldChar w:fldCharType="separate"/>
        </w:r>
        <w:r w:rsidR="009F2252">
          <w:rPr>
            <w:noProof/>
            <w:webHidden/>
          </w:rPr>
          <w:t>9</w:t>
        </w:r>
        <w:r w:rsidR="00F20D1E">
          <w:rPr>
            <w:noProof/>
            <w:webHidden/>
          </w:rPr>
          <w:fldChar w:fldCharType="end"/>
        </w:r>
      </w:hyperlink>
    </w:p>
    <w:p w:rsidR="00F20D1E" w:rsidRDefault="00AD52C2">
      <w:pPr>
        <w:pStyle w:val="TJ3"/>
        <w:rPr>
          <w:rFonts w:asciiTheme="minorHAnsi" w:eastAsiaTheme="minorEastAsia" w:hAnsiTheme="minorHAnsi" w:cstheme="minorBidi"/>
          <w:noProof/>
          <w:sz w:val="22"/>
          <w:szCs w:val="22"/>
        </w:rPr>
      </w:pPr>
      <w:hyperlink w:anchor="_Toc194664008" w:history="1">
        <w:r w:rsidR="00F20D1E" w:rsidRPr="00FF3DAE">
          <w:rPr>
            <w:rStyle w:val="Hiperhivatkozs"/>
            <w:noProof/>
          </w:rPr>
          <w:t>7.1.2</w:t>
        </w:r>
        <w:r w:rsidR="00F20D1E">
          <w:rPr>
            <w:rFonts w:asciiTheme="minorHAnsi" w:eastAsiaTheme="minorEastAsia" w:hAnsiTheme="minorHAnsi" w:cstheme="minorBidi"/>
            <w:noProof/>
            <w:sz w:val="22"/>
            <w:szCs w:val="22"/>
          </w:rPr>
          <w:tab/>
        </w:r>
        <w:r w:rsidR="00F20D1E" w:rsidRPr="00FF3DAE">
          <w:rPr>
            <w:rStyle w:val="Hiperhivatkozs"/>
            <w:noProof/>
          </w:rPr>
          <w:t>Munkacsoport</w:t>
        </w:r>
        <w:r w:rsidR="00F20D1E">
          <w:rPr>
            <w:noProof/>
            <w:webHidden/>
          </w:rPr>
          <w:tab/>
        </w:r>
        <w:r w:rsidR="00F20D1E">
          <w:rPr>
            <w:noProof/>
            <w:webHidden/>
          </w:rPr>
          <w:fldChar w:fldCharType="begin"/>
        </w:r>
        <w:r w:rsidR="00F20D1E">
          <w:rPr>
            <w:noProof/>
            <w:webHidden/>
          </w:rPr>
          <w:instrText xml:space="preserve"> PAGEREF _Toc194664008 \h </w:instrText>
        </w:r>
        <w:r w:rsidR="00F20D1E">
          <w:rPr>
            <w:noProof/>
            <w:webHidden/>
          </w:rPr>
        </w:r>
        <w:r w:rsidR="00F20D1E">
          <w:rPr>
            <w:noProof/>
            <w:webHidden/>
          </w:rPr>
          <w:fldChar w:fldCharType="separate"/>
        </w:r>
        <w:r w:rsidR="009F2252">
          <w:rPr>
            <w:noProof/>
            <w:webHidden/>
          </w:rPr>
          <w:t>10</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09" w:history="1">
        <w:r w:rsidR="00F20D1E" w:rsidRPr="00FF3DAE">
          <w:rPr>
            <w:rStyle w:val="Hiperhivatkozs"/>
            <w:noProof/>
          </w:rPr>
          <w:t>7.2</w:t>
        </w:r>
        <w:r w:rsidR="00F20D1E">
          <w:rPr>
            <w:rFonts w:asciiTheme="minorHAnsi" w:eastAsiaTheme="minorEastAsia" w:hAnsiTheme="minorHAnsi" w:cstheme="minorBidi"/>
            <w:noProof/>
            <w:sz w:val="22"/>
            <w:szCs w:val="22"/>
          </w:rPr>
          <w:tab/>
        </w:r>
        <w:r w:rsidR="00F20D1E" w:rsidRPr="00FF3DAE">
          <w:rPr>
            <w:rStyle w:val="Hiperhivatkozs"/>
            <w:noProof/>
          </w:rPr>
          <w:t>Nevelőtestület értekezletei</w:t>
        </w:r>
        <w:r w:rsidR="00F20D1E">
          <w:rPr>
            <w:noProof/>
            <w:webHidden/>
          </w:rPr>
          <w:tab/>
        </w:r>
        <w:r w:rsidR="00F20D1E">
          <w:rPr>
            <w:noProof/>
            <w:webHidden/>
          </w:rPr>
          <w:fldChar w:fldCharType="begin"/>
        </w:r>
        <w:r w:rsidR="00F20D1E">
          <w:rPr>
            <w:noProof/>
            <w:webHidden/>
          </w:rPr>
          <w:instrText xml:space="preserve"> PAGEREF _Toc194664009 \h </w:instrText>
        </w:r>
        <w:r w:rsidR="00F20D1E">
          <w:rPr>
            <w:noProof/>
            <w:webHidden/>
          </w:rPr>
        </w:r>
        <w:r w:rsidR="00F20D1E">
          <w:rPr>
            <w:noProof/>
            <w:webHidden/>
          </w:rPr>
          <w:fldChar w:fldCharType="separate"/>
        </w:r>
        <w:r w:rsidR="009F2252">
          <w:rPr>
            <w:noProof/>
            <w:webHidden/>
          </w:rPr>
          <w:t>10</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10" w:history="1">
        <w:r w:rsidR="00F20D1E" w:rsidRPr="00FF3DAE">
          <w:rPr>
            <w:rStyle w:val="Hiperhivatkozs"/>
            <w:noProof/>
          </w:rPr>
          <w:t>7.3</w:t>
        </w:r>
        <w:r w:rsidR="00F20D1E">
          <w:rPr>
            <w:rFonts w:asciiTheme="minorHAnsi" w:eastAsiaTheme="minorEastAsia" w:hAnsiTheme="minorHAnsi" w:cstheme="minorBidi"/>
            <w:noProof/>
            <w:sz w:val="22"/>
            <w:szCs w:val="22"/>
          </w:rPr>
          <w:tab/>
        </w:r>
        <w:r w:rsidR="00F20D1E" w:rsidRPr="00FF3DAE">
          <w:rPr>
            <w:rStyle w:val="Hiperhivatkozs"/>
            <w:noProof/>
          </w:rPr>
          <w:t>A nevelők szakmai munkaközösségei</w:t>
        </w:r>
        <w:r w:rsidR="00F20D1E">
          <w:rPr>
            <w:noProof/>
            <w:webHidden/>
          </w:rPr>
          <w:tab/>
        </w:r>
        <w:r w:rsidR="00F20D1E">
          <w:rPr>
            <w:noProof/>
            <w:webHidden/>
          </w:rPr>
          <w:fldChar w:fldCharType="begin"/>
        </w:r>
        <w:r w:rsidR="00F20D1E">
          <w:rPr>
            <w:noProof/>
            <w:webHidden/>
          </w:rPr>
          <w:instrText xml:space="preserve"> PAGEREF _Toc194664010 \h </w:instrText>
        </w:r>
        <w:r w:rsidR="00F20D1E">
          <w:rPr>
            <w:noProof/>
            <w:webHidden/>
          </w:rPr>
        </w:r>
        <w:r w:rsidR="00F20D1E">
          <w:rPr>
            <w:noProof/>
            <w:webHidden/>
          </w:rPr>
          <w:fldChar w:fldCharType="separate"/>
        </w:r>
        <w:r w:rsidR="009F2252">
          <w:rPr>
            <w:noProof/>
            <w:webHidden/>
          </w:rPr>
          <w:t>10</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11" w:history="1">
        <w:r w:rsidR="00F20D1E" w:rsidRPr="00FF3DAE">
          <w:rPr>
            <w:rStyle w:val="Hiperhivatkozs"/>
            <w:noProof/>
          </w:rPr>
          <w:t>7.4</w:t>
        </w:r>
        <w:r w:rsidR="00F20D1E">
          <w:rPr>
            <w:rFonts w:asciiTheme="minorHAnsi" w:eastAsiaTheme="minorEastAsia" w:hAnsiTheme="minorHAnsi" w:cstheme="minorBidi"/>
            <w:noProof/>
            <w:sz w:val="22"/>
            <w:szCs w:val="22"/>
          </w:rPr>
          <w:tab/>
        </w:r>
        <w:r w:rsidR="00F20D1E" w:rsidRPr="00FF3DAE">
          <w:rPr>
            <w:rStyle w:val="Hiperhivatkozs"/>
            <w:noProof/>
          </w:rPr>
          <w:t>Alkalmi feladatokra alakult nevelői munkacsoportok</w:t>
        </w:r>
        <w:r w:rsidR="00F20D1E">
          <w:rPr>
            <w:noProof/>
            <w:webHidden/>
          </w:rPr>
          <w:tab/>
        </w:r>
        <w:r w:rsidR="00F20D1E">
          <w:rPr>
            <w:noProof/>
            <w:webHidden/>
          </w:rPr>
          <w:fldChar w:fldCharType="begin"/>
        </w:r>
        <w:r w:rsidR="00F20D1E">
          <w:rPr>
            <w:noProof/>
            <w:webHidden/>
          </w:rPr>
          <w:instrText xml:space="preserve"> PAGEREF _Toc194664011 \h </w:instrText>
        </w:r>
        <w:r w:rsidR="00F20D1E">
          <w:rPr>
            <w:noProof/>
            <w:webHidden/>
          </w:rPr>
        </w:r>
        <w:r w:rsidR="00F20D1E">
          <w:rPr>
            <w:noProof/>
            <w:webHidden/>
          </w:rPr>
          <w:fldChar w:fldCharType="separate"/>
        </w:r>
        <w:r w:rsidR="009F2252">
          <w:rPr>
            <w:noProof/>
            <w:webHidden/>
          </w:rPr>
          <w:t>11</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12" w:history="1">
        <w:r w:rsidR="00F20D1E" w:rsidRPr="00FF3DAE">
          <w:rPr>
            <w:rStyle w:val="Hiperhivatkozs"/>
          </w:rPr>
          <w:t>8</w:t>
        </w:r>
        <w:r w:rsidR="00F20D1E">
          <w:rPr>
            <w:rFonts w:asciiTheme="minorHAnsi" w:eastAsiaTheme="minorEastAsia" w:hAnsiTheme="minorHAnsi" w:cstheme="minorBidi"/>
            <w:sz w:val="22"/>
            <w:szCs w:val="22"/>
          </w:rPr>
          <w:tab/>
        </w:r>
        <w:r w:rsidR="00F20D1E" w:rsidRPr="00FF3DAE">
          <w:rPr>
            <w:rStyle w:val="Hiperhivatkozs"/>
          </w:rPr>
          <w:t>A SZÜLŐI VÁLASZTMÁNY</w:t>
        </w:r>
        <w:r w:rsidR="00F20D1E">
          <w:rPr>
            <w:webHidden/>
          </w:rPr>
          <w:tab/>
        </w:r>
        <w:r w:rsidR="00F20D1E">
          <w:rPr>
            <w:webHidden/>
          </w:rPr>
          <w:fldChar w:fldCharType="begin"/>
        </w:r>
        <w:r w:rsidR="00F20D1E">
          <w:rPr>
            <w:webHidden/>
          </w:rPr>
          <w:instrText xml:space="preserve"> PAGEREF _Toc194664012 \h </w:instrText>
        </w:r>
        <w:r w:rsidR="00F20D1E">
          <w:rPr>
            <w:webHidden/>
          </w:rPr>
        </w:r>
        <w:r w:rsidR="00F20D1E">
          <w:rPr>
            <w:webHidden/>
          </w:rPr>
          <w:fldChar w:fldCharType="separate"/>
        </w:r>
        <w:r w:rsidR="009F2252">
          <w:rPr>
            <w:webHidden/>
          </w:rPr>
          <w:t>11</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13" w:history="1">
        <w:r w:rsidR="00F20D1E" w:rsidRPr="00FF3DAE">
          <w:rPr>
            <w:rStyle w:val="Hiperhivatkozs"/>
          </w:rPr>
          <w:t>9</w:t>
        </w:r>
        <w:r w:rsidR="00F20D1E">
          <w:rPr>
            <w:rFonts w:asciiTheme="minorHAnsi" w:eastAsiaTheme="minorEastAsia" w:hAnsiTheme="minorHAnsi" w:cstheme="minorBidi"/>
            <w:sz w:val="22"/>
            <w:szCs w:val="22"/>
          </w:rPr>
          <w:tab/>
        </w:r>
        <w:r w:rsidR="00F20D1E" w:rsidRPr="00FF3DAE">
          <w:rPr>
            <w:rStyle w:val="Hiperhivatkozs"/>
          </w:rPr>
          <w:t>A TANULÓK KÖZÖSSÉGEI</w:t>
        </w:r>
        <w:r w:rsidR="00F20D1E">
          <w:rPr>
            <w:webHidden/>
          </w:rPr>
          <w:tab/>
        </w:r>
        <w:r w:rsidR="00F20D1E">
          <w:rPr>
            <w:webHidden/>
          </w:rPr>
          <w:fldChar w:fldCharType="begin"/>
        </w:r>
        <w:r w:rsidR="00F20D1E">
          <w:rPr>
            <w:webHidden/>
          </w:rPr>
          <w:instrText xml:space="preserve"> PAGEREF _Toc194664013 \h </w:instrText>
        </w:r>
        <w:r w:rsidR="00F20D1E">
          <w:rPr>
            <w:webHidden/>
          </w:rPr>
        </w:r>
        <w:r w:rsidR="00F20D1E">
          <w:rPr>
            <w:webHidden/>
          </w:rPr>
          <w:fldChar w:fldCharType="separate"/>
        </w:r>
        <w:r w:rsidR="009F2252">
          <w:rPr>
            <w:webHidden/>
          </w:rPr>
          <w:t>12</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14" w:history="1">
        <w:r w:rsidR="00F20D1E" w:rsidRPr="00FF3DAE">
          <w:rPr>
            <w:rStyle w:val="Hiperhivatkozs"/>
            <w:noProof/>
          </w:rPr>
          <w:t>9.1</w:t>
        </w:r>
        <w:r w:rsidR="00F20D1E">
          <w:rPr>
            <w:rFonts w:asciiTheme="minorHAnsi" w:eastAsiaTheme="minorEastAsia" w:hAnsiTheme="minorHAnsi" w:cstheme="minorBidi"/>
            <w:noProof/>
            <w:sz w:val="22"/>
            <w:szCs w:val="22"/>
          </w:rPr>
          <w:tab/>
        </w:r>
        <w:r w:rsidR="00F20D1E" w:rsidRPr="00FF3DAE">
          <w:rPr>
            <w:rStyle w:val="Hiperhivatkozs"/>
            <w:noProof/>
          </w:rPr>
          <w:t>Az osztályközösség</w:t>
        </w:r>
        <w:r w:rsidR="00F20D1E">
          <w:rPr>
            <w:noProof/>
            <w:webHidden/>
          </w:rPr>
          <w:tab/>
        </w:r>
        <w:r w:rsidR="00F20D1E">
          <w:rPr>
            <w:noProof/>
            <w:webHidden/>
          </w:rPr>
          <w:fldChar w:fldCharType="begin"/>
        </w:r>
        <w:r w:rsidR="00F20D1E">
          <w:rPr>
            <w:noProof/>
            <w:webHidden/>
          </w:rPr>
          <w:instrText xml:space="preserve"> PAGEREF _Toc194664014 \h </w:instrText>
        </w:r>
        <w:r w:rsidR="00F20D1E">
          <w:rPr>
            <w:noProof/>
            <w:webHidden/>
          </w:rPr>
        </w:r>
        <w:r w:rsidR="00F20D1E">
          <w:rPr>
            <w:noProof/>
            <w:webHidden/>
          </w:rPr>
          <w:fldChar w:fldCharType="separate"/>
        </w:r>
        <w:r w:rsidR="009F2252">
          <w:rPr>
            <w:noProof/>
            <w:webHidden/>
          </w:rPr>
          <w:t>12</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15" w:history="1">
        <w:r w:rsidR="00F20D1E" w:rsidRPr="00FF3DAE">
          <w:rPr>
            <w:rStyle w:val="Hiperhivatkozs"/>
            <w:noProof/>
          </w:rPr>
          <w:t>9.2</w:t>
        </w:r>
        <w:r w:rsidR="00F20D1E">
          <w:rPr>
            <w:rFonts w:asciiTheme="minorHAnsi" w:eastAsiaTheme="minorEastAsia" w:hAnsiTheme="minorHAnsi" w:cstheme="minorBidi"/>
            <w:noProof/>
            <w:sz w:val="22"/>
            <w:szCs w:val="22"/>
          </w:rPr>
          <w:tab/>
        </w:r>
        <w:r w:rsidR="00F20D1E" w:rsidRPr="00FF3DAE">
          <w:rPr>
            <w:rStyle w:val="Hiperhivatkozs"/>
            <w:noProof/>
          </w:rPr>
          <w:t>Az iskolai diákönkormányzat</w:t>
        </w:r>
        <w:r w:rsidR="00F20D1E">
          <w:rPr>
            <w:noProof/>
            <w:webHidden/>
          </w:rPr>
          <w:tab/>
        </w:r>
        <w:r w:rsidR="00F20D1E">
          <w:rPr>
            <w:noProof/>
            <w:webHidden/>
          </w:rPr>
          <w:fldChar w:fldCharType="begin"/>
        </w:r>
        <w:r w:rsidR="00F20D1E">
          <w:rPr>
            <w:noProof/>
            <w:webHidden/>
          </w:rPr>
          <w:instrText xml:space="preserve"> PAGEREF _Toc194664015 \h </w:instrText>
        </w:r>
        <w:r w:rsidR="00F20D1E">
          <w:rPr>
            <w:noProof/>
            <w:webHidden/>
          </w:rPr>
        </w:r>
        <w:r w:rsidR="00F20D1E">
          <w:rPr>
            <w:noProof/>
            <w:webHidden/>
          </w:rPr>
          <w:fldChar w:fldCharType="separate"/>
        </w:r>
        <w:r w:rsidR="009F2252">
          <w:rPr>
            <w:noProof/>
            <w:webHidden/>
          </w:rPr>
          <w:t>12</w:t>
        </w:r>
        <w:r w:rsidR="00F20D1E">
          <w:rPr>
            <w:noProof/>
            <w:webHidden/>
          </w:rPr>
          <w:fldChar w:fldCharType="end"/>
        </w:r>
      </w:hyperlink>
    </w:p>
    <w:p w:rsidR="00F20D1E" w:rsidRDefault="00AD52C2">
      <w:pPr>
        <w:pStyle w:val="TJ3"/>
        <w:rPr>
          <w:rFonts w:asciiTheme="minorHAnsi" w:eastAsiaTheme="minorEastAsia" w:hAnsiTheme="minorHAnsi" w:cstheme="minorBidi"/>
          <w:noProof/>
          <w:sz w:val="22"/>
          <w:szCs w:val="22"/>
        </w:rPr>
      </w:pPr>
      <w:hyperlink w:anchor="_Toc194664016" w:history="1">
        <w:r w:rsidR="00F20D1E" w:rsidRPr="00FF3DAE">
          <w:rPr>
            <w:rStyle w:val="Hiperhivatkozs"/>
            <w:noProof/>
          </w:rPr>
          <w:t>9.2.1</w:t>
        </w:r>
        <w:r w:rsidR="00F20D1E">
          <w:rPr>
            <w:rFonts w:asciiTheme="minorHAnsi" w:eastAsiaTheme="minorEastAsia" w:hAnsiTheme="minorHAnsi" w:cstheme="minorBidi"/>
            <w:noProof/>
            <w:sz w:val="22"/>
            <w:szCs w:val="22"/>
          </w:rPr>
          <w:tab/>
        </w:r>
        <w:r w:rsidR="00F20D1E" w:rsidRPr="00FF3DAE">
          <w:rPr>
            <w:rStyle w:val="Hiperhivatkozs"/>
            <w:noProof/>
          </w:rPr>
          <w:t>A diákönkormányzat működtetéséhez szükséges feltételek biztosítása</w:t>
        </w:r>
        <w:r w:rsidR="00F20D1E">
          <w:rPr>
            <w:noProof/>
            <w:webHidden/>
          </w:rPr>
          <w:tab/>
        </w:r>
        <w:r w:rsidR="00F20D1E">
          <w:rPr>
            <w:noProof/>
            <w:webHidden/>
          </w:rPr>
          <w:fldChar w:fldCharType="begin"/>
        </w:r>
        <w:r w:rsidR="00F20D1E">
          <w:rPr>
            <w:noProof/>
            <w:webHidden/>
          </w:rPr>
          <w:instrText xml:space="preserve"> PAGEREF _Toc194664016 \h </w:instrText>
        </w:r>
        <w:r w:rsidR="00F20D1E">
          <w:rPr>
            <w:noProof/>
            <w:webHidden/>
          </w:rPr>
        </w:r>
        <w:r w:rsidR="00F20D1E">
          <w:rPr>
            <w:noProof/>
            <w:webHidden/>
          </w:rPr>
          <w:fldChar w:fldCharType="separate"/>
        </w:r>
        <w:r w:rsidR="009F2252">
          <w:rPr>
            <w:noProof/>
            <w:webHidden/>
          </w:rPr>
          <w:t>13</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17" w:history="1">
        <w:r w:rsidR="00F20D1E" w:rsidRPr="00FF3DAE">
          <w:rPr>
            <w:rStyle w:val="Hiperhivatkozs"/>
          </w:rPr>
          <w:t>10</w:t>
        </w:r>
        <w:r w:rsidR="00F20D1E">
          <w:rPr>
            <w:rFonts w:asciiTheme="minorHAnsi" w:eastAsiaTheme="minorEastAsia" w:hAnsiTheme="minorHAnsi" w:cstheme="minorBidi"/>
            <w:sz w:val="22"/>
            <w:szCs w:val="22"/>
          </w:rPr>
          <w:tab/>
        </w:r>
        <w:r w:rsidR="00F20D1E" w:rsidRPr="00FF3DAE">
          <w:rPr>
            <w:rStyle w:val="Hiperhivatkozs"/>
          </w:rPr>
          <w:t>A TANULÓ ÁLTAL ELKÉSZÍTETT DOLOGÉRT JÁRÓ DÍJAZÁS</w:t>
        </w:r>
        <w:r w:rsidR="00F20D1E">
          <w:rPr>
            <w:webHidden/>
          </w:rPr>
          <w:tab/>
        </w:r>
        <w:r w:rsidR="00F20D1E">
          <w:rPr>
            <w:webHidden/>
          </w:rPr>
          <w:fldChar w:fldCharType="begin"/>
        </w:r>
        <w:r w:rsidR="00F20D1E">
          <w:rPr>
            <w:webHidden/>
          </w:rPr>
          <w:instrText xml:space="preserve"> PAGEREF _Toc194664017 \h </w:instrText>
        </w:r>
        <w:r w:rsidR="00F20D1E">
          <w:rPr>
            <w:webHidden/>
          </w:rPr>
        </w:r>
        <w:r w:rsidR="00F20D1E">
          <w:rPr>
            <w:webHidden/>
          </w:rPr>
          <w:fldChar w:fldCharType="separate"/>
        </w:r>
        <w:r w:rsidR="009F2252">
          <w:rPr>
            <w:webHidden/>
          </w:rPr>
          <w:t>13</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18" w:history="1">
        <w:r w:rsidR="00F20D1E" w:rsidRPr="00FF3DAE">
          <w:rPr>
            <w:rStyle w:val="Hiperhivatkozs"/>
          </w:rPr>
          <w:t>11</w:t>
        </w:r>
        <w:r w:rsidR="00F20D1E">
          <w:rPr>
            <w:rFonts w:asciiTheme="minorHAnsi" w:eastAsiaTheme="minorEastAsia" w:hAnsiTheme="minorHAnsi" w:cstheme="minorBidi"/>
            <w:sz w:val="22"/>
            <w:szCs w:val="22"/>
          </w:rPr>
          <w:tab/>
        </w:r>
        <w:r w:rsidR="00F20D1E" w:rsidRPr="00FF3DAE">
          <w:rPr>
            <w:rStyle w:val="Hiperhivatkozs"/>
          </w:rPr>
          <w:t>A VEZETŐK ÉS A SZERVEZETI EGYSÉGEK KAPCSOLAT-TARTÁSI RENDJE</w:t>
        </w:r>
        <w:r w:rsidR="00F20D1E">
          <w:rPr>
            <w:webHidden/>
          </w:rPr>
          <w:tab/>
        </w:r>
        <w:r w:rsidR="00F20D1E">
          <w:rPr>
            <w:webHidden/>
          </w:rPr>
          <w:fldChar w:fldCharType="begin"/>
        </w:r>
        <w:r w:rsidR="00F20D1E">
          <w:rPr>
            <w:webHidden/>
          </w:rPr>
          <w:instrText xml:space="preserve"> PAGEREF _Toc194664018 \h </w:instrText>
        </w:r>
        <w:r w:rsidR="00F20D1E">
          <w:rPr>
            <w:webHidden/>
          </w:rPr>
        </w:r>
        <w:r w:rsidR="00F20D1E">
          <w:rPr>
            <w:webHidden/>
          </w:rPr>
          <w:fldChar w:fldCharType="separate"/>
        </w:r>
        <w:r w:rsidR="009F2252">
          <w:rPr>
            <w:webHidden/>
          </w:rPr>
          <w:t>14</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19" w:history="1">
        <w:r w:rsidR="00F20D1E" w:rsidRPr="00FF3DAE">
          <w:rPr>
            <w:rStyle w:val="Hiperhivatkozs"/>
            <w:noProof/>
          </w:rPr>
          <w:t>11.1</w:t>
        </w:r>
        <w:r w:rsidR="00F20D1E">
          <w:rPr>
            <w:rFonts w:asciiTheme="minorHAnsi" w:eastAsiaTheme="minorEastAsia" w:hAnsiTheme="minorHAnsi" w:cstheme="minorBidi"/>
            <w:noProof/>
            <w:sz w:val="22"/>
            <w:szCs w:val="22"/>
          </w:rPr>
          <w:tab/>
        </w:r>
        <w:r w:rsidR="00F20D1E" w:rsidRPr="00FF3DAE">
          <w:rPr>
            <w:rStyle w:val="Hiperhivatkozs"/>
            <w:noProof/>
          </w:rPr>
          <w:t>Az iskolavezetés és a nevelőtestület kapcsolattartása</w:t>
        </w:r>
        <w:r w:rsidR="00F20D1E">
          <w:rPr>
            <w:noProof/>
            <w:webHidden/>
          </w:rPr>
          <w:tab/>
        </w:r>
        <w:r w:rsidR="00F20D1E">
          <w:rPr>
            <w:noProof/>
            <w:webHidden/>
          </w:rPr>
          <w:fldChar w:fldCharType="begin"/>
        </w:r>
        <w:r w:rsidR="00F20D1E">
          <w:rPr>
            <w:noProof/>
            <w:webHidden/>
          </w:rPr>
          <w:instrText xml:space="preserve"> PAGEREF _Toc194664019 \h </w:instrText>
        </w:r>
        <w:r w:rsidR="00F20D1E">
          <w:rPr>
            <w:noProof/>
            <w:webHidden/>
          </w:rPr>
        </w:r>
        <w:r w:rsidR="00F20D1E">
          <w:rPr>
            <w:noProof/>
            <w:webHidden/>
          </w:rPr>
          <w:fldChar w:fldCharType="separate"/>
        </w:r>
        <w:r w:rsidR="009F2252">
          <w:rPr>
            <w:noProof/>
            <w:webHidden/>
          </w:rPr>
          <w:t>14</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20" w:history="1">
        <w:r w:rsidR="00F20D1E" w:rsidRPr="00FF3DAE">
          <w:rPr>
            <w:rStyle w:val="Hiperhivatkozs"/>
            <w:noProof/>
          </w:rPr>
          <w:t>11.2</w:t>
        </w:r>
        <w:r w:rsidR="00F20D1E">
          <w:rPr>
            <w:rFonts w:asciiTheme="minorHAnsi" w:eastAsiaTheme="minorEastAsia" w:hAnsiTheme="minorHAnsi" w:cstheme="minorBidi"/>
            <w:noProof/>
            <w:sz w:val="22"/>
            <w:szCs w:val="22"/>
          </w:rPr>
          <w:tab/>
        </w:r>
        <w:r w:rsidR="00F20D1E" w:rsidRPr="00FF3DAE">
          <w:rPr>
            <w:rStyle w:val="Hiperhivatkozs"/>
            <w:noProof/>
          </w:rPr>
          <w:t>A szakmai munkaközösségek kapcsolattartása</w:t>
        </w:r>
        <w:r w:rsidR="00F20D1E">
          <w:rPr>
            <w:noProof/>
            <w:webHidden/>
          </w:rPr>
          <w:tab/>
        </w:r>
        <w:r w:rsidR="00F20D1E">
          <w:rPr>
            <w:noProof/>
            <w:webHidden/>
          </w:rPr>
          <w:fldChar w:fldCharType="begin"/>
        </w:r>
        <w:r w:rsidR="00F20D1E">
          <w:rPr>
            <w:noProof/>
            <w:webHidden/>
          </w:rPr>
          <w:instrText xml:space="preserve"> PAGEREF _Toc194664020 \h </w:instrText>
        </w:r>
        <w:r w:rsidR="00F20D1E">
          <w:rPr>
            <w:noProof/>
            <w:webHidden/>
          </w:rPr>
        </w:r>
        <w:r w:rsidR="00F20D1E">
          <w:rPr>
            <w:noProof/>
            <w:webHidden/>
          </w:rPr>
          <w:fldChar w:fldCharType="separate"/>
        </w:r>
        <w:r w:rsidR="009F2252">
          <w:rPr>
            <w:noProof/>
            <w:webHidden/>
          </w:rPr>
          <w:t>14</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21" w:history="1">
        <w:r w:rsidR="00F20D1E" w:rsidRPr="00FF3DAE">
          <w:rPr>
            <w:rStyle w:val="Hiperhivatkozs"/>
            <w:noProof/>
          </w:rPr>
          <w:t>11.3</w:t>
        </w:r>
        <w:r w:rsidR="00F20D1E">
          <w:rPr>
            <w:rFonts w:asciiTheme="minorHAnsi" w:eastAsiaTheme="minorEastAsia" w:hAnsiTheme="minorHAnsi" w:cstheme="minorBidi"/>
            <w:noProof/>
            <w:sz w:val="22"/>
            <w:szCs w:val="22"/>
          </w:rPr>
          <w:tab/>
        </w:r>
        <w:r w:rsidR="00F20D1E" w:rsidRPr="00FF3DAE">
          <w:rPr>
            <w:rStyle w:val="Hiperhivatkozs"/>
            <w:noProof/>
          </w:rPr>
          <w:t>Az iskolavezetés, a nevelők és a tanulók kapcsolattartása</w:t>
        </w:r>
        <w:r w:rsidR="00F20D1E">
          <w:rPr>
            <w:noProof/>
            <w:webHidden/>
          </w:rPr>
          <w:tab/>
        </w:r>
        <w:r w:rsidR="00F20D1E">
          <w:rPr>
            <w:noProof/>
            <w:webHidden/>
          </w:rPr>
          <w:fldChar w:fldCharType="begin"/>
        </w:r>
        <w:r w:rsidR="00F20D1E">
          <w:rPr>
            <w:noProof/>
            <w:webHidden/>
          </w:rPr>
          <w:instrText xml:space="preserve"> PAGEREF _Toc194664021 \h </w:instrText>
        </w:r>
        <w:r w:rsidR="00F20D1E">
          <w:rPr>
            <w:noProof/>
            <w:webHidden/>
          </w:rPr>
        </w:r>
        <w:r w:rsidR="00F20D1E">
          <w:rPr>
            <w:noProof/>
            <w:webHidden/>
          </w:rPr>
          <w:fldChar w:fldCharType="separate"/>
        </w:r>
        <w:r w:rsidR="009F2252">
          <w:rPr>
            <w:noProof/>
            <w:webHidden/>
          </w:rPr>
          <w:t>15</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22" w:history="1">
        <w:r w:rsidR="00F20D1E" w:rsidRPr="00FF3DAE">
          <w:rPr>
            <w:rStyle w:val="Hiperhivatkozs"/>
            <w:noProof/>
          </w:rPr>
          <w:t>11.4</w:t>
        </w:r>
        <w:r w:rsidR="00F20D1E">
          <w:rPr>
            <w:rFonts w:asciiTheme="minorHAnsi" w:eastAsiaTheme="minorEastAsia" w:hAnsiTheme="minorHAnsi" w:cstheme="minorBidi"/>
            <w:noProof/>
            <w:sz w:val="22"/>
            <w:szCs w:val="22"/>
          </w:rPr>
          <w:tab/>
        </w:r>
        <w:r w:rsidR="00F20D1E" w:rsidRPr="00FF3DAE">
          <w:rPr>
            <w:rStyle w:val="Hiperhivatkozs"/>
            <w:noProof/>
          </w:rPr>
          <w:t>Az iskolavezetés, nevelők és a szülők kapcsolattartása</w:t>
        </w:r>
        <w:r w:rsidR="00F20D1E">
          <w:rPr>
            <w:noProof/>
            <w:webHidden/>
          </w:rPr>
          <w:tab/>
        </w:r>
        <w:r w:rsidR="00F20D1E">
          <w:rPr>
            <w:noProof/>
            <w:webHidden/>
          </w:rPr>
          <w:fldChar w:fldCharType="begin"/>
        </w:r>
        <w:r w:rsidR="00F20D1E">
          <w:rPr>
            <w:noProof/>
            <w:webHidden/>
          </w:rPr>
          <w:instrText xml:space="preserve"> PAGEREF _Toc194664022 \h </w:instrText>
        </w:r>
        <w:r w:rsidR="00F20D1E">
          <w:rPr>
            <w:noProof/>
            <w:webHidden/>
          </w:rPr>
        </w:r>
        <w:r w:rsidR="00F20D1E">
          <w:rPr>
            <w:noProof/>
            <w:webHidden/>
          </w:rPr>
          <w:fldChar w:fldCharType="separate"/>
        </w:r>
        <w:r w:rsidR="009F2252">
          <w:rPr>
            <w:noProof/>
            <w:webHidden/>
          </w:rPr>
          <w:t>15</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23" w:history="1">
        <w:r w:rsidR="00F20D1E" w:rsidRPr="00FF3DAE">
          <w:rPr>
            <w:rStyle w:val="Hiperhivatkozs"/>
            <w:noProof/>
          </w:rPr>
          <w:t>11.5</w:t>
        </w:r>
        <w:r w:rsidR="00F20D1E">
          <w:rPr>
            <w:rFonts w:asciiTheme="minorHAnsi" w:eastAsiaTheme="minorEastAsia" w:hAnsiTheme="minorHAnsi" w:cstheme="minorBidi"/>
            <w:noProof/>
            <w:sz w:val="22"/>
            <w:szCs w:val="22"/>
          </w:rPr>
          <w:tab/>
        </w:r>
        <w:r w:rsidR="00F20D1E" w:rsidRPr="00FF3DAE">
          <w:rPr>
            <w:rStyle w:val="Hiperhivatkozs"/>
            <w:noProof/>
          </w:rPr>
          <w:t>Az iskolai sportkör valamint az iskola vezetése közötti kapcsolattartás formái</w:t>
        </w:r>
        <w:r w:rsidR="00F20D1E">
          <w:rPr>
            <w:noProof/>
            <w:webHidden/>
          </w:rPr>
          <w:tab/>
        </w:r>
        <w:r w:rsidR="00F20D1E">
          <w:rPr>
            <w:noProof/>
            <w:webHidden/>
          </w:rPr>
          <w:fldChar w:fldCharType="begin"/>
        </w:r>
        <w:r w:rsidR="00F20D1E">
          <w:rPr>
            <w:noProof/>
            <w:webHidden/>
          </w:rPr>
          <w:instrText xml:space="preserve"> PAGEREF _Toc194664023 \h </w:instrText>
        </w:r>
        <w:r w:rsidR="00F20D1E">
          <w:rPr>
            <w:noProof/>
            <w:webHidden/>
          </w:rPr>
        </w:r>
        <w:r w:rsidR="00F20D1E">
          <w:rPr>
            <w:noProof/>
            <w:webHidden/>
          </w:rPr>
          <w:fldChar w:fldCharType="separate"/>
        </w:r>
        <w:r w:rsidR="009F2252">
          <w:rPr>
            <w:noProof/>
            <w:webHidden/>
          </w:rPr>
          <w:t>16</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24" w:history="1">
        <w:r w:rsidR="00F20D1E" w:rsidRPr="00FF3DAE">
          <w:rPr>
            <w:rStyle w:val="Hiperhivatkozs"/>
            <w:rFonts w:eastAsiaTheme="minorHAnsi"/>
            <w:noProof/>
            <w:lang w:eastAsia="en-US"/>
          </w:rPr>
          <w:t>11.6</w:t>
        </w:r>
        <w:r w:rsidR="00F20D1E">
          <w:rPr>
            <w:rFonts w:asciiTheme="minorHAnsi" w:eastAsiaTheme="minorEastAsia" w:hAnsiTheme="minorHAnsi" w:cstheme="minorBidi"/>
            <w:noProof/>
            <w:sz w:val="22"/>
            <w:szCs w:val="22"/>
          </w:rPr>
          <w:tab/>
        </w:r>
        <w:r w:rsidR="00F20D1E" w:rsidRPr="00FF3DAE">
          <w:rPr>
            <w:rStyle w:val="Hiperhivatkozs"/>
            <w:rFonts w:eastAsiaTheme="minorHAnsi"/>
            <w:noProof/>
            <w:lang w:eastAsia="en-US"/>
          </w:rPr>
          <w:t>A vezető és az intézményi tanács közötti kapcsolattartás f</w:t>
        </w:r>
        <w:r w:rsidR="00F20D1E" w:rsidRPr="00FF3DAE">
          <w:rPr>
            <w:rStyle w:val="Hiperhivatkozs"/>
            <w:rFonts w:eastAsiaTheme="minorHAnsi"/>
            <w:noProof/>
            <w:lang w:eastAsia="en-US"/>
          </w:rPr>
          <w:t>o</w:t>
        </w:r>
        <w:r w:rsidR="00F20D1E" w:rsidRPr="00FF3DAE">
          <w:rPr>
            <w:rStyle w:val="Hiperhivatkozs"/>
            <w:rFonts w:eastAsiaTheme="minorHAnsi"/>
            <w:noProof/>
            <w:lang w:eastAsia="en-US"/>
          </w:rPr>
          <w:t>rmája</w:t>
        </w:r>
        <w:r w:rsidR="00F20D1E">
          <w:rPr>
            <w:noProof/>
            <w:webHidden/>
          </w:rPr>
          <w:tab/>
        </w:r>
        <w:r w:rsidR="00F20D1E">
          <w:rPr>
            <w:noProof/>
            <w:webHidden/>
          </w:rPr>
          <w:fldChar w:fldCharType="begin"/>
        </w:r>
        <w:r w:rsidR="00F20D1E">
          <w:rPr>
            <w:noProof/>
            <w:webHidden/>
          </w:rPr>
          <w:instrText xml:space="preserve"> PAGEREF _Toc194664024 \h </w:instrText>
        </w:r>
        <w:r w:rsidR="00F20D1E">
          <w:rPr>
            <w:noProof/>
            <w:webHidden/>
          </w:rPr>
        </w:r>
        <w:r w:rsidR="00F20D1E">
          <w:rPr>
            <w:noProof/>
            <w:webHidden/>
          </w:rPr>
          <w:fldChar w:fldCharType="separate"/>
        </w:r>
        <w:r w:rsidR="009F2252">
          <w:rPr>
            <w:noProof/>
            <w:webHidden/>
          </w:rPr>
          <w:t>16</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25" w:history="1">
        <w:r w:rsidR="00F20D1E" w:rsidRPr="00FF3DAE">
          <w:rPr>
            <w:rStyle w:val="Hiperhivatkozs"/>
          </w:rPr>
          <w:t>12</w:t>
        </w:r>
        <w:r w:rsidR="00F20D1E">
          <w:rPr>
            <w:rFonts w:asciiTheme="minorHAnsi" w:eastAsiaTheme="minorEastAsia" w:hAnsiTheme="minorHAnsi" w:cstheme="minorBidi"/>
            <w:sz w:val="22"/>
            <w:szCs w:val="22"/>
          </w:rPr>
          <w:tab/>
        </w:r>
        <w:r w:rsidR="00F20D1E" w:rsidRPr="00FF3DAE">
          <w:rPr>
            <w:rStyle w:val="Hiperhivatkozs"/>
          </w:rPr>
          <w:t>AZ ISKOLA VEZETÉSÉNEK ÉS KÖZÖSSÉGEINEK KÜLSŐ KAPCSOLATAI</w:t>
        </w:r>
        <w:r w:rsidR="00F20D1E">
          <w:rPr>
            <w:webHidden/>
          </w:rPr>
          <w:tab/>
        </w:r>
        <w:r w:rsidR="00F20D1E">
          <w:rPr>
            <w:webHidden/>
          </w:rPr>
          <w:fldChar w:fldCharType="begin"/>
        </w:r>
        <w:r w:rsidR="00F20D1E">
          <w:rPr>
            <w:webHidden/>
          </w:rPr>
          <w:instrText xml:space="preserve"> PAGEREF _Toc194664025 \h </w:instrText>
        </w:r>
        <w:r w:rsidR="00F20D1E">
          <w:rPr>
            <w:webHidden/>
          </w:rPr>
        </w:r>
        <w:r w:rsidR="00F20D1E">
          <w:rPr>
            <w:webHidden/>
          </w:rPr>
          <w:fldChar w:fldCharType="separate"/>
        </w:r>
        <w:r w:rsidR="009F2252">
          <w:rPr>
            <w:webHidden/>
          </w:rPr>
          <w:t>17</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26" w:history="1">
        <w:r w:rsidR="00F20D1E" w:rsidRPr="00FF3DAE">
          <w:rPr>
            <w:rStyle w:val="Hiperhivatkozs"/>
          </w:rPr>
          <w:t>13</w:t>
        </w:r>
        <w:r w:rsidR="00F20D1E">
          <w:rPr>
            <w:rFonts w:asciiTheme="minorHAnsi" w:eastAsiaTheme="minorEastAsia" w:hAnsiTheme="minorHAnsi" w:cstheme="minorBidi"/>
            <w:sz w:val="22"/>
            <w:szCs w:val="22"/>
          </w:rPr>
          <w:tab/>
        </w:r>
        <w:r w:rsidR="00F20D1E" w:rsidRPr="00FF3DAE">
          <w:rPr>
            <w:rStyle w:val="Hiperhivatkozs"/>
          </w:rPr>
          <w:t>AZ ISKOLA MŰKÖDÉSI RENDJE</w:t>
        </w:r>
        <w:r w:rsidR="00F20D1E">
          <w:rPr>
            <w:webHidden/>
          </w:rPr>
          <w:tab/>
        </w:r>
        <w:r w:rsidR="00F20D1E">
          <w:rPr>
            <w:webHidden/>
          </w:rPr>
          <w:fldChar w:fldCharType="begin"/>
        </w:r>
        <w:r w:rsidR="00F20D1E">
          <w:rPr>
            <w:webHidden/>
          </w:rPr>
          <w:instrText xml:space="preserve"> PAGEREF _Toc194664026 \h </w:instrText>
        </w:r>
        <w:r w:rsidR="00F20D1E">
          <w:rPr>
            <w:webHidden/>
          </w:rPr>
        </w:r>
        <w:r w:rsidR="00F20D1E">
          <w:rPr>
            <w:webHidden/>
          </w:rPr>
          <w:fldChar w:fldCharType="separate"/>
        </w:r>
        <w:r w:rsidR="009F2252">
          <w:rPr>
            <w:webHidden/>
          </w:rPr>
          <w:t>18</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27" w:history="1">
        <w:r w:rsidR="00F20D1E" w:rsidRPr="00FF3DAE">
          <w:rPr>
            <w:rStyle w:val="Hiperhivatkozs"/>
          </w:rPr>
          <w:t>14</w:t>
        </w:r>
        <w:r w:rsidR="00F20D1E">
          <w:rPr>
            <w:rFonts w:asciiTheme="minorHAnsi" w:eastAsiaTheme="minorEastAsia" w:hAnsiTheme="minorHAnsi" w:cstheme="minorBidi"/>
            <w:sz w:val="22"/>
            <w:szCs w:val="22"/>
          </w:rPr>
          <w:tab/>
        </w:r>
        <w:r w:rsidR="00F20D1E" w:rsidRPr="00FF3DAE">
          <w:rPr>
            <w:rStyle w:val="Hiperhivatkozs"/>
            <w:rFonts w:eastAsiaTheme="minorHAnsi"/>
            <w:lang w:eastAsia="en-US"/>
          </w:rPr>
          <w:t>A BELÉPÉS ÉS BENNTARTÓZKODÁS RENDJE AZOK RÉSZÉRE, AKIK NEM ÁLLNAK JOGVISZONYBAN AZ OKTATÁSI INTÉZMÉNNYEL.</w:t>
        </w:r>
        <w:r w:rsidR="00F20D1E">
          <w:rPr>
            <w:webHidden/>
          </w:rPr>
          <w:tab/>
        </w:r>
        <w:r w:rsidR="00F20D1E">
          <w:rPr>
            <w:webHidden/>
          </w:rPr>
          <w:fldChar w:fldCharType="begin"/>
        </w:r>
        <w:r w:rsidR="00F20D1E">
          <w:rPr>
            <w:webHidden/>
          </w:rPr>
          <w:instrText xml:space="preserve"> PAGEREF _Toc194664027 \h </w:instrText>
        </w:r>
        <w:r w:rsidR="00F20D1E">
          <w:rPr>
            <w:webHidden/>
          </w:rPr>
        </w:r>
        <w:r w:rsidR="00F20D1E">
          <w:rPr>
            <w:webHidden/>
          </w:rPr>
          <w:fldChar w:fldCharType="separate"/>
        </w:r>
        <w:r w:rsidR="009F2252">
          <w:rPr>
            <w:webHidden/>
          </w:rPr>
          <w:t>19</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28" w:history="1">
        <w:r w:rsidR="00F20D1E" w:rsidRPr="00FF3DAE">
          <w:rPr>
            <w:rStyle w:val="Hiperhivatkozs"/>
          </w:rPr>
          <w:t>15</w:t>
        </w:r>
        <w:r w:rsidR="00F20D1E">
          <w:rPr>
            <w:rFonts w:asciiTheme="minorHAnsi" w:eastAsiaTheme="minorEastAsia" w:hAnsiTheme="minorHAnsi" w:cstheme="minorBidi"/>
            <w:sz w:val="22"/>
            <w:szCs w:val="22"/>
          </w:rPr>
          <w:tab/>
        </w:r>
        <w:r w:rsidR="00F20D1E" w:rsidRPr="00FF3DAE">
          <w:rPr>
            <w:rStyle w:val="Hiperhivatkozs"/>
          </w:rPr>
          <w:t>AZ EGYÉB (TANÓRÁN KÍVÜLI) FOGLALKOZÁSOK</w:t>
        </w:r>
        <w:r w:rsidR="00F20D1E">
          <w:rPr>
            <w:webHidden/>
          </w:rPr>
          <w:tab/>
        </w:r>
        <w:r w:rsidR="00F20D1E">
          <w:rPr>
            <w:webHidden/>
          </w:rPr>
          <w:fldChar w:fldCharType="begin"/>
        </w:r>
        <w:r w:rsidR="00F20D1E">
          <w:rPr>
            <w:webHidden/>
          </w:rPr>
          <w:instrText xml:space="preserve"> PAGEREF _Toc194664028 \h </w:instrText>
        </w:r>
        <w:r w:rsidR="00F20D1E">
          <w:rPr>
            <w:webHidden/>
          </w:rPr>
        </w:r>
        <w:r w:rsidR="00F20D1E">
          <w:rPr>
            <w:webHidden/>
          </w:rPr>
          <w:fldChar w:fldCharType="separate"/>
        </w:r>
        <w:r w:rsidR="009F2252">
          <w:rPr>
            <w:webHidden/>
          </w:rPr>
          <w:t>20</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29" w:history="1">
        <w:r w:rsidR="00F20D1E" w:rsidRPr="00FF3DAE">
          <w:rPr>
            <w:rStyle w:val="Hiperhivatkozs"/>
            <w:noProof/>
          </w:rPr>
          <w:t>15.1</w:t>
        </w:r>
        <w:r w:rsidR="00F20D1E">
          <w:rPr>
            <w:rFonts w:asciiTheme="minorHAnsi" w:eastAsiaTheme="minorEastAsia" w:hAnsiTheme="minorHAnsi" w:cstheme="minorBidi"/>
            <w:noProof/>
            <w:sz w:val="22"/>
            <w:szCs w:val="22"/>
          </w:rPr>
          <w:tab/>
        </w:r>
        <w:r w:rsidR="00F20D1E" w:rsidRPr="00FF3DAE">
          <w:rPr>
            <w:rStyle w:val="Hiperhivatkozs"/>
            <w:noProof/>
          </w:rPr>
          <w:t>A napközi otthon működésére vonatkozó általános szabályok</w:t>
        </w:r>
        <w:r w:rsidR="00F20D1E">
          <w:rPr>
            <w:noProof/>
            <w:webHidden/>
          </w:rPr>
          <w:tab/>
        </w:r>
        <w:r w:rsidR="00F20D1E">
          <w:rPr>
            <w:noProof/>
            <w:webHidden/>
          </w:rPr>
          <w:fldChar w:fldCharType="begin"/>
        </w:r>
        <w:r w:rsidR="00F20D1E">
          <w:rPr>
            <w:noProof/>
            <w:webHidden/>
          </w:rPr>
          <w:instrText xml:space="preserve"> PAGEREF _Toc194664029 \h </w:instrText>
        </w:r>
        <w:r w:rsidR="00F20D1E">
          <w:rPr>
            <w:noProof/>
            <w:webHidden/>
          </w:rPr>
        </w:r>
        <w:r w:rsidR="00F20D1E">
          <w:rPr>
            <w:noProof/>
            <w:webHidden/>
          </w:rPr>
          <w:fldChar w:fldCharType="separate"/>
        </w:r>
        <w:r w:rsidR="009F2252">
          <w:rPr>
            <w:noProof/>
            <w:webHidden/>
          </w:rPr>
          <w:t>20</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0" w:history="1">
        <w:r w:rsidR="00F20D1E" w:rsidRPr="00FF3DAE">
          <w:rPr>
            <w:rStyle w:val="Hiperhivatkozs"/>
            <w:noProof/>
          </w:rPr>
          <w:t>15.2</w:t>
        </w:r>
        <w:r w:rsidR="00F20D1E">
          <w:rPr>
            <w:rFonts w:asciiTheme="minorHAnsi" w:eastAsiaTheme="minorEastAsia" w:hAnsiTheme="minorHAnsi" w:cstheme="minorBidi"/>
            <w:noProof/>
            <w:sz w:val="22"/>
            <w:szCs w:val="22"/>
          </w:rPr>
          <w:tab/>
        </w:r>
        <w:r w:rsidR="00F20D1E" w:rsidRPr="00FF3DAE">
          <w:rPr>
            <w:rStyle w:val="Hiperhivatkozs"/>
            <w:noProof/>
          </w:rPr>
          <w:t>A többi egyéb (tanórán kívüli) foglalkozásra vonatkozó általános szabályok</w:t>
        </w:r>
        <w:r w:rsidR="00F20D1E">
          <w:rPr>
            <w:noProof/>
            <w:webHidden/>
          </w:rPr>
          <w:tab/>
        </w:r>
        <w:r w:rsidR="00F20D1E">
          <w:rPr>
            <w:noProof/>
            <w:webHidden/>
          </w:rPr>
          <w:fldChar w:fldCharType="begin"/>
        </w:r>
        <w:r w:rsidR="00F20D1E">
          <w:rPr>
            <w:noProof/>
            <w:webHidden/>
          </w:rPr>
          <w:instrText xml:space="preserve"> PAGEREF _Toc194664030 \h </w:instrText>
        </w:r>
        <w:r w:rsidR="00F20D1E">
          <w:rPr>
            <w:noProof/>
            <w:webHidden/>
          </w:rPr>
        </w:r>
        <w:r w:rsidR="00F20D1E">
          <w:rPr>
            <w:noProof/>
            <w:webHidden/>
          </w:rPr>
          <w:fldChar w:fldCharType="separate"/>
        </w:r>
        <w:r w:rsidR="009F2252">
          <w:rPr>
            <w:noProof/>
            <w:webHidden/>
          </w:rPr>
          <w:t>21</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31" w:history="1">
        <w:r w:rsidR="00F20D1E" w:rsidRPr="00FF3DAE">
          <w:rPr>
            <w:rStyle w:val="Hiperhivatkozs"/>
          </w:rPr>
          <w:t>16</w:t>
        </w:r>
        <w:r w:rsidR="00F20D1E">
          <w:rPr>
            <w:rFonts w:asciiTheme="minorHAnsi" w:eastAsiaTheme="minorEastAsia" w:hAnsiTheme="minorHAnsi" w:cstheme="minorBidi"/>
            <w:sz w:val="22"/>
            <w:szCs w:val="22"/>
          </w:rPr>
          <w:tab/>
        </w:r>
        <w:r w:rsidR="00F20D1E" w:rsidRPr="00FF3DAE">
          <w:rPr>
            <w:rStyle w:val="Hiperhivatkozs"/>
          </w:rPr>
          <w:t>AZ INTÉZMÉNYBEN FOLYÓ BELSŐ ELLENŐRZÉSRE VONAT-KOZÓ SZABÁLYOK</w:t>
        </w:r>
        <w:r w:rsidR="00F20D1E">
          <w:rPr>
            <w:webHidden/>
          </w:rPr>
          <w:tab/>
        </w:r>
        <w:r w:rsidR="00F20D1E">
          <w:rPr>
            <w:webHidden/>
          </w:rPr>
          <w:fldChar w:fldCharType="begin"/>
        </w:r>
        <w:r w:rsidR="00F20D1E">
          <w:rPr>
            <w:webHidden/>
          </w:rPr>
          <w:instrText xml:space="preserve"> PAGEREF _Toc194664031 \h </w:instrText>
        </w:r>
        <w:r w:rsidR="00F20D1E">
          <w:rPr>
            <w:webHidden/>
          </w:rPr>
        </w:r>
        <w:r w:rsidR="00F20D1E">
          <w:rPr>
            <w:webHidden/>
          </w:rPr>
          <w:fldChar w:fldCharType="separate"/>
        </w:r>
        <w:r w:rsidR="009F2252">
          <w:rPr>
            <w:webHidden/>
          </w:rPr>
          <w:t>21</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2" w:history="1">
        <w:r w:rsidR="00F20D1E" w:rsidRPr="00FF3DAE">
          <w:rPr>
            <w:rStyle w:val="Hiperhivatkozs"/>
            <w:noProof/>
          </w:rPr>
          <w:t>16.1</w:t>
        </w:r>
        <w:r w:rsidR="00F20D1E">
          <w:rPr>
            <w:rFonts w:asciiTheme="minorHAnsi" w:eastAsiaTheme="minorEastAsia" w:hAnsiTheme="minorHAnsi" w:cstheme="minorBidi"/>
            <w:noProof/>
            <w:sz w:val="22"/>
            <w:szCs w:val="22"/>
          </w:rPr>
          <w:tab/>
        </w:r>
        <w:r w:rsidR="00F20D1E" w:rsidRPr="00FF3DAE">
          <w:rPr>
            <w:rStyle w:val="Hiperhivatkozs"/>
            <w:noProof/>
          </w:rPr>
          <w:t>Az iskolai belső ellenőrzés feladatai:</w:t>
        </w:r>
        <w:r w:rsidR="00F20D1E">
          <w:rPr>
            <w:noProof/>
            <w:webHidden/>
          </w:rPr>
          <w:tab/>
        </w:r>
        <w:r w:rsidR="00F20D1E">
          <w:rPr>
            <w:noProof/>
            <w:webHidden/>
          </w:rPr>
          <w:fldChar w:fldCharType="begin"/>
        </w:r>
        <w:r w:rsidR="00F20D1E">
          <w:rPr>
            <w:noProof/>
            <w:webHidden/>
          </w:rPr>
          <w:instrText xml:space="preserve"> PAGEREF _Toc194664032 \h </w:instrText>
        </w:r>
        <w:r w:rsidR="00F20D1E">
          <w:rPr>
            <w:noProof/>
            <w:webHidden/>
          </w:rPr>
        </w:r>
        <w:r w:rsidR="00F20D1E">
          <w:rPr>
            <w:noProof/>
            <w:webHidden/>
          </w:rPr>
          <w:fldChar w:fldCharType="separate"/>
        </w:r>
        <w:r w:rsidR="009F2252">
          <w:rPr>
            <w:noProof/>
            <w:webHidden/>
          </w:rPr>
          <w:t>21</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3" w:history="1">
        <w:r w:rsidR="00F20D1E" w:rsidRPr="00FF3DAE">
          <w:rPr>
            <w:rStyle w:val="Hiperhivatkozs"/>
            <w:noProof/>
          </w:rPr>
          <w:t>16.2</w:t>
        </w:r>
        <w:r w:rsidR="00F20D1E">
          <w:rPr>
            <w:rFonts w:asciiTheme="minorHAnsi" w:eastAsiaTheme="minorEastAsia" w:hAnsiTheme="minorHAnsi" w:cstheme="minorBidi"/>
            <w:noProof/>
            <w:sz w:val="22"/>
            <w:szCs w:val="22"/>
          </w:rPr>
          <w:tab/>
        </w:r>
        <w:r w:rsidR="00F20D1E" w:rsidRPr="00FF3DAE">
          <w:rPr>
            <w:rStyle w:val="Hiperhivatkozs"/>
            <w:noProof/>
          </w:rPr>
          <w:t>A belső ellenőrzést végző alkalmazott jogai és kötelességei:</w:t>
        </w:r>
        <w:r w:rsidR="00F20D1E">
          <w:rPr>
            <w:noProof/>
            <w:webHidden/>
          </w:rPr>
          <w:tab/>
        </w:r>
        <w:r w:rsidR="00F20D1E">
          <w:rPr>
            <w:noProof/>
            <w:webHidden/>
          </w:rPr>
          <w:fldChar w:fldCharType="begin"/>
        </w:r>
        <w:r w:rsidR="00F20D1E">
          <w:rPr>
            <w:noProof/>
            <w:webHidden/>
          </w:rPr>
          <w:instrText xml:space="preserve"> PAGEREF _Toc194664033 \h </w:instrText>
        </w:r>
        <w:r w:rsidR="00F20D1E">
          <w:rPr>
            <w:noProof/>
            <w:webHidden/>
          </w:rPr>
        </w:r>
        <w:r w:rsidR="00F20D1E">
          <w:rPr>
            <w:noProof/>
            <w:webHidden/>
          </w:rPr>
          <w:fldChar w:fldCharType="separate"/>
        </w:r>
        <w:r w:rsidR="009F2252">
          <w:rPr>
            <w:noProof/>
            <w:webHidden/>
          </w:rPr>
          <w:t>22</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4" w:history="1">
        <w:r w:rsidR="00F20D1E" w:rsidRPr="00FF3DAE">
          <w:rPr>
            <w:rStyle w:val="Hiperhivatkozs"/>
            <w:noProof/>
          </w:rPr>
          <w:t>16.3</w:t>
        </w:r>
        <w:r w:rsidR="00F20D1E">
          <w:rPr>
            <w:rFonts w:asciiTheme="minorHAnsi" w:eastAsiaTheme="minorEastAsia" w:hAnsiTheme="minorHAnsi" w:cstheme="minorBidi"/>
            <w:noProof/>
            <w:sz w:val="22"/>
            <w:szCs w:val="22"/>
          </w:rPr>
          <w:tab/>
        </w:r>
        <w:r w:rsidR="00F20D1E" w:rsidRPr="00FF3DAE">
          <w:rPr>
            <w:rStyle w:val="Hiperhivatkozs"/>
            <w:noProof/>
          </w:rPr>
          <w:t>Az ellenőrzött alkalmazott jogai és kötelességei:</w:t>
        </w:r>
        <w:r w:rsidR="00F20D1E">
          <w:rPr>
            <w:noProof/>
            <w:webHidden/>
          </w:rPr>
          <w:tab/>
        </w:r>
        <w:r w:rsidR="00F20D1E">
          <w:rPr>
            <w:noProof/>
            <w:webHidden/>
          </w:rPr>
          <w:fldChar w:fldCharType="begin"/>
        </w:r>
        <w:r w:rsidR="00F20D1E">
          <w:rPr>
            <w:noProof/>
            <w:webHidden/>
          </w:rPr>
          <w:instrText xml:space="preserve"> PAGEREF _Toc194664034 \h </w:instrText>
        </w:r>
        <w:r w:rsidR="00F20D1E">
          <w:rPr>
            <w:noProof/>
            <w:webHidden/>
          </w:rPr>
        </w:r>
        <w:r w:rsidR="00F20D1E">
          <w:rPr>
            <w:noProof/>
            <w:webHidden/>
          </w:rPr>
          <w:fldChar w:fldCharType="separate"/>
        </w:r>
        <w:r w:rsidR="009F2252">
          <w:rPr>
            <w:noProof/>
            <w:webHidden/>
          </w:rPr>
          <w:t>22</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5" w:history="1">
        <w:r w:rsidR="00F20D1E" w:rsidRPr="00FF3DAE">
          <w:rPr>
            <w:rStyle w:val="Hiperhivatkozs"/>
            <w:noProof/>
          </w:rPr>
          <w:t>16.4</w:t>
        </w:r>
        <w:r w:rsidR="00F20D1E">
          <w:rPr>
            <w:rFonts w:asciiTheme="minorHAnsi" w:eastAsiaTheme="minorEastAsia" w:hAnsiTheme="minorHAnsi" w:cstheme="minorBidi"/>
            <w:noProof/>
            <w:sz w:val="22"/>
            <w:szCs w:val="22"/>
          </w:rPr>
          <w:tab/>
        </w:r>
        <w:r w:rsidR="00F20D1E" w:rsidRPr="00FF3DAE">
          <w:rPr>
            <w:rStyle w:val="Hiperhivatkozs"/>
            <w:noProof/>
          </w:rPr>
          <w:t>A belső ellenőrzést végző dolgozó feladatai:</w:t>
        </w:r>
        <w:r w:rsidR="00F20D1E">
          <w:rPr>
            <w:noProof/>
            <w:webHidden/>
          </w:rPr>
          <w:tab/>
        </w:r>
        <w:r w:rsidR="00F20D1E">
          <w:rPr>
            <w:noProof/>
            <w:webHidden/>
          </w:rPr>
          <w:fldChar w:fldCharType="begin"/>
        </w:r>
        <w:r w:rsidR="00F20D1E">
          <w:rPr>
            <w:noProof/>
            <w:webHidden/>
          </w:rPr>
          <w:instrText xml:space="preserve"> PAGEREF _Toc194664035 \h </w:instrText>
        </w:r>
        <w:r w:rsidR="00F20D1E">
          <w:rPr>
            <w:noProof/>
            <w:webHidden/>
          </w:rPr>
        </w:r>
        <w:r w:rsidR="00F20D1E">
          <w:rPr>
            <w:noProof/>
            <w:webHidden/>
          </w:rPr>
          <w:fldChar w:fldCharType="separate"/>
        </w:r>
        <w:r w:rsidR="009F2252">
          <w:rPr>
            <w:noProof/>
            <w:webHidden/>
          </w:rPr>
          <w:t>22</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6" w:history="1">
        <w:r w:rsidR="00F20D1E" w:rsidRPr="00FF3DAE">
          <w:rPr>
            <w:rStyle w:val="Hiperhivatkozs"/>
            <w:noProof/>
          </w:rPr>
          <w:t>16.5</w:t>
        </w:r>
        <w:r w:rsidR="00F20D1E">
          <w:rPr>
            <w:rFonts w:asciiTheme="minorHAnsi" w:eastAsiaTheme="minorEastAsia" w:hAnsiTheme="minorHAnsi" w:cstheme="minorBidi"/>
            <w:noProof/>
            <w:sz w:val="22"/>
            <w:szCs w:val="22"/>
          </w:rPr>
          <w:tab/>
        </w:r>
        <w:r w:rsidR="00F20D1E" w:rsidRPr="00FF3DAE">
          <w:rPr>
            <w:rStyle w:val="Hiperhivatkozs"/>
            <w:noProof/>
          </w:rPr>
          <w:t>A belső ellenőrzésre jogosult dolgozók és kiemelt ellenőrzési feladataik:</w:t>
        </w:r>
        <w:r w:rsidR="00F20D1E">
          <w:rPr>
            <w:noProof/>
            <w:webHidden/>
          </w:rPr>
          <w:tab/>
        </w:r>
        <w:r w:rsidR="00F20D1E">
          <w:rPr>
            <w:noProof/>
            <w:webHidden/>
          </w:rPr>
          <w:fldChar w:fldCharType="begin"/>
        </w:r>
        <w:r w:rsidR="00F20D1E">
          <w:rPr>
            <w:noProof/>
            <w:webHidden/>
          </w:rPr>
          <w:instrText xml:space="preserve"> PAGEREF _Toc194664036 \h </w:instrText>
        </w:r>
        <w:r w:rsidR="00F20D1E">
          <w:rPr>
            <w:noProof/>
            <w:webHidden/>
          </w:rPr>
        </w:r>
        <w:r w:rsidR="00F20D1E">
          <w:rPr>
            <w:noProof/>
            <w:webHidden/>
          </w:rPr>
          <w:fldChar w:fldCharType="separate"/>
        </w:r>
        <w:r w:rsidR="009F2252">
          <w:rPr>
            <w:noProof/>
            <w:webHidden/>
          </w:rPr>
          <w:t>23</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37" w:history="1">
        <w:r w:rsidR="00F20D1E" w:rsidRPr="00FF3DAE">
          <w:rPr>
            <w:rStyle w:val="Hiperhivatkozs"/>
          </w:rPr>
          <w:t>17</w:t>
        </w:r>
        <w:r w:rsidR="00F20D1E">
          <w:rPr>
            <w:rFonts w:asciiTheme="minorHAnsi" w:eastAsiaTheme="minorEastAsia" w:hAnsiTheme="minorHAnsi" w:cstheme="minorBidi"/>
            <w:sz w:val="22"/>
            <w:szCs w:val="22"/>
          </w:rPr>
          <w:tab/>
        </w:r>
        <w:r w:rsidR="00F20D1E" w:rsidRPr="00FF3DAE">
          <w:rPr>
            <w:rStyle w:val="Hiperhivatkozs"/>
          </w:rPr>
          <w:t>A PEDAGÓGIAI (NE</w:t>
        </w:r>
        <w:r w:rsidR="00F20D1E">
          <w:rPr>
            <w:rStyle w:val="Hiperhivatkozs"/>
          </w:rPr>
          <w:t>VELŐ - OKTATÓ) MUNKA BELSŐ ELLE</w:t>
        </w:r>
        <w:r w:rsidR="00F20D1E" w:rsidRPr="00FF3DAE">
          <w:rPr>
            <w:rStyle w:val="Hiperhivatkozs"/>
          </w:rPr>
          <w:t>NŐRZÉSÉNEK RENDJE</w:t>
        </w:r>
        <w:r w:rsidR="00F20D1E">
          <w:rPr>
            <w:webHidden/>
          </w:rPr>
          <w:tab/>
        </w:r>
        <w:r w:rsidR="00F20D1E">
          <w:rPr>
            <w:webHidden/>
          </w:rPr>
          <w:fldChar w:fldCharType="begin"/>
        </w:r>
        <w:r w:rsidR="00F20D1E">
          <w:rPr>
            <w:webHidden/>
          </w:rPr>
          <w:instrText xml:space="preserve"> PAGEREF _Toc194664037 \h </w:instrText>
        </w:r>
        <w:r w:rsidR="00F20D1E">
          <w:rPr>
            <w:webHidden/>
          </w:rPr>
        </w:r>
        <w:r w:rsidR="00F20D1E">
          <w:rPr>
            <w:webHidden/>
          </w:rPr>
          <w:fldChar w:fldCharType="separate"/>
        </w:r>
        <w:r w:rsidR="009F2252">
          <w:rPr>
            <w:webHidden/>
          </w:rPr>
          <w:t>24</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8" w:history="1">
        <w:r w:rsidR="00F20D1E" w:rsidRPr="00FF3DAE">
          <w:rPr>
            <w:rStyle w:val="Hiperhivatkozs"/>
            <w:noProof/>
          </w:rPr>
          <w:t>17.1</w:t>
        </w:r>
        <w:r w:rsidR="00F20D1E">
          <w:rPr>
            <w:rFonts w:asciiTheme="minorHAnsi" w:eastAsiaTheme="minorEastAsia" w:hAnsiTheme="minorHAnsi" w:cstheme="minorBidi"/>
            <w:noProof/>
            <w:sz w:val="22"/>
            <w:szCs w:val="22"/>
          </w:rPr>
          <w:tab/>
        </w:r>
        <w:r w:rsidR="00F20D1E" w:rsidRPr="00FF3DAE">
          <w:rPr>
            <w:rStyle w:val="Hiperhivatkozs"/>
            <w:noProof/>
          </w:rPr>
          <w:t>A pedagógiai (nevelő és oktató) munka belső ellenőrzésének feladatai:</w:t>
        </w:r>
        <w:r w:rsidR="00F20D1E">
          <w:rPr>
            <w:noProof/>
            <w:webHidden/>
          </w:rPr>
          <w:tab/>
        </w:r>
        <w:r w:rsidR="00F20D1E">
          <w:rPr>
            <w:noProof/>
            <w:webHidden/>
          </w:rPr>
          <w:fldChar w:fldCharType="begin"/>
        </w:r>
        <w:r w:rsidR="00F20D1E">
          <w:rPr>
            <w:noProof/>
            <w:webHidden/>
          </w:rPr>
          <w:instrText xml:space="preserve"> PAGEREF _Toc194664038 \h </w:instrText>
        </w:r>
        <w:r w:rsidR="00F20D1E">
          <w:rPr>
            <w:noProof/>
            <w:webHidden/>
          </w:rPr>
        </w:r>
        <w:r w:rsidR="00F20D1E">
          <w:rPr>
            <w:noProof/>
            <w:webHidden/>
          </w:rPr>
          <w:fldChar w:fldCharType="separate"/>
        </w:r>
        <w:r w:rsidR="009F2252">
          <w:rPr>
            <w:noProof/>
            <w:webHidden/>
          </w:rPr>
          <w:t>24</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39" w:history="1">
        <w:r w:rsidR="00F20D1E" w:rsidRPr="00FF3DAE">
          <w:rPr>
            <w:rStyle w:val="Hiperhivatkozs"/>
            <w:noProof/>
          </w:rPr>
          <w:t>17.2</w:t>
        </w:r>
        <w:r w:rsidR="00F20D1E">
          <w:rPr>
            <w:rFonts w:asciiTheme="minorHAnsi" w:eastAsiaTheme="minorEastAsia" w:hAnsiTheme="minorHAnsi" w:cstheme="minorBidi"/>
            <w:noProof/>
            <w:sz w:val="22"/>
            <w:szCs w:val="22"/>
          </w:rPr>
          <w:tab/>
        </w:r>
        <w:r w:rsidR="00F20D1E" w:rsidRPr="00FF3DAE">
          <w:rPr>
            <w:rStyle w:val="Hiperhivatkozs"/>
            <w:noProof/>
          </w:rPr>
          <w:t>A nevelő és oktató munka belső ellenőrzésére jogosult dolgozók:</w:t>
        </w:r>
        <w:r w:rsidR="00F20D1E">
          <w:rPr>
            <w:noProof/>
            <w:webHidden/>
          </w:rPr>
          <w:tab/>
        </w:r>
        <w:r w:rsidR="00F20D1E">
          <w:rPr>
            <w:noProof/>
            <w:webHidden/>
          </w:rPr>
          <w:fldChar w:fldCharType="begin"/>
        </w:r>
        <w:r w:rsidR="00F20D1E">
          <w:rPr>
            <w:noProof/>
            <w:webHidden/>
          </w:rPr>
          <w:instrText xml:space="preserve"> PAGEREF _Toc194664039 \h </w:instrText>
        </w:r>
        <w:r w:rsidR="00F20D1E">
          <w:rPr>
            <w:noProof/>
            <w:webHidden/>
          </w:rPr>
        </w:r>
        <w:r w:rsidR="00F20D1E">
          <w:rPr>
            <w:noProof/>
            <w:webHidden/>
          </w:rPr>
          <w:fldChar w:fldCharType="separate"/>
        </w:r>
        <w:r w:rsidR="009F2252">
          <w:rPr>
            <w:noProof/>
            <w:webHidden/>
          </w:rPr>
          <w:t>24</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40" w:history="1">
        <w:r w:rsidR="00F20D1E" w:rsidRPr="00FF3DAE">
          <w:rPr>
            <w:rStyle w:val="Hiperhivatkozs"/>
            <w:noProof/>
          </w:rPr>
          <w:t>17.3</w:t>
        </w:r>
        <w:r w:rsidR="00F20D1E">
          <w:rPr>
            <w:rFonts w:asciiTheme="minorHAnsi" w:eastAsiaTheme="minorEastAsia" w:hAnsiTheme="minorHAnsi" w:cstheme="minorBidi"/>
            <w:noProof/>
            <w:sz w:val="22"/>
            <w:szCs w:val="22"/>
          </w:rPr>
          <w:tab/>
        </w:r>
        <w:r w:rsidR="00F20D1E" w:rsidRPr="00FF3DAE">
          <w:rPr>
            <w:rStyle w:val="Hiperhivatkozs"/>
            <w:noProof/>
          </w:rPr>
          <w:t>Kiemelt ellenőrzési szempontok a nevelő-oktató munka belső ellenőrzése során:</w:t>
        </w:r>
        <w:r w:rsidR="00F20D1E">
          <w:rPr>
            <w:noProof/>
            <w:webHidden/>
          </w:rPr>
          <w:tab/>
        </w:r>
        <w:r w:rsidR="00F20D1E">
          <w:rPr>
            <w:noProof/>
            <w:webHidden/>
          </w:rPr>
          <w:fldChar w:fldCharType="begin"/>
        </w:r>
        <w:r w:rsidR="00F20D1E">
          <w:rPr>
            <w:noProof/>
            <w:webHidden/>
          </w:rPr>
          <w:instrText xml:space="preserve"> PAGEREF _Toc194664040 \h </w:instrText>
        </w:r>
        <w:r w:rsidR="00F20D1E">
          <w:rPr>
            <w:noProof/>
            <w:webHidden/>
          </w:rPr>
        </w:r>
        <w:r w:rsidR="00F20D1E">
          <w:rPr>
            <w:noProof/>
            <w:webHidden/>
          </w:rPr>
          <w:fldChar w:fldCharType="separate"/>
        </w:r>
        <w:r w:rsidR="009F2252">
          <w:rPr>
            <w:noProof/>
            <w:webHidden/>
          </w:rPr>
          <w:t>24</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41" w:history="1">
        <w:r w:rsidR="00F20D1E" w:rsidRPr="00FF3DAE">
          <w:rPr>
            <w:rStyle w:val="Hiperhivatkozs"/>
          </w:rPr>
          <w:t>18</w:t>
        </w:r>
        <w:r w:rsidR="00F20D1E">
          <w:rPr>
            <w:rFonts w:asciiTheme="minorHAnsi" w:eastAsiaTheme="minorEastAsia" w:hAnsiTheme="minorHAnsi" w:cstheme="minorBidi"/>
            <w:sz w:val="22"/>
            <w:szCs w:val="22"/>
          </w:rPr>
          <w:tab/>
        </w:r>
        <w:r w:rsidR="00F20D1E" w:rsidRPr="00FF3DAE">
          <w:rPr>
            <w:rStyle w:val="Hiperhivatkozs"/>
          </w:rPr>
          <w:t>AZ ISKOLAI KÖNYVTÁR MŰKÖDÉSE</w:t>
        </w:r>
        <w:r w:rsidR="00F20D1E">
          <w:rPr>
            <w:webHidden/>
          </w:rPr>
          <w:tab/>
        </w:r>
        <w:r w:rsidR="00F20D1E">
          <w:rPr>
            <w:webHidden/>
          </w:rPr>
          <w:fldChar w:fldCharType="begin"/>
        </w:r>
        <w:r w:rsidR="00F20D1E">
          <w:rPr>
            <w:webHidden/>
          </w:rPr>
          <w:instrText xml:space="preserve"> PAGEREF _Toc194664041 \h </w:instrText>
        </w:r>
        <w:r w:rsidR="00F20D1E">
          <w:rPr>
            <w:webHidden/>
          </w:rPr>
        </w:r>
        <w:r w:rsidR="00F20D1E">
          <w:rPr>
            <w:webHidden/>
          </w:rPr>
          <w:fldChar w:fldCharType="separate"/>
        </w:r>
        <w:r w:rsidR="009F2252">
          <w:rPr>
            <w:webHidden/>
          </w:rPr>
          <w:t>24</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42" w:history="1">
        <w:r w:rsidR="00F20D1E" w:rsidRPr="00FF3DAE">
          <w:rPr>
            <w:rStyle w:val="Hiperhivatkozs"/>
          </w:rPr>
          <w:t>19</w:t>
        </w:r>
        <w:r w:rsidR="00F20D1E">
          <w:rPr>
            <w:rFonts w:asciiTheme="minorHAnsi" w:eastAsiaTheme="minorEastAsia" w:hAnsiTheme="minorHAnsi" w:cstheme="minorBidi"/>
            <w:sz w:val="22"/>
            <w:szCs w:val="22"/>
          </w:rPr>
          <w:tab/>
        </w:r>
        <w:r w:rsidR="00F20D1E" w:rsidRPr="00FF3DAE">
          <w:rPr>
            <w:rStyle w:val="Hiperhivatkozs"/>
          </w:rPr>
          <w:t>A TANULÓK RENDSZERES EGÉSZSÉGÜGYI FELÜGYELETE  ÉS  ELLÁTÁSA</w:t>
        </w:r>
        <w:r w:rsidR="00F20D1E">
          <w:rPr>
            <w:webHidden/>
          </w:rPr>
          <w:tab/>
        </w:r>
        <w:r w:rsidR="00F20D1E">
          <w:rPr>
            <w:webHidden/>
          </w:rPr>
          <w:fldChar w:fldCharType="begin"/>
        </w:r>
        <w:r w:rsidR="00F20D1E">
          <w:rPr>
            <w:webHidden/>
          </w:rPr>
          <w:instrText xml:space="preserve"> PAGEREF _Toc194664042 \h </w:instrText>
        </w:r>
        <w:r w:rsidR="00F20D1E">
          <w:rPr>
            <w:webHidden/>
          </w:rPr>
        </w:r>
        <w:r w:rsidR="00F20D1E">
          <w:rPr>
            <w:webHidden/>
          </w:rPr>
          <w:fldChar w:fldCharType="separate"/>
        </w:r>
        <w:r w:rsidR="009F2252">
          <w:rPr>
            <w:webHidden/>
          </w:rPr>
          <w:t>25</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43" w:history="1">
        <w:r w:rsidR="00F20D1E" w:rsidRPr="00FF3DAE">
          <w:rPr>
            <w:rStyle w:val="Hiperhivatkozs"/>
            <w:spacing w:val="-3"/>
          </w:rPr>
          <w:t>20</w:t>
        </w:r>
        <w:r w:rsidR="00F20D1E">
          <w:rPr>
            <w:rFonts w:asciiTheme="minorHAnsi" w:eastAsiaTheme="minorEastAsia" w:hAnsiTheme="minorHAnsi" w:cstheme="minorBidi"/>
            <w:sz w:val="22"/>
            <w:szCs w:val="22"/>
          </w:rPr>
          <w:tab/>
        </w:r>
        <w:r w:rsidR="00F20D1E" w:rsidRPr="00FF3DAE">
          <w:rPr>
            <w:rStyle w:val="Hiperhivatkozs"/>
          </w:rPr>
          <w:t>A TANULÓK EGÉSZSÉGÉT VESZÉLYEZTETŐ HELYZETEK KEZELÉSÉRE IRÁNYULÓ ELJÁRÁSREND</w:t>
        </w:r>
        <w:r w:rsidR="00F20D1E">
          <w:rPr>
            <w:webHidden/>
          </w:rPr>
          <w:tab/>
        </w:r>
        <w:r w:rsidR="00F20D1E">
          <w:rPr>
            <w:webHidden/>
          </w:rPr>
          <w:fldChar w:fldCharType="begin"/>
        </w:r>
        <w:r w:rsidR="00F20D1E">
          <w:rPr>
            <w:webHidden/>
          </w:rPr>
          <w:instrText xml:space="preserve"> PAGEREF _Toc194664043 \h </w:instrText>
        </w:r>
        <w:r w:rsidR="00F20D1E">
          <w:rPr>
            <w:webHidden/>
          </w:rPr>
        </w:r>
        <w:r w:rsidR="00F20D1E">
          <w:rPr>
            <w:webHidden/>
          </w:rPr>
          <w:fldChar w:fldCharType="separate"/>
        </w:r>
        <w:r w:rsidR="009F2252">
          <w:rPr>
            <w:webHidden/>
          </w:rPr>
          <w:t>26</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44" w:history="1">
        <w:r w:rsidR="00F20D1E" w:rsidRPr="00FF3DAE">
          <w:rPr>
            <w:rStyle w:val="Hiperhivatkozs"/>
            <w:noProof/>
          </w:rPr>
          <w:t>20.1</w:t>
        </w:r>
        <w:r w:rsidR="00F20D1E">
          <w:rPr>
            <w:rFonts w:asciiTheme="minorHAnsi" w:eastAsiaTheme="minorEastAsia" w:hAnsiTheme="minorHAnsi" w:cstheme="minorBidi"/>
            <w:noProof/>
            <w:sz w:val="22"/>
            <w:szCs w:val="22"/>
          </w:rPr>
          <w:tab/>
        </w:r>
        <w:r w:rsidR="00F20D1E" w:rsidRPr="00FF3DAE">
          <w:rPr>
            <w:rStyle w:val="Hiperhivatkozs"/>
            <w:noProof/>
          </w:rPr>
          <w:t>Az iskola dolgozóinak feladatai a tanuló- és gyermekbalesetek megelőzésével kapcsolatosan</w:t>
        </w:r>
        <w:r w:rsidR="00F20D1E">
          <w:rPr>
            <w:noProof/>
            <w:webHidden/>
          </w:rPr>
          <w:tab/>
        </w:r>
        <w:r w:rsidR="00F20D1E">
          <w:rPr>
            <w:noProof/>
            <w:webHidden/>
          </w:rPr>
          <w:fldChar w:fldCharType="begin"/>
        </w:r>
        <w:r w:rsidR="00F20D1E">
          <w:rPr>
            <w:noProof/>
            <w:webHidden/>
          </w:rPr>
          <w:instrText xml:space="preserve"> PAGEREF _Toc194664044 \h </w:instrText>
        </w:r>
        <w:r w:rsidR="00F20D1E">
          <w:rPr>
            <w:noProof/>
            <w:webHidden/>
          </w:rPr>
        </w:r>
        <w:r w:rsidR="00F20D1E">
          <w:rPr>
            <w:noProof/>
            <w:webHidden/>
          </w:rPr>
          <w:fldChar w:fldCharType="separate"/>
        </w:r>
        <w:r w:rsidR="009F2252">
          <w:rPr>
            <w:noProof/>
            <w:webHidden/>
          </w:rPr>
          <w:t>26</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45" w:history="1">
        <w:r w:rsidR="00F20D1E" w:rsidRPr="00FF3DAE">
          <w:rPr>
            <w:rStyle w:val="Hiperhivatkozs"/>
            <w:noProof/>
          </w:rPr>
          <w:t>20.2</w:t>
        </w:r>
        <w:r w:rsidR="00F20D1E">
          <w:rPr>
            <w:rFonts w:asciiTheme="minorHAnsi" w:eastAsiaTheme="minorEastAsia" w:hAnsiTheme="minorHAnsi" w:cstheme="minorBidi"/>
            <w:noProof/>
            <w:sz w:val="22"/>
            <w:szCs w:val="22"/>
          </w:rPr>
          <w:tab/>
        </w:r>
        <w:r w:rsidR="00F20D1E" w:rsidRPr="00FF3DAE">
          <w:rPr>
            <w:rStyle w:val="Hiperhivatkozs"/>
            <w:noProof/>
          </w:rPr>
          <w:t>Az iskola dolgozóinak feladatai a tanulóbalesetek esetén</w:t>
        </w:r>
        <w:r w:rsidR="00F20D1E">
          <w:rPr>
            <w:noProof/>
            <w:webHidden/>
          </w:rPr>
          <w:tab/>
        </w:r>
        <w:r w:rsidR="00F20D1E">
          <w:rPr>
            <w:noProof/>
            <w:webHidden/>
          </w:rPr>
          <w:fldChar w:fldCharType="begin"/>
        </w:r>
        <w:r w:rsidR="00F20D1E">
          <w:rPr>
            <w:noProof/>
            <w:webHidden/>
          </w:rPr>
          <w:instrText xml:space="preserve"> PAGEREF _Toc194664045 \h </w:instrText>
        </w:r>
        <w:r w:rsidR="00F20D1E">
          <w:rPr>
            <w:noProof/>
            <w:webHidden/>
          </w:rPr>
        </w:r>
        <w:r w:rsidR="00F20D1E">
          <w:rPr>
            <w:noProof/>
            <w:webHidden/>
          </w:rPr>
          <w:fldChar w:fldCharType="separate"/>
        </w:r>
        <w:r w:rsidR="009F2252">
          <w:rPr>
            <w:noProof/>
            <w:webHidden/>
          </w:rPr>
          <w:t>27</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46" w:history="1">
        <w:r w:rsidR="00F20D1E" w:rsidRPr="00FF3DAE">
          <w:rPr>
            <w:rStyle w:val="Hiperhivatkozs"/>
            <w:noProof/>
          </w:rPr>
          <w:t>20.3</w:t>
        </w:r>
        <w:r w:rsidR="00F20D1E">
          <w:rPr>
            <w:rFonts w:asciiTheme="minorHAnsi" w:eastAsiaTheme="minorEastAsia" w:hAnsiTheme="minorHAnsi" w:cstheme="minorBidi"/>
            <w:noProof/>
            <w:sz w:val="22"/>
            <w:szCs w:val="22"/>
          </w:rPr>
          <w:tab/>
        </w:r>
        <w:r w:rsidR="00F20D1E" w:rsidRPr="00FF3DAE">
          <w:rPr>
            <w:rStyle w:val="Hiperhivatkozs"/>
            <w:noProof/>
          </w:rPr>
          <w:t>A tanulóbalesetekkel kapcsolatos iskolai feladatok a magasabb jogszabályok előírásai alapján</w:t>
        </w:r>
        <w:r w:rsidR="00F20D1E">
          <w:rPr>
            <w:noProof/>
            <w:webHidden/>
          </w:rPr>
          <w:tab/>
        </w:r>
        <w:r w:rsidR="00F20D1E">
          <w:rPr>
            <w:noProof/>
            <w:webHidden/>
          </w:rPr>
          <w:fldChar w:fldCharType="begin"/>
        </w:r>
        <w:r w:rsidR="00F20D1E">
          <w:rPr>
            <w:noProof/>
            <w:webHidden/>
          </w:rPr>
          <w:instrText xml:space="preserve"> PAGEREF _Toc194664046 \h </w:instrText>
        </w:r>
        <w:r w:rsidR="00F20D1E">
          <w:rPr>
            <w:noProof/>
            <w:webHidden/>
          </w:rPr>
        </w:r>
        <w:r w:rsidR="00F20D1E">
          <w:rPr>
            <w:noProof/>
            <w:webHidden/>
          </w:rPr>
          <w:fldChar w:fldCharType="separate"/>
        </w:r>
        <w:r w:rsidR="009F2252">
          <w:rPr>
            <w:noProof/>
            <w:webHidden/>
          </w:rPr>
          <w:t>27</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47" w:history="1">
        <w:r w:rsidR="00F20D1E" w:rsidRPr="00FF3DAE">
          <w:rPr>
            <w:rStyle w:val="Hiperhivatkozs"/>
          </w:rPr>
          <w:t>21</w:t>
        </w:r>
        <w:r w:rsidR="00F20D1E">
          <w:rPr>
            <w:rFonts w:asciiTheme="minorHAnsi" w:eastAsiaTheme="minorEastAsia" w:hAnsiTheme="minorHAnsi" w:cstheme="minorBidi"/>
            <w:sz w:val="22"/>
            <w:szCs w:val="22"/>
          </w:rPr>
          <w:tab/>
        </w:r>
        <w:r w:rsidR="00F20D1E" w:rsidRPr="00FF3DAE">
          <w:rPr>
            <w:rStyle w:val="Hiperhivatkozs"/>
          </w:rPr>
          <w:t>RENDKÍVÜLI ESEMÉNY ESETÉN SZÜKSÉGES TEENDŐK</w:t>
        </w:r>
        <w:r w:rsidR="00F20D1E">
          <w:rPr>
            <w:webHidden/>
          </w:rPr>
          <w:tab/>
        </w:r>
        <w:r w:rsidR="00F20D1E">
          <w:rPr>
            <w:webHidden/>
          </w:rPr>
          <w:fldChar w:fldCharType="begin"/>
        </w:r>
        <w:r w:rsidR="00F20D1E">
          <w:rPr>
            <w:webHidden/>
          </w:rPr>
          <w:instrText xml:space="preserve"> PAGEREF _Toc194664047 \h </w:instrText>
        </w:r>
        <w:r w:rsidR="00F20D1E">
          <w:rPr>
            <w:webHidden/>
          </w:rPr>
        </w:r>
        <w:r w:rsidR="00F20D1E">
          <w:rPr>
            <w:webHidden/>
          </w:rPr>
          <w:fldChar w:fldCharType="separate"/>
        </w:r>
        <w:r w:rsidR="009F2252">
          <w:rPr>
            <w:webHidden/>
          </w:rPr>
          <w:t>29</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48" w:history="1">
        <w:r w:rsidR="00F20D1E" w:rsidRPr="00FF3DAE">
          <w:rPr>
            <w:rStyle w:val="Hiperhivatkozs"/>
          </w:rPr>
          <w:t>22</w:t>
        </w:r>
        <w:r w:rsidR="00F20D1E">
          <w:rPr>
            <w:rFonts w:asciiTheme="minorHAnsi" w:eastAsiaTheme="minorEastAsia" w:hAnsiTheme="minorHAnsi" w:cstheme="minorBidi"/>
            <w:sz w:val="22"/>
            <w:szCs w:val="22"/>
          </w:rPr>
          <w:tab/>
        </w:r>
        <w:r w:rsidR="00F20D1E" w:rsidRPr="00FF3DAE">
          <w:rPr>
            <w:rStyle w:val="Hiperhivatkozs"/>
          </w:rPr>
          <w:t>A FEGYELMI ELJÁRÁS LEFOLYTATÁSÁNAK SZABÁLYAI</w:t>
        </w:r>
        <w:r w:rsidR="00F20D1E">
          <w:rPr>
            <w:webHidden/>
          </w:rPr>
          <w:tab/>
        </w:r>
        <w:r w:rsidR="00F20D1E">
          <w:rPr>
            <w:webHidden/>
          </w:rPr>
          <w:fldChar w:fldCharType="begin"/>
        </w:r>
        <w:r w:rsidR="00F20D1E">
          <w:rPr>
            <w:webHidden/>
          </w:rPr>
          <w:instrText xml:space="preserve"> PAGEREF _Toc194664048 \h </w:instrText>
        </w:r>
        <w:r w:rsidR="00F20D1E">
          <w:rPr>
            <w:webHidden/>
          </w:rPr>
        </w:r>
        <w:r w:rsidR="00F20D1E">
          <w:rPr>
            <w:webHidden/>
          </w:rPr>
          <w:fldChar w:fldCharType="separate"/>
        </w:r>
        <w:r w:rsidR="009F2252">
          <w:rPr>
            <w:webHidden/>
          </w:rPr>
          <w:t>30</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49" w:history="1">
        <w:r w:rsidR="00F20D1E" w:rsidRPr="00FF3DAE">
          <w:rPr>
            <w:rStyle w:val="Hiperhivatkozs"/>
          </w:rPr>
          <w:t>23</w:t>
        </w:r>
        <w:r w:rsidR="00F20D1E">
          <w:rPr>
            <w:rFonts w:asciiTheme="minorHAnsi" w:eastAsiaTheme="minorEastAsia" w:hAnsiTheme="minorHAnsi" w:cstheme="minorBidi"/>
            <w:sz w:val="22"/>
            <w:szCs w:val="22"/>
          </w:rPr>
          <w:tab/>
        </w:r>
        <w:r w:rsidR="00F20D1E" w:rsidRPr="00FF3DAE">
          <w:rPr>
            <w:rStyle w:val="Hiperhivatkozs"/>
          </w:rPr>
          <w:t>AZ ISKOLAI TANKÖNYVELLÁTÁS RENDJE</w:t>
        </w:r>
        <w:r w:rsidR="00F20D1E">
          <w:rPr>
            <w:webHidden/>
          </w:rPr>
          <w:tab/>
        </w:r>
        <w:r w:rsidR="00F20D1E">
          <w:rPr>
            <w:webHidden/>
          </w:rPr>
          <w:fldChar w:fldCharType="begin"/>
        </w:r>
        <w:r w:rsidR="00F20D1E">
          <w:rPr>
            <w:webHidden/>
          </w:rPr>
          <w:instrText xml:space="preserve"> PAGEREF _Toc194664049 \h </w:instrText>
        </w:r>
        <w:r w:rsidR="00F20D1E">
          <w:rPr>
            <w:webHidden/>
          </w:rPr>
        </w:r>
        <w:r w:rsidR="00F20D1E">
          <w:rPr>
            <w:webHidden/>
          </w:rPr>
          <w:fldChar w:fldCharType="separate"/>
        </w:r>
        <w:r w:rsidR="009F2252">
          <w:rPr>
            <w:webHidden/>
          </w:rPr>
          <w:t>31</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50" w:history="1">
        <w:r w:rsidR="00F20D1E" w:rsidRPr="00FF3DAE">
          <w:rPr>
            <w:rStyle w:val="Hiperhivatkozs"/>
          </w:rPr>
          <w:t>24</w:t>
        </w:r>
        <w:r w:rsidR="00F20D1E">
          <w:rPr>
            <w:rFonts w:asciiTheme="minorHAnsi" w:eastAsiaTheme="minorEastAsia" w:hAnsiTheme="minorHAnsi" w:cstheme="minorBidi"/>
            <w:sz w:val="22"/>
            <w:szCs w:val="22"/>
          </w:rPr>
          <w:tab/>
        </w:r>
        <w:r w:rsidR="00F20D1E" w:rsidRPr="00FF3DAE">
          <w:rPr>
            <w:rStyle w:val="Hiperhivatkozs"/>
          </w:rPr>
          <w:t>IRATKEZELÉS</w:t>
        </w:r>
        <w:r w:rsidR="00F20D1E">
          <w:rPr>
            <w:webHidden/>
          </w:rPr>
          <w:tab/>
        </w:r>
        <w:r w:rsidR="00F20D1E">
          <w:rPr>
            <w:webHidden/>
          </w:rPr>
          <w:fldChar w:fldCharType="begin"/>
        </w:r>
        <w:r w:rsidR="00F20D1E">
          <w:rPr>
            <w:webHidden/>
          </w:rPr>
          <w:instrText xml:space="preserve"> PAGEREF _Toc194664050 \h </w:instrText>
        </w:r>
        <w:r w:rsidR="00F20D1E">
          <w:rPr>
            <w:webHidden/>
          </w:rPr>
        </w:r>
        <w:r w:rsidR="00F20D1E">
          <w:rPr>
            <w:webHidden/>
          </w:rPr>
          <w:fldChar w:fldCharType="separate"/>
        </w:r>
        <w:r w:rsidR="009F2252">
          <w:rPr>
            <w:webHidden/>
          </w:rPr>
          <w:t>32</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1" w:history="1">
        <w:r w:rsidR="00F20D1E" w:rsidRPr="00FF3DAE">
          <w:rPr>
            <w:rStyle w:val="Hiperhivatkozs"/>
            <w:rFonts w:eastAsia="Calibri"/>
            <w:noProof/>
          </w:rPr>
          <w:t>24.1</w:t>
        </w:r>
        <w:r w:rsidR="00F20D1E">
          <w:rPr>
            <w:rFonts w:asciiTheme="minorHAnsi" w:eastAsiaTheme="minorEastAsia" w:hAnsiTheme="minorHAnsi" w:cstheme="minorBidi"/>
            <w:noProof/>
            <w:sz w:val="22"/>
            <w:szCs w:val="22"/>
          </w:rPr>
          <w:tab/>
        </w:r>
        <w:r w:rsidR="00F20D1E" w:rsidRPr="00FF3DAE">
          <w:rPr>
            <w:rStyle w:val="Hiperhivatkozs"/>
            <w:rFonts w:eastAsia="Calibri"/>
            <w:noProof/>
          </w:rPr>
          <w:t>Az iratkezelés szervezeti rendje</w:t>
        </w:r>
        <w:r w:rsidR="00F20D1E">
          <w:rPr>
            <w:noProof/>
            <w:webHidden/>
          </w:rPr>
          <w:tab/>
        </w:r>
        <w:r w:rsidR="00F20D1E">
          <w:rPr>
            <w:noProof/>
            <w:webHidden/>
          </w:rPr>
          <w:fldChar w:fldCharType="begin"/>
        </w:r>
        <w:r w:rsidR="00F20D1E">
          <w:rPr>
            <w:noProof/>
            <w:webHidden/>
          </w:rPr>
          <w:instrText xml:space="preserve"> PAGEREF _Toc194664051 \h </w:instrText>
        </w:r>
        <w:r w:rsidR="00F20D1E">
          <w:rPr>
            <w:noProof/>
            <w:webHidden/>
          </w:rPr>
        </w:r>
        <w:r w:rsidR="00F20D1E">
          <w:rPr>
            <w:noProof/>
            <w:webHidden/>
          </w:rPr>
          <w:fldChar w:fldCharType="separate"/>
        </w:r>
        <w:r w:rsidR="009F2252">
          <w:rPr>
            <w:noProof/>
            <w:webHidden/>
          </w:rPr>
          <w:t>32</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2" w:history="1">
        <w:r w:rsidR="00F20D1E" w:rsidRPr="00FF3DAE">
          <w:rPr>
            <w:rStyle w:val="Hiperhivatkozs"/>
            <w:rFonts w:eastAsia="Calibri"/>
            <w:noProof/>
          </w:rPr>
          <w:t>24.2</w:t>
        </w:r>
        <w:r w:rsidR="00F20D1E">
          <w:rPr>
            <w:rFonts w:asciiTheme="minorHAnsi" w:eastAsiaTheme="minorEastAsia" w:hAnsiTheme="minorHAnsi" w:cstheme="minorBidi"/>
            <w:noProof/>
            <w:sz w:val="22"/>
            <w:szCs w:val="22"/>
          </w:rPr>
          <w:tab/>
        </w:r>
        <w:r w:rsidR="00F20D1E" w:rsidRPr="00FF3DAE">
          <w:rPr>
            <w:rStyle w:val="Hiperhivatkozs"/>
            <w:rFonts w:eastAsia="Calibri"/>
            <w:noProof/>
          </w:rPr>
          <w:t>Az iratkezelés, és az iratkezeléssel összefüggő tevékenységekre vonatkozó feladat- és</w:t>
        </w:r>
        <w:r w:rsidR="00F20D1E" w:rsidRPr="00FF3DAE">
          <w:rPr>
            <w:rStyle w:val="Hiperhivatkozs"/>
            <w:noProof/>
          </w:rPr>
          <w:t xml:space="preserve"> </w:t>
        </w:r>
        <w:r w:rsidR="00F20D1E" w:rsidRPr="00FF3DAE">
          <w:rPr>
            <w:rStyle w:val="Hiperhivatkozs"/>
            <w:rFonts w:eastAsia="Calibri"/>
            <w:noProof/>
          </w:rPr>
          <w:t>hatáskörök</w:t>
        </w:r>
        <w:r w:rsidR="00F20D1E">
          <w:rPr>
            <w:noProof/>
            <w:webHidden/>
          </w:rPr>
          <w:tab/>
        </w:r>
        <w:r w:rsidR="00F20D1E">
          <w:rPr>
            <w:noProof/>
            <w:webHidden/>
          </w:rPr>
          <w:fldChar w:fldCharType="begin"/>
        </w:r>
        <w:r w:rsidR="00F20D1E">
          <w:rPr>
            <w:noProof/>
            <w:webHidden/>
          </w:rPr>
          <w:instrText xml:space="preserve"> PAGEREF _Toc194664052 \h </w:instrText>
        </w:r>
        <w:r w:rsidR="00F20D1E">
          <w:rPr>
            <w:noProof/>
            <w:webHidden/>
          </w:rPr>
        </w:r>
        <w:r w:rsidR="00F20D1E">
          <w:rPr>
            <w:noProof/>
            <w:webHidden/>
          </w:rPr>
          <w:fldChar w:fldCharType="separate"/>
        </w:r>
        <w:r w:rsidR="009F2252">
          <w:rPr>
            <w:noProof/>
            <w:webHidden/>
          </w:rPr>
          <w:t>32</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3" w:history="1">
        <w:r w:rsidR="00F20D1E" w:rsidRPr="00FF3DAE">
          <w:rPr>
            <w:rStyle w:val="Hiperhivatkozs"/>
            <w:rFonts w:eastAsia="Calibri"/>
            <w:noProof/>
          </w:rPr>
          <w:t>24.3</w:t>
        </w:r>
        <w:r w:rsidR="00F20D1E">
          <w:rPr>
            <w:rFonts w:asciiTheme="minorHAnsi" w:eastAsiaTheme="minorEastAsia" w:hAnsiTheme="minorHAnsi" w:cstheme="minorBidi"/>
            <w:noProof/>
            <w:sz w:val="22"/>
            <w:szCs w:val="22"/>
          </w:rPr>
          <w:tab/>
        </w:r>
        <w:r w:rsidR="00F20D1E" w:rsidRPr="00FF3DAE">
          <w:rPr>
            <w:rStyle w:val="Hiperhivatkozs"/>
            <w:rFonts w:eastAsia="Calibri"/>
            <w:noProof/>
          </w:rPr>
          <w:t>Az iratkezelés felügyeletét ellátó vezető</w:t>
        </w:r>
        <w:r w:rsidR="00F20D1E">
          <w:rPr>
            <w:noProof/>
            <w:webHidden/>
          </w:rPr>
          <w:tab/>
        </w:r>
        <w:r w:rsidR="00F20D1E">
          <w:rPr>
            <w:noProof/>
            <w:webHidden/>
          </w:rPr>
          <w:fldChar w:fldCharType="begin"/>
        </w:r>
        <w:r w:rsidR="00F20D1E">
          <w:rPr>
            <w:noProof/>
            <w:webHidden/>
          </w:rPr>
          <w:instrText xml:space="preserve"> PAGEREF _Toc194664053 \h </w:instrText>
        </w:r>
        <w:r w:rsidR="00F20D1E">
          <w:rPr>
            <w:noProof/>
            <w:webHidden/>
          </w:rPr>
        </w:r>
        <w:r w:rsidR="00F20D1E">
          <w:rPr>
            <w:noProof/>
            <w:webHidden/>
          </w:rPr>
          <w:fldChar w:fldCharType="separate"/>
        </w:r>
        <w:r w:rsidR="009F2252">
          <w:rPr>
            <w:noProof/>
            <w:webHidden/>
          </w:rPr>
          <w:t>33</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4" w:history="1">
        <w:r w:rsidR="00F20D1E" w:rsidRPr="00FF3DAE">
          <w:rPr>
            <w:rStyle w:val="Hiperhivatkozs"/>
            <w:rFonts w:eastAsia="Calibri"/>
            <w:noProof/>
          </w:rPr>
          <w:t>24.4</w:t>
        </w:r>
        <w:r w:rsidR="00F20D1E">
          <w:rPr>
            <w:rFonts w:asciiTheme="minorHAnsi" w:eastAsiaTheme="minorEastAsia" w:hAnsiTheme="minorHAnsi" w:cstheme="minorBidi"/>
            <w:noProof/>
            <w:sz w:val="22"/>
            <w:szCs w:val="22"/>
          </w:rPr>
          <w:tab/>
        </w:r>
        <w:r w:rsidR="00F20D1E" w:rsidRPr="00FF3DAE">
          <w:rPr>
            <w:rStyle w:val="Hiperhivatkozs"/>
            <w:rFonts w:eastAsia="Calibri"/>
            <w:noProof/>
          </w:rPr>
          <w:t>Az intézményhez érkezett küldemény felbontására jogosult személyek</w:t>
        </w:r>
        <w:r w:rsidR="00F20D1E">
          <w:rPr>
            <w:noProof/>
            <w:webHidden/>
          </w:rPr>
          <w:tab/>
        </w:r>
        <w:r w:rsidR="00F20D1E">
          <w:rPr>
            <w:noProof/>
            <w:webHidden/>
          </w:rPr>
          <w:fldChar w:fldCharType="begin"/>
        </w:r>
        <w:r w:rsidR="00F20D1E">
          <w:rPr>
            <w:noProof/>
            <w:webHidden/>
          </w:rPr>
          <w:instrText xml:space="preserve"> PAGEREF _Toc194664054 \h </w:instrText>
        </w:r>
        <w:r w:rsidR="00F20D1E">
          <w:rPr>
            <w:noProof/>
            <w:webHidden/>
          </w:rPr>
        </w:r>
        <w:r w:rsidR="00F20D1E">
          <w:rPr>
            <w:noProof/>
            <w:webHidden/>
          </w:rPr>
          <w:fldChar w:fldCharType="separate"/>
        </w:r>
        <w:r w:rsidR="009F2252">
          <w:rPr>
            <w:noProof/>
            <w:webHidden/>
          </w:rPr>
          <w:t>33</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5" w:history="1">
        <w:r w:rsidR="00F20D1E" w:rsidRPr="00FF3DAE">
          <w:rPr>
            <w:rStyle w:val="Hiperhivatkozs"/>
            <w:rFonts w:eastAsia="Calibri"/>
            <w:noProof/>
          </w:rPr>
          <w:t>24.5</w:t>
        </w:r>
        <w:r w:rsidR="00F20D1E">
          <w:rPr>
            <w:rFonts w:asciiTheme="minorHAnsi" w:eastAsiaTheme="minorEastAsia" w:hAnsiTheme="minorHAnsi" w:cstheme="minorBidi"/>
            <w:noProof/>
            <w:sz w:val="22"/>
            <w:szCs w:val="22"/>
          </w:rPr>
          <w:tab/>
        </w:r>
        <w:r w:rsidR="00F20D1E" w:rsidRPr="00FF3DAE">
          <w:rPr>
            <w:rStyle w:val="Hiperhivatkozs"/>
            <w:rFonts w:eastAsia="Calibri"/>
            <w:noProof/>
          </w:rPr>
          <w:t>Kiadmányozás</w:t>
        </w:r>
        <w:r w:rsidR="00F20D1E">
          <w:rPr>
            <w:noProof/>
            <w:webHidden/>
          </w:rPr>
          <w:tab/>
        </w:r>
        <w:r w:rsidR="00F20D1E">
          <w:rPr>
            <w:noProof/>
            <w:webHidden/>
          </w:rPr>
          <w:fldChar w:fldCharType="begin"/>
        </w:r>
        <w:r w:rsidR="00F20D1E">
          <w:rPr>
            <w:noProof/>
            <w:webHidden/>
          </w:rPr>
          <w:instrText xml:space="preserve"> PAGEREF _Toc194664055 \h </w:instrText>
        </w:r>
        <w:r w:rsidR="00F20D1E">
          <w:rPr>
            <w:noProof/>
            <w:webHidden/>
          </w:rPr>
        </w:r>
        <w:r w:rsidR="00F20D1E">
          <w:rPr>
            <w:noProof/>
            <w:webHidden/>
          </w:rPr>
          <w:fldChar w:fldCharType="separate"/>
        </w:r>
        <w:r w:rsidR="009F2252">
          <w:rPr>
            <w:noProof/>
            <w:webHidden/>
          </w:rPr>
          <w:t>34</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6" w:history="1">
        <w:r w:rsidR="00F20D1E" w:rsidRPr="00FF3DAE">
          <w:rPr>
            <w:rStyle w:val="Hiperhivatkozs"/>
            <w:rFonts w:eastAsia="Calibri"/>
            <w:noProof/>
          </w:rPr>
          <w:t>24.6</w:t>
        </w:r>
        <w:r w:rsidR="00F20D1E">
          <w:rPr>
            <w:rFonts w:asciiTheme="minorHAnsi" w:eastAsiaTheme="minorEastAsia" w:hAnsiTheme="minorHAnsi" w:cstheme="minorBidi"/>
            <w:noProof/>
            <w:sz w:val="22"/>
            <w:szCs w:val="22"/>
          </w:rPr>
          <w:tab/>
        </w:r>
        <w:r w:rsidR="00F20D1E" w:rsidRPr="00FF3DAE">
          <w:rPr>
            <w:rStyle w:val="Hiperhivatkozs"/>
            <w:rFonts w:eastAsia="Calibri"/>
            <w:noProof/>
          </w:rPr>
          <w:t>Iratkölcsönzés az irattárból</w:t>
        </w:r>
        <w:r w:rsidR="00F20D1E">
          <w:rPr>
            <w:noProof/>
            <w:webHidden/>
          </w:rPr>
          <w:tab/>
        </w:r>
        <w:r w:rsidR="00F20D1E">
          <w:rPr>
            <w:noProof/>
            <w:webHidden/>
          </w:rPr>
          <w:fldChar w:fldCharType="begin"/>
        </w:r>
        <w:r w:rsidR="00F20D1E">
          <w:rPr>
            <w:noProof/>
            <w:webHidden/>
          </w:rPr>
          <w:instrText xml:space="preserve"> PAGEREF _Toc194664056 \h </w:instrText>
        </w:r>
        <w:r w:rsidR="00F20D1E">
          <w:rPr>
            <w:noProof/>
            <w:webHidden/>
          </w:rPr>
        </w:r>
        <w:r w:rsidR="00F20D1E">
          <w:rPr>
            <w:noProof/>
            <w:webHidden/>
          </w:rPr>
          <w:fldChar w:fldCharType="separate"/>
        </w:r>
        <w:r w:rsidR="009F2252">
          <w:rPr>
            <w:noProof/>
            <w:webHidden/>
          </w:rPr>
          <w:t>34</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57" w:history="1">
        <w:r w:rsidR="00F20D1E" w:rsidRPr="00FF3DAE">
          <w:rPr>
            <w:rStyle w:val="Hiperhivatkozs"/>
            <w:noProof/>
          </w:rPr>
          <w:t>24.7</w:t>
        </w:r>
        <w:r w:rsidR="00F20D1E">
          <w:rPr>
            <w:rFonts w:asciiTheme="minorHAnsi" w:eastAsiaTheme="minorEastAsia" w:hAnsiTheme="minorHAnsi" w:cstheme="minorBidi"/>
            <w:noProof/>
            <w:sz w:val="22"/>
            <w:szCs w:val="22"/>
          </w:rPr>
          <w:tab/>
        </w:r>
        <w:r w:rsidR="00F20D1E" w:rsidRPr="00FF3DAE">
          <w:rPr>
            <w:rStyle w:val="Hiperhivatkozs"/>
            <w:noProof/>
          </w:rPr>
          <w:t>Az elektronikus úton előállított, hitelesített és tárolt iratok kezelése</w:t>
        </w:r>
        <w:r w:rsidR="00F20D1E">
          <w:rPr>
            <w:noProof/>
            <w:webHidden/>
          </w:rPr>
          <w:tab/>
        </w:r>
        <w:r w:rsidR="00F20D1E">
          <w:rPr>
            <w:noProof/>
            <w:webHidden/>
          </w:rPr>
          <w:fldChar w:fldCharType="begin"/>
        </w:r>
        <w:r w:rsidR="00F20D1E">
          <w:rPr>
            <w:noProof/>
            <w:webHidden/>
          </w:rPr>
          <w:instrText xml:space="preserve"> PAGEREF _Toc194664057 \h </w:instrText>
        </w:r>
        <w:r w:rsidR="00F20D1E">
          <w:rPr>
            <w:noProof/>
            <w:webHidden/>
          </w:rPr>
        </w:r>
        <w:r w:rsidR="00F20D1E">
          <w:rPr>
            <w:noProof/>
            <w:webHidden/>
          </w:rPr>
          <w:fldChar w:fldCharType="separate"/>
        </w:r>
        <w:r w:rsidR="009F2252">
          <w:rPr>
            <w:noProof/>
            <w:webHidden/>
          </w:rPr>
          <w:t>35</w:t>
        </w:r>
        <w:r w:rsidR="00F20D1E">
          <w:rPr>
            <w:noProof/>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58" w:history="1">
        <w:r w:rsidR="00F20D1E" w:rsidRPr="00FF3DAE">
          <w:rPr>
            <w:rStyle w:val="Hiperhivatkozs"/>
          </w:rPr>
          <w:t>25</w:t>
        </w:r>
        <w:r w:rsidR="00F20D1E">
          <w:rPr>
            <w:rFonts w:asciiTheme="minorHAnsi" w:eastAsiaTheme="minorEastAsia" w:hAnsiTheme="minorHAnsi" w:cstheme="minorBidi"/>
            <w:sz w:val="22"/>
            <w:szCs w:val="22"/>
          </w:rPr>
          <w:tab/>
        </w:r>
        <w:r w:rsidR="00F20D1E" w:rsidRPr="00FF3DAE">
          <w:rPr>
            <w:rStyle w:val="Hiperhivatkozs"/>
          </w:rPr>
          <w:t>AZ ISKOLAI HAGYOMÁNYOK ÁPOLÁSÁVAL KAPCSOLATOS FELADATOK</w:t>
        </w:r>
        <w:r w:rsidR="00F20D1E">
          <w:rPr>
            <w:webHidden/>
          </w:rPr>
          <w:tab/>
        </w:r>
        <w:r w:rsidR="00F20D1E">
          <w:rPr>
            <w:webHidden/>
          </w:rPr>
          <w:fldChar w:fldCharType="begin"/>
        </w:r>
        <w:r w:rsidR="00F20D1E">
          <w:rPr>
            <w:webHidden/>
          </w:rPr>
          <w:instrText xml:space="preserve"> PAGEREF _Toc194664058 \h </w:instrText>
        </w:r>
        <w:r w:rsidR="00F20D1E">
          <w:rPr>
            <w:webHidden/>
          </w:rPr>
        </w:r>
        <w:r w:rsidR="00F20D1E">
          <w:rPr>
            <w:webHidden/>
          </w:rPr>
          <w:fldChar w:fldCharType="separate"/>
        </w:r>
        <w:r w:rsidR="009F2252">
          <w:rPr>
            <w:webHidden/>
          </w:rPr>
          <w:t>35</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59" w:history="1">
        <w:r w:rsidR="00F20D1E" w:rsidRPr="00FF3DAE">
          <w:rPr>
            <w:rStyle w:val="Hiperhivatkozs"/>
          </w:rPr>
          <w:t>26</w:t>
        </w:r>
        <w:r w:rsidR="00F20D1E">
          <w:rPr>
            <w:rFonts w:asciiTheme="minorHAnsi" w:eastAsiaTheme="minorEastAsia" w:hAnsiTheme="minorHAnsi" w:cstheme="minorBidi"/>
            <w:sz w:val="22"/>
            <w:szCs w:val="22"/>
          </w:rPr>
          <w:tab/>
        </w:r>
        <w:r w:rsidR="00F20D1E" w:rsidRPr="00FF3DAE">
          <w:rPr>
            <w:rStyle w:val="Hiperhivatkozs"/>
          </w:rPr>
          <w:t>A TELJESÍTMÉNYPÓTLÉK ÖSSZEGÉRE VONATKOZÓ BELSŐ SZABÁLYOK</w:t>
        </w:r>
        <w:r w:rsidR="00F20D1E">
          <w:rPr>
            <w:webHidden/>
          </w:rPr>
          <w:tab/>
        </w:r>
        <w:r w:rsidR="00F20D1E">
          <w:rPr>
            <w:webHidden/>
          </w:rPr>
          <w:fldChar w:fldCharType="begin"/>
        </w:r>
        <w:r w:rsidR="00F20D1E">
          <w:rPr>
            <w:webHidden/>
          </w:rPr>
          <w:instrText xml:space="preserve"> PAGEREF _Toc194664059 \h </w:instrText>
        </w:r>
        <w:r w:rsidR="00F20D1E">
          <w:rPr>
            <w:webHidden/>
          </w:rPr>
        </w:r>
        <w:r w:rsidR="00F20D1E">
          <w:rPr>
            <w:webHidden/>
          </w:rPr>
          <w:fldChar w:fldCharType="separate"/>
        </w:r>
        <w:r w:rsidR="009F2252">
          <w:rPr>
            <w:webHidden/>
          </w:rPr>
          <w:t>36</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60" w:history="1">
        <w:r w:rsidR="00F20D1E" w:rsidRPr="00FF3DAE">
          <w:rPr>
            <w:rStyle w:val="Hiperhivatkozs"/>
          </w:rPr>
          <w:t>27</w:t>
        </w:r>
        <w:r w:rsidR="00F20D1E">
          <w:rPr>
            <w:rFonts w:asciiTheme="minorHAnsi" w:eastAsiaTheme="minorEastAsia" w:hAnsiTheme="minorHAnsi" w:cstheme="minorBidi"/>
            <w:sz w:val="22"/>
            <w:szCs w:val="22"/>
          </w:rPr>
          <w:tab/>
        </w:r>
        <w:r w:rsidR="00F20D1E" w:rsidRPr="00FF3DAE">
          <w:rPr>
            <w:rStyle w:val="Hiperhivatkozs"/>
          </w:rPr>
          <w:t>A PEDAGÓGUSOK TELJESÍTMÉNYÉRTÉKELÉSE</w:t>
        </w:r>
        <w:r w:rsidR="00F20D1E">
          <w:rPr>
            <w:webHidden/>
          </w:rPr>
          <w:tab/>
        </w:r>
        <w:r w:rsidR="00F20D1E">
          <w:rPr>
            <w:webHidden/>
          </w:rPr>
          <w:fldChar w:fldCharType="begin"/>
        </w:r>
        <w:r w:rsidR="00F20D1E">
          <w:rPr>
            <w:webHidden/>
          </w:rPr>
          <w:instrText xml:space="preserve"> PAGEREF _Toc194664060 \h </w:instrText>
        </w:r>
        <w:r w:rsidR="00F20D1E">
          <w:rPr>
            <w:webHidden/>
          </w:rPr>
        </w:r>
        <w:r w:rsidR="00F20D1E">
          <w:rPr>
            <w:webHidden/>
          </w:rPr>
          <w:fldChar w:fldCharType="separate"/>
        </w:r>
        <w:r w:rsidR="009F2252">
          <w:rPr>
            <w:webHidden/>
          </w:rPr>
          <w:t>37</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61" w:history="1">
        <w:r w:rsidR="00F20D1E" w:rsidRPr="00FF3DAE">
          <w:rPr>
            <w:rStyle w:val="Hiperhivatkozs"/>
          </w:rPr>
          <w:t>28</w:t>
        </w:r>
        <w:r w:rsidR="00F20D1E">
          <w:rPr>
            <w:rFonts w:asciiTheme="minorHAnsi" w:eastAsiaTheme="minorEastAsia" w:hAnsiTheme="minorHAnsi" w:cstheme="minorBidi"/>
            <w:sz w:val="22"/>
            <w:szCs w:val="22"/>
          </w:rPr>
          <w:tab/>
        </w:r>
        <w:r w:rsidR="00F20D1E" w:rsidRPr="00FF3DAE">
          <w:rPr>
            <w:rStyle w:val="Hiperhivatkozs"/>
          </w:rPr>
          <w:t>INTÉZMÉNYI DOKUMENTUMOKRÓL VALÓ TÁJÉKOZÓDÁS RENDJE</w:t>
        </w:r>
        <w:r w:rsidR="00F20D1E">
          <w:rPr>
            <w:webHidden/>
          </w:rPr>
          <w:tab/>
        </w:r>
        <w:r w:rsidR="00F20D1E">
          <w:rPr>
            <w:webHidden/>
          </w:rPr>
          <w:fldChar w:fldCharType="begin"/>
        </w:r>
        <w:r w:rsidR="00F20D1E">
          <w:rPr>
            <w:webHidden/>
          </w:rPr>
          <w:instrText xml:space="preserve"> PAGEREF _Toc194664061 \h </w:instrText>
        </w:r>
        <w:r w:rsidR="00F20D1E">
          <w:rPr>
            <w:webHidden/>
          </w:rPr>
        </w:r>
        <w:r w:rsidR="00F20D1E">
          <w:rPr>
            <w:webHidden/>
          </w:rPr>
          <w:fldChar w:fldCharType="separate"/>
        </w:r>
        <w:r w:rsidR="009F2252">
          <w:rPr>
            <w:webHidden/>
          </w:rPr>
          <w:t>37</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62" w:history="1">
        <w:r w:rsidR="00F20D1E" w:rsidRPr="00FF3DAE">
          <w:rPr>
            <w:rStyle w:val="Hiperhivatkozs"/>
          </w:rPr>
          <w:t>29</w:t>
        </w:r>
        <w:r w:rsidR="00F20D1E">
          <w:rPr>
            <w:rFonts w:asciiTheme="minorHAnsi" w:eastAsiaTheme="minorEastAsia" w:hAnsiTheme="minorHAnsi" w:cstheme="minorBidi"/>
            <w:sz w:val="22"/>
            <w:szCs w:val="22"/>
          </w:rPr>
          <w:tab/>
        </w:r>
        <w:r w:rsidR="00F20D1E" w:rsidRPr="00FF3DAE">
          <w:rPr>
            <w:rStyle w:val="Hiperhivatkozs"/>
          </w:rPr>
          <w:t>A SZERVEZETI ÉS MŰKÖDÉSI SZABÁLYZAT ELFOGADÁSA ÉS JÓVÁHAGYÁSA</w:t>
        </w:r>
        <w:r w:rsidR="00F20D1E">
          <w:rPr>
            <w:webHidden/>
          </w:rPr>
          <w:tab/>
        </w:r>
        <w:r w:rsidR="00F20D1E">
          <w:rPr>
            <w:webHidden/>
          </w:rPr>
          <w:fldChar w:fldCharType="begin"/>
        </w:r>
        <w:r w:rsidR="00F20D1E">
          <w:rPr>
            <w:webHidden/>
          </w:rPr>
          <w:instrText xml:space="preserve"> PAGEREF _Toc194664062 \h </w:instrText>
        </w:r>
        <w:r w:rsidR="00F20D1E">
          <w:rPr>
            <w:webHidden/>
          </w:rPr>
        </w:r>
        <w:r w:rsidR="00F20D1E">
          <w:rPr>
            <w:webHidden/>
          </w:rPr>
          <w:fldChar w:fldCharType="separate"/>
        </w:r>
        <w:r w:rsidR="009F2252">
          <w:rPr>
            <w:webHidden/>
          </w:rPr>
          <w:t>38</w:t>
        </w:r>
        <w:r w:rsidR="00F20D1E">
          <w:rPr>
            <w:webHidden/>
          </w:rPr>
          <w:fldChar w:fldCharType="end"/>
        </w:r>
      </w:hyperlink>
    </w:p>
    <w:p w:rsidR="00F20D1E" w:rsidRDefault="00AD52C2">
      <w:pPr>
        <w:pStyle w:val="TJ1"/>
        <w:rPr>
          <w:rFonts w:asciiTheme="minorHAnsi" w:eastAsiaTheme="minorEastAsia" w:hAnsiTheme="minorHAnsi" w:cstheme="minorBidi"/>
          <w:sz w:val="22"/>
          <w:szCs w:val="22"/>
        </w:rPr>
      </w:pPr>
      <w:hyperlink w:anchor="_Toc194664063" w:history="1">
        <w:r w:rsidR="00F20D1E" w:rsidRPr="00FF3DAE">
          <w:rPr>
            <w:rStyle w:val="Hiperhivatkozs"/>
          </w:rPr>
          <w:t>30</w:t>
        </w:r>
        <w:r w:rsidR="00F20D1E">
          <w:rPr>
            <w:rFonts w:asciiTheme="minorHAnsi" w:eastAsiaTheme="minorEastAsia" w:hAnsiTheme="minorHAnsi" w:cstheme="minorBidi"/>
            <w:sz w:val="22"/>
            <w:szCs w:val="22"/>
          </w:rPr>
          <w:tab/>
        </w:r>
        <w:r w:rsidR="00F20D1E" w:rsidRPr="00FF3DAE">
          <w:rPr>
            <w:rStyle w:val="Hiperhivatkozs"/>
          </w:rPr>
          <w:t>MELLÉKLETEK</w:t>
        </w:r>
        <w:r w:rsidR="00F20D1E">
          <w:rPr>
            <w:webHidden/>
          </w:rPr>
          <w:tab/>
        </w:r>
        <w:r w:rsidR="00F20D1E">
          <w:rPr>
            <w:webHidden/>
          </w:rPr>
          <w:fldChar w:fldCharType="begin"/>
        </w:r>
        <w:r w:rsidR="00F20D1E">
          <w:rPr>
            <w:webHidden/>
          </w:rPr>
          <w:instrText xml:space="preserve"> PAGEREF _Toc194664063 \h </w:instrText>
        </w:r>
        <w:r w:rsidR="00F20D1E">
          <w:rPr>
            <w:webHidden/>
          </w:rPr>
        </w:r>
        <w:r w:rsidR="00F20D1E">
          <w:rPr>
            <w:webHidden/>
          </w:rPr>
          <w:fldChar w:fldCharType="separate"/>
        </w:r>
        <w:r w:rsidR="009F2252">
          <w:rPr>
            <w:webHidden/>
          </w:rPr>
          <w:t>40</w:t>
        </w:r>
        <w:r w:rsidR="00F20D1E">
          <w:rPr>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64" w:history="1">
        <w:r w:rsidR="00F20D1E" w:rsidRPr="00FF3DAE">
          <w:rPr>
            <w:rStyle w:val="Hiperhivatkozs"/>
            <w:noProof/>
          </w:rPr>
          <w:t>1.</w:t>
        </w:r>
        <w:r w:rsidR="00F20D1E">
          <w:rPr>
            <w:rFonts w:asciiTheme="minorHAnsi" w:eastAsiaTheme="minorEastAsia" w:hAnsiTheme="minorHAnsi" w:cstheme="minorBidi"/>
            <w:noProof/>
            <w:sz w:val="22"/>
            <w:szCs w:val="22"/>
          </w:rPr>
          <w:tab/>
        </w:r>
        <w:r w:rsidR="00F20D1E" w:rsidRPr="00FF3DAE">
          <w:rPr>
            <w:rStyle w:val="Hiperhivatkozs"/>
            <w:noProof/>
          </w:rPr>
          <w:t>számú melléklet: ADATKEZELÉSI SZABÁLYZAT</w:t>
        </w:r>
        <w:r w:rsidR="00F20D1E">
          <w:rPr>
            <w:noProof/>
            <w:webHidden/>
          </w:rPr>
          <w:tab/>
        </w:r>
        <w:r w:rsidR="00F20D1E">
          <w:rPr>
            <w:noProof/>
            <w:webHidden/>
          </w:rPr>
          <w:fldChar w:fldCharType="begin"/>
        </w:r>
        <w:r w:rsidR="00F20D1E">
          <w:rPr>
            <w:noProof/>
            <w:webHidden/>
          </w:rPr>
          <w:instrText xml:space="preserve"> PAGEREF _Toc194664064 \h </w:instrText>
        </w:r>
        <w:r w:rsidR="00F20D1E">
          <w:rPr>
            <w:noProof/>
            <w:webHidden/>
          </w:rPr>
        </w:r>
        <w:r w:rsidR="00F20D1E">
          <w:rPr>
            <w:noProof/>
            <w:webHidden/>
          </w:rPr>
          <w:fldChar w:fldCharType="separate"/>
        </w:r>
        <w:r w:rsidR="009F2252">
          <w:rPr>
            <w:noProof/>
            <w:webHidden/>
          </w:rPr>
          <w:t>40</w:t>
        </w:r>
        <w:r w:rsidR="00F20D1E">
          <w:rPr>
            <w:noProof/>
            <w:webHidden/>
          </w:rPr>
          <w:fldChar w:fldCharType="end"/>
        </w:r>
      </w:hyperlink>
    </w:p>
    <w:p w:rsidR="00F20D1E" w:rsidRDefault="00AD52C2">
      <w:pPr>
        <w:pStyle w:val="TJ2"/>
        <w:rPr>
          <w:rFonts w:asciiTheme="minorHAnsi" w:eastAsiaTheme="minorEastAsia" w:hAnsiTheme="minorHAnsi" w:cstheme="minorBidi"/>
          <w:noProof/>
          <w:sz w:val="22"/>
          <w:szCs w:val="22"/>
        </w:rPr>
      </w:pPr>
      <w:hyperlink w:anchor="_Toc194664065" w:history="1">
        <w:r w:rsidR="00F20D1E" w:rsidRPr="00FF3DAE">
          <w:rPr>
            <w:rStyle w:val="Hiperhivatkozs"/>
            <w:rFonts w:eastAsia="Calibri"/>
            <w:noProof/>
          </w:rPr>
          <w:t xml:space="preserve">2.       </w:t>
        </w:r>
        <w:r w:rsidR="00F20D1E" w:rsidRPr="00FF3DAE">
          <w:rPr>
            <w:rStyle w:val="Hiperhivatkozs"/>
            <w:noProof/>
          </w:rPr>
          <w:t>számú melléklet: MUNKAKÖRI LEÍRÁSMINTÁK</w:t>
        </w:r>
        <w:r w:rsidR="00F20D1E">
          <w:rPr>
            <w:noProof/>
            <w:webHidden/>
          </w:rPr>
          <w:tab/>
        </w:r>
        <w:r w:rsidR="00F20D1E">
          <w:rPr>
            <w:noProof/>
            <w:webHidden/>
          </w:rPr>
          <w:fldChar w:fldCharType="begin"/>
        </w:r>
        <w:r w:rsidR="00F20D1E">
          <w:rPr>
            <w:noProof/>
            <w:webHidden/>
          </w:rPr>
          <w:instrText xml:space="preserve"> PAGEREF _Toc194664065 \h </w:instrText>
        </w:r>
        <w:r w:rsidR="00F20D1E">
          <w:rPr>
            <w:noProof/>
            <w:webHidden/>
          </w:rPr>
        </w:r>
        <w:r w:rsidR="00F20D1E">
          <w:rPr>
            <w:noProof/>
            <w:webHidden/>
          </w:rPr>
          <w:fldChar w:fldCharType="separate"/>
        </w:r>
        <w:r w:rsidR="009F2252">
          <w:rPr>
            <w:noProof/>
            <w:webHidden/>
          </w:rPr>
          <w:t>56</w:t>
        </w:r>
        <w:r w:rsidR="00F20D1E">
          <w:rPr>
            <w:noProof/>
            <w:webHidden/>
          </w:rPr>
          <w:fldChar w:fldCharType="end"/>
        </w:r>
      </w:hyperlink>
    </w:p>
    <w:p w:rsidR="00F20D1E" w:rsidRDefault="00AD52C2">
      <w:pPr>
        <w:pStyle w:val="TJ3"/>
        <w:rPr>
          <w:rFonts w:asciiTheme="minorHAnsi" w:eastAsiaTheme="minorEastAsia" w:hAnsiTheme="minorHAnsi" w:cstheme="minorBidi"/>
          <w:noProof/>
          <w:sz w:val="22"/>
          <w:szCs w:val="22"/>
        </w:rPr>
      </w:pPr>
      <w:hyperlink w:anchor="_Toc194664066" w:history="1">
        <w:r w:rsidR="00F20D1E" w:rsidRPr="00FF3DAE">
          <w:rPr>
            <w:rStyle w:val="Hiperhivatkozs"/>
            <w:noProof/>
          </w:rPr>
          <w:t>2.1. Munkaköri leírás /pedagógus/</w:t>
        </w:r>
        <w:r w:rsidR="00F20D1E">
          <w:rPr>
            <w:noProof/>
            <w:webHidden/>
          </w:rPr>
          <w:tab/>
        </w:r>
        <w:r w:rsidR="00F20D1E">
          <w:rPr>
            <w:noProof/>
            <w:webHidden/>
          </w:rPr>
          <w:fldChar w:fldCharType="begin"/>
        </w:r>
        <w:r w:rsidR="00F20D1E">
          <w:rPr>
            <w:noProof/>
            <w:webHidden/>
          </w:rPr>
          <w:instrText xml:space="preserve"> PAGEREF _Toc194664066 \h </w:instrText>
        </w:r>
        <w:r w:rsidR="00F20D1E">
          <w:rPr>
            <w:noProof/>
            <w:webHidden/>
          </w:rPr>
        </w:r>
        <w:r w:rsidR="00F20D1E">
          <w:rPr>
            <w:noProof/>
            <w:webHidden/>
          </w:rPr>
          <w:fldChar w:fldCharType="separate"/>
        </w:r>
        <w:r w:rsidR="009F2252">
          <w:rPr>
            <w:noProof/>
            <w:webHidden/>
          </w:rPr>
          <w:t>56</w:t>
        </w:r>
        <w:r w:rsidR="00F20D1E">
          <w:rPr>
            <w:noProof/>
            <w:webHidden/>
          </w:rPr>
          <w:fldChar w:fldCharType="end"/>
        </w:r>
      </w:hyperlink>
    </w:p>
    <w:p w:rsidR="00F20D1E" w:rsidRDefault="00AD52C2">
      <w:pPr>
        <w:pStyle w:val="TJ3"/>
        <w:rPr>
          <w:rFonts w:asciiTheme="minorHAnsi" w:eastAsiaTheme="minorEastAsia" w:hAnsiTheme="minorHAnsi" w:cstheme="minorBidi"/>
          <w:noProof/>
          <w:sz w:val="22"/>
          <w:szCs w:val="22"/>
        </w:rPr>
      </w:pPr>
      <w:hyperlink w:anchor="_Toc194664067" w:history="1">
        <w:r w:rsidR="00F20D1E" w:rsidRPr="00FF3DAE">
          <w:rPr>
            <w:rStyle w:val="Hiperhivatkozs"/>
            <w:noProof/>
          </w:rPr>
          <w:t>2.2. Munkaköri leírás /iskolatitkár/</w:t>
        </w:r>
        <w:r w:rsidR="00F20D1E">
          <w:rPr>
            <w:noProof/>
            <w:webHidden/>
          </w:rPr>
          <w:tab/>
        </w:r>
        <w:r w:rsidR="00F20D1E">
          <w:rPr>
            <w:noProof/>
            <w:webHidden/>
          </w:rPr>
          <w:fldChar w:fldCharType="begin"/>
        </w:r>
        <w:r w:rsidR="00F20D1E">
          <w:rPr>
            <w:noProof/>
            <w:webHidden/>
          </w:rPr>
          <w:instrText xml:space="preserve"> PAGEREF _Toc194664067 \h </w:instrText>
        </w:r>
        <w:r w:rsidR="00F20D1E">
          <w:rPr>
            <w:noProof/>
            <w:webHidden/>
          </w:rPr>
        </w:r>
        <w:r w:rsidR="00F20D1E">
          <w:rPr>
            <w:noProof/>
            <w:webHidden/>
          </w:rPr>
          <w:fldChar w:fldCharType="separate"/>
        </w:r>
        <w:r w:rsidR="009F2252">
          <w:rPr>
            <w:noProof/>
            <w:webHidden/>
          </w:rPr>
          <w:t>63</w:t>
        </w:r>
        <w:r w:rsidR="00F20D1E">
          <w:rPr>
            <w:noProof/>
            <w:webHidden/>
          </w:rPr>
          <w:fldChar w:fldCharType="end"/>
        </w:r>
      </w:hyperlink>
    </w:p>
    <w:p w:rsidR="00F20D1E" w:rsidRDefault="00AD52C2">
      <w:pPr>
        <w:pStyle w:val="TJ3"/>
        <w:rPr>
          <w:rFonts w:asciiTheme="minorHAnsi" w:eastAsiaTheme="minorEastAsia" w:hAnsiTheme="minorHAnsi" w:cstheme="minorBidi"/>
          <w:noProof/>
          <w:sz w:val="22"/>
          <w:szCs w:val="22"/>
        </w:rPr>
      </w:pPr>
      <w:hyperlink w:anchor="_Toc194664068" w:history="1">
        <w:r w:rsidR="00F20D1E" w:rsidRPr="00FF3DAE">
          <w:rPr>
            <w:rStyle w:val="Hiperhivatkozs"/>
            <w:noProof/>
          </w:rPr>
          <w:t>2.3. Munkaköri leírás /takarító/</w:t>
        </w:r>
        <w:r w:rsidR="00F20D1E">
          <w:rPr>
            <w:noProof/>
            <w:webHidden/>
          </w:rPr>
          <w:tab/>
        </w:r>
        <w:r w:rsidR="00F20D1E">
          <w:rPr>
            <w:noProof/>
            <w:webHidden/>
          </w:rPr>
          <w:fldChar w:fldCharType="begin"/>
        </w:r>
        <w:r w:rsidR="00F20D1E">
          <w:rPr>
            <w:noProof/>
            <w:webHidden/>
          </w:rPr>
          <w:instrText xml:space="preserve"> PAGEREF _Toc194664068 \h </w:instrText>
        </w:r>
        <w:r w:rsidR="00F20D1E">
          <w:rPr>
            <w:noProof/>
            <w:webHidden/>
          </w:rPr>
        </w:r>
        <w:r w:rsidR="00F20D1E">
          <w:rPr>
            <w:noProof/>
            <w:webHidden/>
          </w:rPr>
          <w:fldChar w:fldCharType="separate"/>
        </w:r>
        <w:r w:rsidR="009F2252">
          <w:rPr>
            <w:noProof/>
            <w:webHidden/>
          </w:rPr>
          <w:t>65</w:t>
        </w:r>
        <w:r w:rsidR="00F20D1E">
          <w:rPr>
            <w:noProof/>
            <w:webHidden/>
          </w:rPr>
          <w:fldChar w:fldCharType="end"/>
        </w:r>
      </w:hyperlink>
    </w:p>
    <w:p w:rsidR="00D219EC" w:rsidRPr="00305BD7" w:rsidRDefault="00D219EC" w:rsidP="003A7FC2">
      <w:pPr>
        <w:jc w:val="both"/>
      </w:pPr>
      <w:r w:rsidRPr="007173DC">
        <w:rPr>
          <w:sz w:val="22"/>
          <w:szCs w:val="22"/>
        </w:rPr>
        <w:fldChar w:fldCharType="end"/>
      </w:r>
    </w:p>
    <w:p w:rsidR="00D219EC" w:rsidRPr="00305BD7" w:rsidRDefault="00D219EC" w:rsidP="003A7FC2">
      <w:pPr>
        <w:spacing w:after="120"/>
        <w:jc w:val="both"/>
      </w:pPr>
    </w:p>
    <w:bookmarkEnd w:id="0"/>
    <w:p w:rsidR="00D219EC" w:rsidRPr="00305BD7" w:rsidRDefault="00D219EC" w:rsidP="006D3E2B">
      <w:pPr>
        <w:pStyle w:val="Cmsor2"/>
        <w:numPr>
          <w:ilvl w:val="0"/>
          <w:numId w:val="0"/>
        </w:numPr>
        <w:spacing w:before="120"/>
        <w:jc w:val="both"/>
        <w:rPr>
          <w:rFonts w:ascii="Times New Roman" w:hAnsi="Times New Roman"/>
          <w:bCs w:val="0"/>
          <w:i w:val="0"/>
          <w:iCs w:val="0"/>
          <w:spacing w:val="-3"/>
          <w:sz w:val="24"/>
          <w:szCs w:val="24"/>
        </w:rPr>
      </w:pPr>
    </w:p>
    <w:p w:rsidR="00D219EC" w:rsidRPr="00305BD7" w:rsidRDefault="00D219EC" w:rsidP="006D3E2B">
      <w:pPr>
        <w:pStyle w:val="Cmsor2"/>
        <w:numPr>
          <w:ilvl w:val="0"/>
          <w:numId w:val="0"/>
        </w:numPr>
        <w:spacing w:before="120"/>
        <w:jc w:val="both"/>
        <w:rPr>
          <w:rFonts w:ascii="Times New Roman" w:hAnsi="Times New Roman"/>
          <w:bCs w:val="0"/>
          <w:i w:val="0"/>
          <w:iCs w:val="0"/>
          <w:spacing w:val="-3"/>
          <w:sz w:val="24"/>
          <w:szCs w:val="24"/>
        </w:rPr>
      </w:pPr>
    </w:p>
    <w:p w:rsidR="00D219EC" w:rsidRPr="00305BD7" w:rsidRDefault="00D219EC" w:rsidP="006D3E2B">
      <w:pPr>
        <w:pStyle w:val="Cmsor2"/>
        <w:numPr>
          <w:ilvl w:val="0"/>
          <w:numId w:val="0"/>
        </w:numPr>
        <w:spacing w:before="120"/>
        <w:jc w:val="both"/>
        <w:rPr>
          <w:rFonts w:ascii="Times New Roman" w:hAnsi="Times New Roman"/>
          <w:bCs w:val="0"/>
          <w:i w:val="0"/>
          <w:iCs w:val="0"/>
          <w:spacing w:val="-3"/>
          <w:sz w:val="24"/>
          <w:szCs w:val="24"/>
        </w:rPr>
      </w:pPr>
    </w:p>
    <w:p w:rsidR="00D219EC" w:rsidRPr="00305BD7" w:rsidRDefault="00D219EC" w:rsidP="006D3E2B">
      <w:pPr>
        <w:jc w:val="both"/>
      </w:pPr>
    </w:p>
    <w:p w:rsidR="00D219EC" w:rsidRPr="00305BD7" w:rsidRDefault="00D219EC" w:rsidP="00E1046C">
      <w:pPr>
        <w:pStyle w:val="Cmsor1"/>
        <w:numPr>
          <w:ilvl w:val="0"/>
          <w:numId w:val="50"/>
        </w:numPr>
        <w:jc w:val="both"/>
        <w:rPr>
          <w:rFonts w:ascii="Times New Roman" w:hAnsi="Times New Roman"/>
          <w:sz w:val="28"/>
          <w:szCs w:val="28"/>
        </w:rPr>
      </w:pPr>
      <w:bookmarkStart w:id="1" w:name="_Toc194663989"/>
      <w:r w:rsidRPr="00305BD7">
        <w:rPr>
          <w:rFonts w:ascii="Times New Roman" w:hAnsi="Times New Roman"/>
          <w:sz w:val="28"/>
          <w:szCs w:val="28"/>
        </w:rPr>
        <w:lastRenderedPageBreak/>
        <w:t>SZERVEZETI ÉS MŰKÖDÉSI SZABÁLYZATÁRA VONATKOZÓ JOGSZABÁLYI ELŐÍRÁSOK</w:t>
      </w:r>
      <w:bookmarkEnd w:id="1"/>
    </w:p>
    <w:p w:rsidR="00C47A8F" w:rsidRPr="00305BD7" w:rsidRDefault="00C47A8F" w:rsidP="003A7FC2">
      <w:pPr>
        <w:pStyle w:val="Cmsor2"/>
        <w:ind w:left="567" w:hanging="567"/>
        <w:jc w:val="both"/>
        <w:rPr>
          <w:rFonts w:ascii="Times New Roman" w:hAnsi="Times New Roman"/>
          <w:sz w:val="24"/>
          <w:szCs w:val="24"/>
        </w:rPr>
      </w:pPr>
      <w:bookmarkStart w:id="2" w:name="_Toc405293378"/>
      <w:bookmarkStart w:id="3" w:name="_Toc428539177"/>
      <w:bookmarkStart w:id="4" w:name="_Toc194663990"/>
      <w:r w:rsidRPr="00305BD7">
        <w:rPr>
          <w:rFonts w:ascii="Times New Roman" w:hAnsi="Times New Roman"/>
          <w:sz w:val="24"/>
          <w:szCs w:val="24"/>
        </w:rPr>
        <w:t>Jogszabályi háttér</w:t>
      </w:r>
      <w:bookmarkEnd w:id="2"/>
      <w:bookmarkEnd w:id="3"/>
      <w:bookmarkEnd w:id="4"/>
    </w:p>
    <w:p w:rsidR="00C47A8F" w:rsidRPr="00305BD7" w:rsidRDefault="00C47A8F" w:rsidP="003A7FC2">
      <w:pPr>
        <w:jc w:val="both"/>
      </w:pPr>
      <w:r w:rsidRPr="00305BD7">
        <w:t xml:space="preserve">A szervezeti és működési szabályzat elkészítésénél az alábbi jogszabályi előírások alkalmazandók. </w:t>
      </w:r>
    </w:p>
    <w:p w:rsidR="00C47A8F" w:rsidRPr="00305BD7" w:rsidRDefault="00C47A8F" w:rsidP="001C614C">
      <w:pPr>
        <w:pStyle w:val="BAJUSZ-1"/>
        <w:spacing w:line="240" w:lineRule="auto"/>
        <w:rPr>
          <w:rFonts w:ascii="Times New Roman" w:hAnsi="Times New Roman"/>
          <w:sz w:val="24"/>
        </w:rPr>
      </w:pPr>
      <w:r w:rsidRPr="00305BD7">
        <w:rPr>
          <w:rFonts w:ascii="Times New Roman" w:hAnsi="Times New Roman"/>
          <w:sz w:val="24"/>
        </w:rPr>
        <w:t xml:space="preserve">2011. évi CXC. törvény a nemzeti köznevelésről (továbbiakban: </w:t>
      </w:r>
      <w:proofErr w:type="spellStart"/>
      <w:r w:rsidRPr="00305BD7">
        <w:rPr>
          <w:rFonts w:ascii="Times New Roman" w:hAnsi="Times New Roman"/>
          <w:sz w:val="24"/>
        </w:rPr>
        <w:t>Nkt</w:t>
      </w:r>
      <w:proofErr w:type="spellEnd"/>
      <w:r w:rsidRPr="00305BD7">
        <w:rPr>
          <w:rFonts w:ascii="Times New Roman" w:hAnsi="Times New Roman"/>
          <w:sz w:val="24"/>
        </w:rPr>
        <w:t>.)</w:t>
      </w:r>
    </w:p>
    <w:p w:rsidR="00C47A8F" w:rsidRPr="0063011B" w:rsidRDefault="00C47A8F" w:rsidP="001C614C">
      <w:pPr>
        <w:pStyle w:val="BAJUSZ-1"/>
        <w:spacing w:line="240" w:lineRule="auto"/>
        <w:rPr>
          <w:rFonts w:ascii="Times New Roman" w:hAnsi="Times New Roman"/>
          <w:sz w:val="24"/>
        </w:rPr>
      </w:pPr>
      <w:r w:rsidRPr="0063011B">
        <w:rPr>
          <w:rFonts w:ascii="Times New Roman" w:hAnsi="Times New Roman"/>
          <w:sz w:val="24"/>
        </w:rPr>
        <w:t>A 2011. évi CLXXIX. törvény a nemzetiségek jogairól</w:t>
      </w:r>
    </w:p>
    <w:p w:rsidR="00C47A8F" w:rsidRPr="0063011B" w:rsidRDefault="00C47A8F" w:rsidP="001C614C">
      <w:pPr>
        <w:pStyle w:val="BAJUSZ-1"/>
        <w:spacing w:line="240" w:lineRule="auto"/>
        <w:rPr>
          <w:rFonts w:ascii="Times New Roman" w:hAnsi="Times New Roman"/>
          <w:sz w:val="24"/>
        </w:rPr>
      </w:pPr>
      <w:r w:rsidRPr="0063011B">
        <w:rPr>
          <w:rFonts w:ascii="Times New Roman" w:hAnsi="Times New Roman"/>
          <w:sz w:val="24"/>
        </w:rPr>
        <w:t>A 2011. évi CLXXXIX. törvény Magyarország helyi önkormányzatairól</w:t>
      </w:r>
    </w:p>
    <w:p w:rsidR="00C47A8F" w:rsidRPr="0063011B" w:rsidRDefault="00C47A8F" w:rsidP="001C614C">
      <w:pPr>
        <w:pStyle w:val="BAJUSZ-1"/>
        <w:spacing w:line="240" w:lineRule="auto"/>
        <w:rPr>
          <w:rFonts w:ascii="Times New Roman" w:hAnsi="Times New Roman"/>
          <w:sz w:val="24"/>
        </w:rPr>
      </w:pPr>
      <w:r w:rsidRPr="0063011B">
        <w:rPr>
          <w:rFonts w:ascii="Times New Roman" w:hAnsi="Times New Roman"/>
          <w:sz w:val="24"/>
        </w:rPr>
        <w:t>A 2011. évi CXCV. törvény az államháztartásról</w:t>
      </w:r>
    </w:p>
    <w:p w:rsidR="00C47A8F" w:rsidRPr="0063011B" w:rsidRDefault="00923233" w:rsidP="001C614C">
      <w:pPr>
        <w:pStyle w:val="BAJUSZ-1"/>
        <w:spacing w:line="240" w:lineRule="auto"/>
        <w:rPr>
          <w:rFonts w:ascii="Times New Roman" w:hAnsi="Times New Roman"/>
          <w:sz w:val="24"/>
        </w:rPr>
      </w:pPr>
      <w:r w:rsidRPr="0063011B">
        <w:rPr>
          <w:rFonts w:ascii="Times New Roman" w:hAnsi="Times New Roman"/>
          <w:sz w:val="24"/>
        </w:rPr>
        <w:t>A 2011. évi CCXI</w:t>
      </w:r>
      <w:r w:rsidR="00C47A8F" w:rsidRPr="0063011B">
        <w:rPr>
          <w:rFonts w:ascii="Times New Roman" w:hAnsi="Times New Roman"/>
          <w:sz w:val="24"/>
        </w:rPr>
        <w:t>. törvény a családok védelméről</w:t>
      </w:r>
    </w:p>
    <w:p w:rsidR="00C47A8F" w:rsidRPr="00305BD7" w:rsidRDefault="00C47A8F" w:rsidP="001C614C">
      <w:pPr>
        <w:pStyle w:val="BAJUSZ-1"/>
        <w:spacing w:line="240" w:lineRule="auto"/>
        <w:rPr>
          <w:rFonts w:ascii="Times New Roman" w:hAnsi="Times New Roman"/>
          <w:sz w:val="24"/>
        </w:rPr>
      </w:pPr>
      <w:r w:rsidRPr="00305BD7">
        <w:rPr>
          <w:rFonts w:ascii="Times New Roman" w:hAnsi="Times New Roman"/>
          <w:sz w:val="24"/>
        </w:rPr>
        <w:t>A 2011. évi CXII. törvény az információs önrendelkezési jogról és az információszabadságról</w:t>
      </w:r>
    </w:p>
    <w:p w:rsidR="00C47A8F" w:rsidRPr="00305BD7" w:rsidRDefault="00C47A8F" w:rsidP="001C614C">
      <w:pPr>
        <w:pStyle w:val="BAJUSZ-1"/>
        <w:spacing w:line="240" w:lineRule="auto"/>
        <w:rPr>
          <w:rFonts w:ascii="Times New Roman" w:hAnsi="Times New Roman"/>
          <w:sz w:val="24"/>
        </w:rPr>
      </w:pPr>
      <w:r w:rsidRPr="00305BD7">
        <w:rPr>
          <w:rFonts w:ascii="Times New Roman" w:hAnsi="Times New Roman"/>
          <w:sz w:val="24"/>
        </w:rPr>
        <w:t>1997. évi XXXI. törvény a gyermekek védelméről és a gyámügyi igazgatásról</w:t>
      </w:r>
    </w:p>
    <w:p w:rsidR="00C47A8F" w:rsidRPr="00BB19DA" w:rsidRDefault="00BB19DA" w:rsidP="00BB19DA">
      <w:pPr>
        <w:pStyle w:val="BAJUSZ-1"/>
        <w:rPr>
          <w:rFonts w:ascii="Times New Roman" w:hAnsi="Times New Roman"/>
          <w:sz w:val="24"/>
        </w:rPr>
      </w:pPr>
      <w:r w:rsidRPr="009E06B7">
        <w:rPr>
          <w:rFonts w:ascii="Times New Roman" w:hAnsi="Times New Roman"/>
          <w:sz w:val="24"/>
        </w:rPr>
        <w:t>A pedagógusok új életpályájáról szóló 2023. évi LII. törvény</w:t>
      </w:r>
    </w:p>
    <w:p w:rsidR="00C47A8F" w:rsidRPr="00305BD7" w:rsidRDefault="00C47A8F" w:rsidP="001C614C">
      <w:pPr>
        <w:pStyle w:val="BAJUSZ-1"/>
        <w:spacing w:line="240" w:lineRule="auto"/>
        <w:rPr>
          <w:rFonts w:ascii="Times New Roman" w:hAnsi="Times New Roman"/>
          <w:sz w:val="24"/>
        </w:rPr>
      </w:pPr>
      <w:r w:rsidRPr="00305BD7">
        <w:rPr>
          <w:rFonts w:ascii="Times New Roman" w:hAnsi="Times New Roman"/>
          <w:sz w:val="24"/>
        </w:rPr>
        <w:t xml:space="preserve">229/2012. (VIII. 28) Korm. rendelet a </w:t>
      </w:r>
      <w:proofErr w:type="spellStart"/>
      <w:r w:rsidR="00D6030F" w:rsidRPr="00305BD7">
        <w:rPr>
          <w:rFonts w:ascii="Times New Roman" w:hAnsi="Times New Roman"/>
          <w:sz w:val="24"/>
        </w:rPr>
        <w:t>Nkt</w:t>
      </w:r>
      <w:proofErr w:type="spellEnd"/>
      <w:r w:rsidR="00D6030F" w:rsidRPr="00305BD7">
        <w:rPr>
          <w:rFonts w:ascii="Times New Roman" w:hAnsi="Times New Roman"/>
          <w:sz w:val="24"/>
        </w:rPr>
        <w:t xml:space="preserve">. </w:t>
      </w:r>
      <w:r w:rsidRPr="00305BD7">
        <w:rPr>
          <w:rFonts w:ascii="Times New Roman" w:hAnsi="Times New Roman"/>
          <w:sz w:val="24"/>
        </w:rPr>
        <w:t>végrehajtásáról</w:t>
      </w:r>
    </w:p>
    <w:p w:rsidR="00C47A8F" w:rsidRPr="00CB5395" w:rsidRDefault="00AD52C2" w:rsidP="001C614C">
      <w:pPr>
        <w:pStyle w:val="BAJUSZ-1"/>
        <w:spacing w:line="240" w:lineRule="auto"/>
        <w:rPr>
          <w:rFonts w:ascii="Times New Roman" w:hAnsi="Times New Roman"/>
          <w:sz w:val="24"/>
        </w:rPr>
      </w:pPr>
      <w:hyperlink r:id="rId9" w:history="1">
        <w:r w:rsidR="00C47A8F" w:rsidRPr="00CB5395">
          <w:rPr>
            <w:rFonts w:ascii="Times New Roman" w:hAnsi="Times New Roman"/>
            <w:sz w:val="24"/>
          </w:rPr>
          <w:t>43/2013. (II. 19.) Korm. rendelet</w:t>
        </w:r>
      </w:hyperlink>
      <w:r w:rsidR="00C47A8F" w:rsidRPr="00CB5395">
        <w:rPr>
          <w:rFonts w:ascii="Times New Roman" w:hAnsi="Times New Roman"/>
          <w:sz w:val="24"/>
        </w:rPr>
        <w:t xml:space="preserve"> a közfeladatot ellátó szerveknél alkalmazható iratkezelési szoftverek megfelelőségét tanúsító szervezetek kijelölésének részletes szabályairól</w:t>
      </w:r>
    </w:p>
    <w:p w:rsidR="00C47A8F" w:rsidRPr="00CB5395" w:rsidRDefault="00AD52C2" w:rsidP="001C614C">
      <w:pPr>
        <w:pStyle w:val="BAJUSZ-1"/>
        <w:spacing w:line="240" w:lineRule="auto"/>
        <w:rPr>
          <w:rFonts w:ascii="Times New Roman" w:hAnsi="Times New Roman"/>
          <w:sz w:val="24"/>
        </w:rPr>
      </w:pPr>
      <w:hyperlink r:id="rId10" w:history="1">
        <w:r w:rsidR="00C47A8F" w:rsidRPr="00CB5395">
          <w:rPr>
            <w:rFonts w:ascii="Times New Roman" w:hAnsi="Times New Roman"/>
            <w:sz w:val="24"/>
          </w:rPr>
          <w:t>110/2012. (VI. 4.) Korm. rendelet</w:t>
        </w:r>
      </w:hyperlink>
      <w:r w:rsidR="00C47A8F" w:rsidRPr="00CB5395">
        <w:rPr>
          <w:rFonts w:ascii="Times New Roman" w:hAnsi="Times New Roman"/>
          <w:sz w:val="24"/>
        </w:rPr>
        <w:t xml:space="preserve"> a Nemzeti alaptanterv kiadásáról, bevezetéséről és alkalmazásáról</w:t>
      </w:r>
    </w:p>
    <w:p w:rsidR="00C47A8F" w:rsidRPr="00CB5395" w:rsidRDefault="00C47A8F" w:rsidP="001C614C">
      <w:pPr>
        <w:pStyle w:val="BAJUSZ-1"/>
        <w:spacing w:line="240" w:lineRule="auto"/>
        <w:rPr>
          <w:rFonts w:ascii="Times New Roman" w:hAnsi="Times New Roman"/>
          <w:sz w:val="24"/>
        </w:rPr>
      </w:pPr>
      <w:r w:rsidRPr="00CB5395">
        <w:rPr>
          <w:rFonts w:ascii="Times New Roman" w:hAnsi="Times New Roman"/>
          <w:sz w:val="24"/>
        </w:rPr>
        <w:t xml:space="preserve">335/2005. (XII.29.) Korm. rendelet a közfeladatot ellátó szervek iratkezelésének általános követelményeiről </w:t>
      </w:r>
    </w:p>
    <w:p w:rsidR="00C47A8F" w:rsidRPr="00305BD7" w:rsidRDefault="00C47A8F" w:rsidP="001C614C">
      <w:pPr>
        <w:pStyle w:val="BAJUSZ-1"/>
        <w:spacing w:line="240" w:lineRule="auto"/>
        <w:rPr>
          <w:rFonts w:ascii="Times New Roman" w:hAnsi="Times New Roman"/>
          <w:sz w:val="24"/>
        </w:rPr>
      </w:pPr>
      <w:r w:rsidRPr="00305BD7">
        <w:rPr>
          <w:rFonts w:ascii="Times New Roman" w:hAnsi="Times New Roman"/>
          <w:sz w:val="24"/>
        </w:rPr>
        <w:t>326/213. (VIII. 30.) Korm. rendelet a pedagógusok előmeneteli rendszeréről</w:t>
      </w:r>
      <w:r w:rsidR="002063E6">
        <w:rPr>
          <w:rFonts w:ascii="Times New Roman" w:hAnsi="Times New Roman"/>
          <w:sz w:val="24"/>
          <w:lang w:val="hu-HU"/>
        </w:rPr>
        <w:t>.</w:t>
      </w:r>
    </w:p>
    <w:p w:rsidR="00C47A8F" w:rsidRDefault="00076CE1" w:rsidP="001C614C">
      <w:pPr>
        <w:pStyle w:val="BAJUSZ-1"/>
        <w:spacing w:line="240" w:lineRule="auto"/>
        <w:rPr>
          <w:rFonts w:ascii="Times New Roman" w:hAnsi="Times New Roman"/>
          <w:sz w:val="24"/>
        </w:rPr>
      </w:pPr>
      <w:r w:rsidRPr="00305BD7">
        <w:rPr>
          <w:rFonts w:ascii="Times New Roman" w:hAnsi="Times New Roman"/>
          <w:sz w:val="24"/>
        </w:rPr>
        <w:t xml:space="preserve">362/2011. (XII. 30.) Korm. rendelet </w:t>
      </w:r>
      <w:r>
        <w:rPr>
          <w:rFonts w:ascii="Times New Roman" w:hAnsi="Times New Roman"/>
          <w:sz w:val="24"/>
          <w:lang w:val="hu-HU"/>
        </w:rPr>
        <w:t>a</w:t>
      </w:r>
      <w:r w:rsidR="00C47A8F" w:rsidRPr="00305BD7">
        <w:rPr>
          <w:rFonts w:ascii="Times New Roman" w:hAnsi="Times New Roman"/>
          <w:sz w:val="24"/>
        </w:rPr>
        <w:t xml:space="preserve">z oktatási igazolványokról szóló </w:t>
      </w:r>
    </w:p>
    <w:p w:rsidR="002535E8" w:rsidRPr="00CB5395" w:rsidRDefault="002535E8" w:rsidP="002535E8">
      <w:pPr>
        <w:pStyle w:val="BAJUSZ-1"/>
        <w:spacing w:line="240" w:lineRule="auto"/>
        <w:rPr>
          <w:rFonts w:ascii="Times New Roman" w:hAnsi="Times New Roman"/>
          <w:sz w:val="24"/>
        </w:rPr>
      </w:pPr>
      <w:r w:rsidRPr="00CB5395">
        <w:rPr>
          <w:rFonts w:ascii="Times New Roman" w:hAnsi="Times New Roman"/>
          <w:sz w:val="24"/>
          <w:lang w:val="hu-HU"/>
        </w:rPr>
        <w:t>368/2011. (XII. 31.) Korm. rendelet az államháztartásról szóló törvény v</w:t>
      </w:r>
      <w:r w:rsidR="006C2ACE" w:rsidRPr="00CB5395">
        <w:rPr>
          <w:rFonts w:ascii="Times New Roman" w:hAnsi="Times New Roman"/>
          <w:sz w:val="24"/>
          <w:lang w:val="hu-HU"/>
        </w:rPr>
        <w:t>égrehajtásáról</w:t>
      </w:r>
    </w:p>
    <w:p w:rsidR="00FA39A5" w:rsidRPr="006C2ACE" w:rsidRDefault="00EE1FCF" w:rsidP="001C614C">
      <w:pPr>
        <w:pStyle w:val="BAJUSZ-1"/>
        <w:spacing w:line="240" w:lineRule="auto"/>
        <w:rPr>
          <w:rFonts w:ascii="Times New Roman" w:hAnsi="Times New Roman"/>
          <w:sz w:val="24"/>
        </w:rPr>
      </w:pPr>
      <w:r>
        <w:rPr>
          <w:rFonts w:ascii="Times New Roman" w:hAnsi="Times New Roman"/>
          <w:sz w:val="24"/>
          <w:lang w:val="hu-HU"/>
        </w:rPr>
        <w:t xml:space="preserve">401/2023. (VIII.30.) </w:t>
      </w:r>
      <w:r w:rsidR="009E06B7">
        <w:rPr>
          <w:rFonts w:ascii="Times New Roman" w:hAnsi="Times New Roman"/>
          <w:sz w:val="24"/>
          <w:lang w:val="hu-HU"/>
        </w:rPr>
        <w:t>Korm. rendelet a pedagógusok új életpályájáról szóló 2023. évi LII. törvény végrehajtásáról</w:t>
      </w:r>
    </w:p>
    <w:p w:rsidR="006C2ACE" w:rsidRPr="00305BD7" w:rsidRDefault="006C2ACE" w:rsidP="001C614C">
      <w:pPr>
        <w:pStyle w:val="BAJUSZ-1"/>
        <w:spacing w:line="240" w:lineRule="auto"/>
        <w:rPr>
          <w:rFonts w:ascii="Times New Roman" w:hAnsi="Times New Roman"/>
          <w:sz w:val="24"/>
        </w:rPr>
      </w:pPr>
      <w:r>
        <w:rPr>
          <w:rFonts w:ascii="Times New Roman" w:hAnsi="Times New Roman"/>
          <w:sz w:val="24"/>
          <w:lang w:val="hu-HU"/>
        </w:rPr>
        <w:t>18/2024. (IV. 4.) BM rendelet a pedagógusok teljesítményértékeléséről</w:t>
      </w:r>
    </w:p>
    <w:p w:rsidR="00C47A8F" w:rsidRPr="00305BD7" w:rsidRDefault="00C47A8F" w:rsidP="001C614C">
      <w:pPr>
        <w:pStyle w:val="BAJUSZ-1"/>
        <w:spacing w:line="240" w:lineRule="auto"/>
        <w:rPr>
          <w:rFonts w:ascii="Times New Roman" w:hAnsi="Times New Roman"/>
          <w:sz w:val="24"/>
        </w:rPr>
      </w:pPr>
      <w:r w:rsidRPr="00305BD7">
        <w:rPr>
          <w:rFonts w:ascii="Times New Roman" w:hAnsi="Times New Roman"/>
          <w:sz w:val="24"/>
        </w:rPr>
        <w:t>20/2012. (VIII. 31.) EMMI rendelet a nevelési-oktatási intézmények működéséről és a köznevelési intézmények névhasználatáról (továbbiakban: EMMI rendelet)</w:t>
      </w:r>
    </w:p>
    <w:p w:rsidR="00C47A8F" w:rsidRPr="00305BD7" w:rsidRDefault="00AD52C2" w:rsidP="001C614C">
      <w:pPr>
        <w:pStyle w:val="BAJUSZ-1"/>
        <w:spacing w:line="240" w:lineRule="auto"/>
        <w:rPr>
          <w:rFonts w:ascii="Times New Roman" w:hAnsi="Times New Roman"/>
          <w:sz w:val="24"/>
        </w:rPr>
      </w:pPr>
      <w:hyperlink r:id="rId11" w:history="1">
        <w:r w:rsidR="00C47A8F" w:rsidRPr="00305BD7">
          <w:rPr>
            <w:rFonts w:ascii="Times New Roman" w:hAnsi="Times New Roman"/>
            <w:sz w:val="24"/>
          </w:rPr>
          <w:t>32/2012. (X. 8.) EMMI rendelet</w:t>
        </w:r>
      </w:hyperlink>
      <w:r w:rsidR="00C47A8F" w:rsidRPr="00305BD7">
        <w:rPr>
          <w:rFonts w:ascii="Times New Roman" w:hAnsi="Times New Roman"/>
          <w:sz w:val="24"/>
        </w:rPr>
        <w:t xml:space="preserve"> a Sajátos nevelési igényű gyermekek óvodai nevelésének irányelve és a Sajátos nevelési igényű tanulók iskolai oktatásának irányelve kiadásáról</w:t>
      </w:r>
    </w:p>
    <w:p w:rsidR="00C47A8F" w:rsidRPr="00305BD7" w:rsidRDefault="0077459F" w:rsidP="001C614C">
      <w:pPr>
        <w:pStyle w:val="BAJUSZ-1"/>
        <w:spacing w:line="240" w:lineRule="auto"/>
        <w:rPr>
          <w:rFonts w:ascii="Times New Roman" w:hAnsi="Times New Roman"/>
          <w:sz w:val="24"/>
        </w:rPr>
      </w:pPr>
      <w:r w:rsidRPr="00305BD7">
        <w:rPr>
          <w:rFonts w:ascii="Times New Roman" w:hAnsi="Times New Roman"/>
          <w:sz w:val="24"/>
        </w:rPr>
        <w:t xml:space="preserve">15/2013. (II. 26) EMMI rendelet </w:t>
      </w:r>
      <w:r>
        <w:rPr>
          <w:rFonts w:ascii="Times New Roman" w:hAnsi="Times New Roman"/>
          <w:sz w:val="24"/>
          <w:lang w:val="hu-HU"/>
        </w:rPr>
        <w:t xml:space="preserve">a </w:t>
      </w:r>
      <w:r w:rsidR="00C47A8F" w:rsidRPr="00305BD7">
        <w:rPr>
          <w:rFonts w:ascii="Times New Roman" w:hAnsi="Times New Roman"/>
          <w:sz w:val="24"/>
        </w:rPr>
        <w:t xml:space="preserve">pedagógiai szakszolgálati intézmények működéséről </w:t>
      </w:r>
    </w:p>
    <w:p w:rsidR="00C47A8F" w:rsidRPr="00305BD7" w:rsidRDefault="0077459F" w:rsidP="001C614C">
      <w:pPr>
        <w:pStyle w:val="BAJUSZ-1"/>
        <w:spacing w:line="240" w:lineRule="auto"/>
        <w:rPr>
          <w:rFonts w:ascii="Times New Roman" w:hAnsi="Times New Roman"/>
          <w:sz w:val="24"/>
        </w:rPr>
      </w:pPr>
      <w:r w:rsidRPr="00305BD7">
        <w:rPr>
          <w:rFonts w:ascii="Times New Roman" w:hAnsi="Times New Roman"/>
          <w:sz w:val="24"/>
        </w:rPr>
        <w:t xml:space="preserve">44/2007. (XII. 29.) OKM rendelet </w:t>
      </w:r>
      <w:r>
        <w:rPr>
          <w:rFonts w:ascii="Times New Roman" w:hAnsi="Times New Roman"/>
          <w:sz w:val="24"/>
          <w:lang w:val="hu-HU"/>
        </w:rPr>
        <w:t>a</w:t>
      </w:r>
      <w:r w:rsidR="00C47A8F" w:rsidRPr="00305BD7">
        <w:rPr>
          <w:rFonts w:ascii="Times New Roman" w:hAnsi="Times New Roman"/>
          <w:sz w:val="24"/>
        </w:rPr>
        <w:t xml:space="preserve"> katasztrófák elleni védekezés és a polgári védelem ágazati feladatairól szóló </w:t>
      </w:r>
    </w:p>
    <w:p w:rsidR="00C47A8F" w:rsidRPr="00305BD7" w:rsidRDefault="0077459F" w:rsidP="001C614C">
      <w:pPr>
        <w:pStyle w:val="BAJUSZ-1"/>
        <w:spacing w:line="240" w:lineRule="auto"/>
        <w:rPr>
          <w:rFonts w:ascii="Times New Roman" w:hAnsi="Times New Roman"/>
          <w:sz w:val="24"/>
        </w:rPr>
      </w:pPr>
      <w:r w:rsidRPr="00305BD7">
        <w:rPr>
          <w:rFonts w:ascii="Times New Roman" w:hAnsi="Times New Roman"/>
          <w:sz w:val="24"/>
        </w:rPr>
        <w:t xml:space="preserve">26/1997. (IX. 3.) NM rendelet </w:t>
      </w:r>
      <w:r>
        <w:rPr>
          <w:rFonts w:ascii="Times New Roman" w:hAnsi="Times New Roman"/>
          <w:sz w:val="24"/>
          <w:lang w:val="hu-HU"/>
        </w:rPr>
        <w:t>a</w:t>
      </w:r>
      <w:r w:rsidR="00C47A8F" w:rsidRPr="00305BD7">
        <w:rPr>
          <w:rFonts w:ascii="Times New Roman" w:hAnsi="Times New Roman"/>
          <w:sz w:val="24"/>
        </w:rPr>
        <w:t xml:space="preserve">z iskola-egészségügyi ellátásról szóló </w:t>
      </w:r>
    </w:p>
    <w:p w:rsidR="000C13C1" w:rsidRPr="00CB5395" w:rsidRDefault="00076CE1" w:rsidP="001C614C">
      <w:pPr>
        <w:pStyle w:val="BAJUSZ-1"/>
        <w:spacing w:line="240" w:lineRule="auto"/>
        <w:rPr>
          <w:rFonts w:ascii="Times New Roman" w:hAnsi="Times New Roman"/>
          <w:sz w:val="24"/>
        </w:rPr>
      </w:pPr>
      <w:r w:rsidRPr="00CB5395">
        <w:rPr>
          <w:rFonts w:ascii="Times New Roman" w:hAnsi="Times New Roman"/>
          <w:sz w:val="24"/>
        </w:rPr>
        <w:lastRenderedPageBreak/>
        <w:t xml:space="preserve">33/1998. (VI. 24.) NM rendelet </w:t>
      </w:r>
      <w:r w:rsidRPr="00CB5395">
        <w:rPr>
          <w:rFonts w:ascii="Times New Roman" w:hAnsi="Times New Roman"/>
          <w:sz w:val="24"/>
          <w:lang w:val="hu-HU"/>
        </w:rPr>
        <w:t>a</w:t>
      </w:r>
      <w:r w:rsidR="00C47A8F" w:rsidRPr="00CB5395">
        <w:rPr>
          <w:rFonts w:ascii="Times New Roman" w:hAnsi="Times New Roman"/>
          <w:sz w:val="24"/>
        </w:rPr>
        <w:t xml:space="preserve"> munkaköri, szakmai, illetve személyi higiénés alkalmasság orvosi vizsgálatáról és véleményezéséről </w:t>
      </w:r>
    </w:p>
    <w:p w:rsidR="00CB5395" w:rsidRDefault="00CB5395" w:rsidP="001C614C">
      <w:pPr>
        <w:jc w:val="both"/>
      </w:pPr>
    </w:p>
    <w:p w:rsidR="00A558B0" w:rsidRPr="00305BD7" w:rsidRDefault="00A558B0" w:rsidP="001C614C">
      <w:pPr>
        <w:jc w:val="both"/>
      </w:pPr>
    </w:p>
    <w:p w:rsidR="00D219EC" w:rsidRPr="00305BD7" w:rsidRDefault="00CB6CC3" w:rsidP="00E1046C">
      <w:pPr>
        <w:pStyle w:val="Cmsor1"/>
        <w:numPr>
          <w:ilvl w:val="0"/>
          <w:numId w:val="50"/>
        </w:numPr>
        <w:jc w:val="both"/>
        <w:rPr>
          <w:rFonts w:ascii="Times New Roman" w:hAnsi="Times New Roman"/>
          <w:sz w:val="28"/>
          <w:szCs w:val="28"/>
        </w:rPr>
      </w:pPr>
      <w:bookmarkStart w:id="5" w:name="_Toc194663991"/>
      <w:r w:rsidRPr="00305BD7">
        <w:rPr>
          <w:rFonts w:ascii="Times New Roman" w:hAnsi="Times New Roman"/>
          <w:sz w:val="28"/>
          <w:szCs w:val="28"/>
        </w:rPr>
        <w:t xml:space="preserve">SZERVEZETI ÉS MŰKÖDÉSI </w:t>
      </w:r>
      <w:r w:rsidR="00702B6C" w:rsidRPr="00305BD7">
        <w:rPr>
          <w:rFonts w:ascii="Times New Roman" w:hAnsi="Times New Roman"/>
          <w:sz w:val="28"/>
          <w:szCs w:val="28"/>
        </w:rPr>
        <w:t xml:space="preserve">SZABÁLYZAT ÁLTALÁNOS </w:t>
      </w:r>
      <w:r w:rsidR="00D219EC" w:rsidRPr="00305BD7">
        <w:rPr>
          <w:rFonts w:ascii="Times New Roman" w:hAnsi="Times New Roman"/>
          <w:sz w:val="28"/>
          <w:szCs w:val="28"/>
        </w:rPr>
        <w:t>REN</w:t>
      </w:r>
      <w:r w:rsidR="0024201F" w:rsidRPr="00305BD7">
        <w:rPr>
          <w:rFonts w:ascii="Times New Roman" w:hAnsi="Times New Roman"/>
          <w:sz w:val="28"/>
          <w:szCs w:val="28"/>
        </w:rPr>
        <w:t>-</w:t>
      </w:r>
      <w:r w:rsidR="00D219EC" w:rsidRPr="00305BD7">
        <w:rPr>
          <w:rFonts w:ascii="Times New Roman" w:hAnsi="Times New Roman"/>
          <w:sz w:val="28"/>
          <w:szCs w:val="28"/>
        </w:rPr>
        <w:t>DELKEZÉSEI ÉS HATÁLYA</w:t>
      </w:r>
      <w:bookmarkStart w:id="6" w:name="_Toc24023672"/>
      <w:bookmarkEnd w:id="5"/>
    </w:p>
    <w:p w:rsidR="00D219EC" w:rsidRPr="00305BD7" w:rsidRDefault="00D219EC" w:rsidP="003A7FC2">
      <w:pPr>
        <w:jc w:val="both"/>
      </w:pPr>
    </w:p>
    <w:p w:rsidR="00D219EC" w:rsidRPr="00B310D2" w:rsidRDefault="009B2208" w:rsidP="009B2208">
      <w:pPr>
        <w:suppressAutoHyphens/>
        <w:jc w:val="both"/>
      </w:pPr>
      <w:r w:rsidRPr="00305BD7">
        <w:tab/>
      </w:r>
      <w:r w:rsidR="00D219EC" w:rsidRPr="00305BD7">
        <w:t>A</w:t>
      </w:r>
      <w:r w:rsidR="00EC1B17" w:rsidRPr="00305BD7">
        <w:t xml:space="preserve">z </w:t>
      </w:r>
      <w:proofErr w:type="spellStart"/>
      <w:r w:rsidR="00EC1B17" w:rsidRPr="00305BD7">
        <w:rPr>
          <w:i/>
        </w:rPr>
        <w:t>Atkári</w:t>
      </w:r>
      <w:proofErr w:type="spellEnd"/>
      <w:r w:rsidR="00D219EC" w:rsidRPr="00305BD7">
        <w:rPr>
          <w:i/>
          <w:iCs/>
        </w:rPr>
        <w:t xml:space="preserve"> Petőfi Sándor Általános Iskola </w:t>
      </w:r>
      <w:r w:rsidR="00D219EC" w:rsidRPr="00305BD7">
        <w:t xml:space="preserve">szervezeti felépítésére és működésére vonatkozó szabályzatot az intézmény </w:t>
      </w:r>
      <w:r w:rsidR="005250AC">
        <w:t>igazgatójának</w:t>
      </w:r>
      <w:r w:rsidR="00D219EC" w:rsidRPr="00305BD7">
        <w:t xml:space="preserve"> előterjesztése alapján a nevelőtestület </w:t>
      </w:r>
      <w:r w:rsidR="00D219EC" w:rsidRPr="00B310D2">
        <w:rPr>
          <w:b/>
        </w:rPr>
        <w:t>20</w:t>
      </w:r>
      <w:r w:rsidR="00CB5395" w:rsidRPr="00B310D2">
        <w:rPr>
          <w:b/>
        </w:rPr>
        <w:t>24</w:t>
      </w:r>
      <w:r w:rsidR="00D219EC" w:rsidRPr="00B310D2">
        <w:rPr>
          <w:b/>
        </w:rPr>
        <w:t>.</w:t>
      </w:r>
      <w:r w:rsidR="00D219EC" w:rsidRPr="00B310D2">
        <w:t xml:space="preserve"> év </w:t>
      </w:r>
      <w:r w:rsidR="00B310D2" w:rsidRPr="00B310D2">
        <w:rPr>
          <w:b/>
        </w:rPr>
        <w:t>szeptember 18.</w:t>
      </w:r>
      <w:r w:rsidR="00D219EC" w:rsidRPr="00B310D2">
        <w:t xml:space="preserve"> napján fogadta el.</w:t>
      </w:r>
    </w:p>
    <w:p w:rsidR="00D219EC" w:rsidRPr="00B310D2" w:rsidRDefault="00D219EC" w:rsidP="009B2208">
      <w:pPr>
        <w:suppressAutoHyphens/>
        <w:jc w:val="both"/>
      </w:pPr>
    </w:p>
    <w:p w:rsidR="00D219EC" w:rsidRPr="00305BD7" w:rsidRDefault="009B2208" w:rsidP="009B2208">
      <w:pPr>
        <w:suppressAutoHyphens/>
        <w:jc w:val="both"/>
      </w:pPr>
      <w:r w:rsidRPr="00305BD7">
        <w:tab/>
      </w:r>
      <w:r w:rsidR="00D219EC" w:rsidRPr="00305BD7">
        <w:t>A szervezeti és működési szabályzatot elfogadása előtt a jogszabályban meghatározottak szerint véleményezte:</w:t>
      </w:r>
    </w:p>
    <w:p w:rsidR="00D219EC" w:rsidRPr="00305BD7" w:rsidRDefault="00D219EC" w:rsidP="00730A7C">
      <w:pPr>
        <w:pStyle w:val="Listaszerbekezds"/>
        <w:numPr>
          <w:ilvl w:val="0"/>
          <w:numId w:val="111"/>
        </w:numPr>
        <w:jc w:val="both"/>
      </w:pPr>
      <w:r w:rsidRPr="00305BD7">
        <w:t>az iskolai diákönkormányzat</w:t>
      </w:r>
    </w:p>
    <w:p w:rsidR="00D219EC" w:rsidRDefault="00D219EC" w:rsidP="00730A7C">
      <w:pPr>
        <w:pStyle w:val="Listaszerbekezds"/>
        <w:numPr>
          <w:ilvl w:val="0"/>
          <w:numId w:val="111"/>
        </w:numPr>
        <w:jc w:val="both"/>
      </w:pPr>
      <w:r w:rsidRPr="00305BD7">
        <w:t>az iskolai szülői szervezet</w:t>
      </w:r>
    </w:p>
    <w:p w:rsidR="00A871BB" w:rsidRPr="00CB5395" w:rsidRDefault="00A871BB" w:rsidP="00730A7C">
      <w:pPr>
        <w:pStyle w:val="Listaszerbekezds"/>
        <w:numPr>
          <w:ilvl w:val="0"/>
          <w:numId w:val="111"/>
        </w:numPr>
        <w:jc w:val="both"/>
      </w:pPr>
      <w:r w:rsidRPr="00CB5395">
        <w:rPr>
          <w:lang w:val="hu-HU"/>
        </w:rPr>
        <w:t>intézményi tanács</w:t>
      </w:r>
    </w:p>
    <w:p w:rsidR="00D219EC" w:rsidRPr="00305BD7" w:rsidRDefault="00D219EC" w:rsidP="009B2208">
      <w:pPr>
        <w:suppressAutoHyphens/>
        <w:jc w:val="both"/>
      </w:pPr>
    </w:p>
    <w:p w:rsidR="009B2208" w:rsidRPr="00305BD7" w:rsidRDefault="009B2208" w:rsidP="009B2208">
      <w:pPr>
        <w:suppressAutoHyphens/>
        <w:jc w:val="both"/>
      </w:pPr>
      <w:r w:rsidRPr="00305BD7">
        <w:tab/>
      </w:r>
      <w:r w:rsidR="00D219EC" w:rsidRPr="00305BD7">
        <w:t>A szervezeti és működési szabályzat, valamint az egyéb intézményi belső szabályzatok (i</w:t>
      </w:r>
      <w:r w:rsidR="00057437">
        <w:t>gazgatói</w:t>
      </w:r>
      <w:r w:rsidR="00D219EC" w:rsidRPr="00305BD7">
        <w:t xml:space="preserve"> utasítások) előírásai minden, az intézménnyel jogviszonyban álló személyre nézve </w:t>
      </w:r>
      <w:proofErr w:type="spellStart"/>
      <w:r w:rsidR="00D219EC" w:rsidRPr="00305BD7">
        <w:t>kötelezőek</w:t>
      </w:r>
      <w:proofErr w:type="spellEnd"/>
      <w:r w:rsidR="00D219EC" w:rsidRPr="00305BD7">
        <w:t>.</w:t>
      </w:r>
    </w:p>
    <w:p w:rsidR="009B2208" w:rsidRPr="00305BD7" w:rsidRDefault="009B2208" w:rsidP="009B2208">
      <w:pPr>
        <w:suppressAutoHyphens/>
        <w:jc w:val="both"/>
      </w:pPr>
    </w:p>
    <w:p w:rsidR="00702B6C" w:rsidRPr="00CB5395" w:rsidRDefault="00AD3B9C" w:rsidP="009B2208">
      <w:pPr>
        <w:suppressAutoHyphens/>
        <w:jc w:val="both"/>
      </w:pPr>
      <w:r w:rsidRPr="00CB5395">
        <w:t xml:space="preserve">Hatályos </w:t>
      </w:r>
      <w:r w:rsidR="00A871BB" w:rsidRPr="00CB5395">
        <w:t>a fenntartó jóváhagyása napjától.</w:t>
      </w:r>
    </w:p>
    <w:p w:rsidR="00D219EC" w:rsidRPr="00305BD7" w:rsidRDefault="00D219EC" w:rsidP="003A7FC2">
      <w:pPr>
        <w:jc w:val="both"/>
      </w:pPr>
    </w:p>
    <w:p w:rsidR="00D219EC" w:rsidRPr="00305BD7" w:rsidRDefault="00D219EC" w:rsidP="00E1046C">
      <w:pPr>
        <w:pStyle w:val="Cmsor1"/>
        <w:numPr>
          <w:ilvl w:val="0"/>
          <w:numId w:val="50"/>
        </w:numPr>
        <w:jc w:val="both"/>
        <w:rPr>
          <w:rFonts w:ascii="Times New Roman" w:hAnsi="Times New Roman"/>
          <w:sz w:val="28"/>
        </w:rPr>
      </w:pPr>
      <w:bookmarkStart w:id="7" w:name="_Toc194663992"/>
      <w:r w:rsidRPr="00305BD7">
        <w:rPr>
          <w:rFonts w:ascii="Times New Roman" w:hAnsi="Times New Roman"/>
          <w:sz w:val="28"/>
        </w:rPr>
        <w:t>AZ ISKOLA ALAPADATA</w:t>
      </w:r>
      <w:bookmarkEnd w:id="6"/>
      <w:r w:rsidRPr="00305BD7">
        <w:rPr>
          <w:rFonts w:ascii="Times New Roman" w:hAnsi="Times New Roman"/>
          <w:sz w:val="28"/>
        </w:rPr>
        <w:t>I</w:t>
      </w:r>
      <w:bookmarkEnd w:id="7"/>
    </w:p>
    <w:p w:rsidR="00D219EC" w:rsidRPr="00305BD7" w:rsidRDefault="00D219EC" w:rsidP="003A7FC2">
      <w:pPr>
        <w:jc w:val="both"/>
      </w:pPr>
    </w:p>
    <w:p w:rsidR="00D219EC" w:rsidRPr="00305BD7" w:rsidRDefault="00D219EC" w:rsidP="00E308C6">
      <w:pPr>
        <w:numPr>
          <w:ilvl w:val="0"/>
          <w:numId w:val="1"/>
        </w:numPr>
        <w:tabs>
          <w:tab w:val="clear" w:pos="1080"/>
          <w:tab w:val="num" w:pos="360"/>
        </w:tabs>
        <w:suppressAutoHyphens/>
        <w:spacing w:line="276" w:lineRule="auto"/>
        <w:ind w:left="360"/>
        <w:jc w:val="both"/>
        <w:rPr>
          <w:b/>
          <w:i/>
        </w:rPr>
      </w:pPr>
      <w:r w:rsidRPr="00305BD7">
        <w:rPr>
          <w:b/>
          <w:i/>
        </w:rPr>
        <w:t xml:space="preserve">Az intézmény neve: </w:t>
      </w:r>
      <w:proofErr w:type="spellStart"/>
      <w:r w:rsidR="00EC1B17" w:rsidRPr="00305BD7">
        <w:rPr>
          <w:b/>
          <w:i/>
        </w:rPr>
        <w:t>Atkári</w:t>
      </w:r>
      <w:proofErr w:type="spellEnd"/>
      <w:r w:rsidR="00EC1B17" w:rsidRPr="00305BD7">
        <w:rPr>
          <w:b/>
          <w:i/>
        </w:rPr>
        <w:t xml:space="preserve"> </w:t>
      </w:r>
      <w:r w:rsidRPr="00305BD7">
        <w:rPr>
          <w:b/>
          <w:i/>
        </w:rPr>
        <w:t>Petőfi Sándor Általános Iskola</w:t>
      </w:r>
    </w:p>
    <w:p w:rsidR="00D219EC" w:rsidRPr="00305BD7" w:rsidRDefault="00D219EC" w:rsidP="00E308C6">
      <w:pPr>
        <w:numPr>
          <w:ilvl w:val="0"/>
          <w:numId w:val="1"/>
        </w:numPr>
        <w:tabs>
          <w:tab w:val="clear" w:pos="1080"/>
          <w:tab w:val="num" w:pos="360"/>
        </w:tabs>
        <w:suppressAutoHyphens/>
        <w:spacing w:line="276" w:lineRule="auto"/>
        <w:ind w:left="360"/>
        <w:jc w:val="both"/>
        <w:rPr>
          <w:b/>
          <w:i/>
        </w:rPr>
      </w:pPr>
      <w:r w:rsidRPr="00305BD7">
        <w:rPr>
          <w:b/>
          <w:i/>
        </w:rPr>
        <w:t>Az intézmény székhelye, címe:3213 Atkár, Fő út 36.</w:t>
      </w:r>
    </w:p>
    <w:p w:rsidR="00D219EC" w:rsidRPr="00305BD7" w:rsidRDefault="00D219EC" w:rsidP="00E308C6">
      <w:pPr>
        <w:numPr>
          <w:ilvl w:val="0"/>
          <w:numId w:val="1"/>
        </w:numPr>
        <w:tabs>
          <w:tab w:val="clear" w:pos="1080"/>
          <w:tab w:val="num" w:pos="360"/>
        </w:tabs>
        <w:suppressAutoHyphens/>
        <w:spacing w:line="276" w:lineRule="auto"/>
        <w:ind w:left="360"/>
        <w:jc w:val="both"/>
      </w:pPr>
      <w:r w:rsidRPr="00305BD7">
        <w:rPr>
          <w:b/>
          <w:i/>
        </w:rPr>
        <w:t xml:space="preserve">Az intézmény </w:t>
      </w:r>
      <w:r w:rsidR="0028170E">
        <w:rPr>
          <w:b/>
          <w:i/>
        </w:rPr>
        <w:t>élén áll</w:t>
      </w:r>
      <w:r w:rsidRPr="00B310D2">
        <w:rPr>
          <w:b/>
          <w:i/>
        </w:rPr>
        <w:t xml:space="preserve">: az </w:t>
      </w:r>
      <w:r w:rsidR="00F90654" w:rsidRPr="00B310D2">
        <w:rPr>
          <w:b/>
          <w:i/>
        </w:rPr>
        <w:t>igazgató,</w:t>
      </w:r>
      <w:r w:rsidRPr="00B310D2">
        <w:t xml:space="preserve"> akit </w:t>
      </w:r>
      <w:r w:rsidR="001914CD" w:rsidRPr="00B310D2">
        <w:t xml:space="preserve">a </w:t>
      </w:r>
      <w:r w:rsidR="003E1CC8" w:rsidRPr="00B310D2">
        <w:t xml:space="preserve">köznevelésért felelős miniszter </w:t>
      </w:r>
      <w:r w:rsidRPr="00B310D2">
        <w:t>nevez ki.</w:t>
      </w:r>
    </w:p>
    <w:p w:rsidR="00D219EC" w:rsidRPr="00305BD7" w:rsidRDefault="00D219EC" w:rsidP="00E308C6">
      <w:pPr>
        <w:numPr>
          <w:ilvl w:val="0"/>
          <w:numId w:val="1"/>
        </w:numPr>
        <w:tabs>
          <w:tab w:val="clear" w:pos="1080"/>
          <w:tab w:val="num" w:pos="360"/>
        </w:tabs>
        <w:suppressAutoHyphens/>
        <w:spacing w:line="276" w:lineRule="auto"/>
        <w:ind w:left="360"/>
        <w:jc w:val="both"/>
        <w:rPr>
          <w:b/>
          <w:i/>
        </w:rPr>
      </w:pPr>
      <w:r w:rsidRPr="00305BD7">
        <w:rPr>
          <w:b/>
          <w:i/>
        </w:rPr>
        <w:t>Az intézmény fenntartója</w:t>
      </w:r>
      <w:r w:rsidR="000B0FBC" w:rsidRPr="00305BD7">
        <w:rPr>
          <w:b/>
          <w:i/>
        </w:rPr>
        <w:t xml:space="preserve"> és működtetője</w:t>
      </w:r>
      <w:r w:rsidR="004A6D35" w:rsidRPr="00305BD7">
        <w:rPr>
          <w:b/>
          <w:i/>
        </w:rPr>
        <w:t xml:space="preserve">: </w:t>
      </w:r>
      <w:r w:rsidR="004A6D35" w:rsidRPr="00305BD7">
        <w:rPr>
          <w:i/>
        </w:rPr>
        <w:t>Hatvani Tankerületi Központ</w:t>
      </w:r>
    </w:p>
    <w:p w:rsidR="00D219EC" w:rsidRPr="00305BD7" w:rsidRDefault="00D219EC" w:rsidP="00E308C6">
      <w:pPr>
        <w:numPr>
          <w:ilvl w:val="0"/>
          <w:numId w:val="1"/>
        </w:numPr>
        <w:tabs>
          <w:tab w:val="clear" w:pos="1080"/>
          <w:tab w:val="num" w:pos="360"/>
        </w:tabs>
        <w:suppressAutoHyphens/>
        <w:ind w:left="360"/>
        <w:jc w:val="both"/>
        <w:rPr>
          <w:b/>
          <w:i/>
        </w:rPr>
      </w:pPr>
      <w:r w:rsidRPr="00305BD7">
        <w:rPr>
          <w:b/>
          <w:i/>
        </w:rPr>
        <w:t>Az intézmény alaptevékenységei:</w:t>
      </w:r>
    </w:p>
    <w:p w:rsidR="00D219EC" w:rsidRPr="00305BD7" w:rsidRDefault="00D219EC" w:rsidP="003A7FC2">
      <w:pPr>
        <w:suppressAutoHyphens/>
        <w:jc w:val="both"/>
        <w:rPr>
          <w:b/>
          <w: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1817"/>
      </w:tblGrid>
      <w:tr w:rsidR="00D219EC" w:rsidRPr="00305BD7" w:rsidTr="000A76E3">
        <w:trPr>
          <w:trHeight w:val="409"/>
        </w:trPr>
        <w:tc>
          <w:tcPr>
            <w:tcW w:w="5814" w:type="dxa"/>
            <w:vAlign w:val="center"/>
          </w:tcPr>
          <w:p w:rsidR="00D219EC" w:rsidRPr="000A76E3" w:rsidRDefault="0004193F" w:rsidP="003A7FC2">
            <w:pPr>
              <w:suppressAutoHyphens/>
              <w:jc w:val="both"/>
              <w:rPr>
                <w:b/>
                <w:sz w:val="28"/>
              </w:rPr>
            </w:pPr>
            <w:r w:rsidRPr="000A76E3">
              <w:rPr>
                <w:b/>
                <w:sz w:val="28"/>
              </w:rPr>
              <w:t>S</w:t>
            </w:r>
            <w:r w:rsidR="00D219EC" w:rsidRPr="000A76E3">
              <w:rPr>
                <w:b/>
                <w:sz w:val="28"/>
              </w:rPr>
              <w:t>zakfeladat megnevezése</w:t>
            </w:r>
          </w:p>
        </w:tc>
        <w:tc>
          <w:tcPr>
            <w:tcW w:w="1817" w:type="dxa"/>
            <w:vAlign w:val="center"/>
          </w:tcPr>
          <w:p w:rsidR="00D219EC" w:rsidRPr="000A76E3" w:rsidRDefault="00D219EC" w:rsidP="000A76E3">
            <w:pPr>
              <w:suppressAutoHyphens/>
              <w:jc w:val="center"/>
              <w:rPr>
                <w:b/>
                <w:sz w:val="28"/>
              </w:rPr>
            </w:pPr>
            <w:r w:rsidRPr="000A76E3">
              <w:rPr>
                <w:b/>
                <w:sz w:val="28"/>
              </w:rPr>
              <w:t>Száma</w:t>
            </w:r>
          </w:p>
        </w:tc>
      </w:tr>
      <w:tr w:rsidR="00D219EC" w:rsidRPr="00305BD7" w:rsidTr="000A76E3">
        <w:trPr>
          <w:trHeight w:val="409"/>
        </w:trPr>
        <w:tc>
          <w:tcPr>
            <w:tcW w:w="5814" w:type="dxa"/>
            <w:vAlign w:val="center"/>
          </w:tcPr>
          <w:p w:rsidR="00D219EC" w:rsidRPr="00305BD7" w:rsidRDefault="00D219EC" w:rsidP="000A76E3">
            <w:pPr>
              <w:suppressAutoHyphens/>
              <w:rPr>
                <w:b/>
                <w:i/>
              </w:rPr>
            </w:pPr>
            <w:r w:rsidRPr="00305BD7">
              <w:rPr>
                <w:b/>
                <w:i/>
              </w:rPr>
              <w:t>általános iskolai nevelés-oktatás</w:t>
            </w:r>
          </w:p>
        </w:tc>
        <w:tc>
          <w:tcPr>
            <w:tcW w:w="1817" w:type="dxa"/>
            <w:vAlign w:val="center"/>
          </w:tcPr>
          <w:p w:rsidR="00D219EC" w:rsidRPr="00305BD7" w:rsidRDefault="00D219EC" w:rsidP="000A76E3">
            <w:pPr>
              <w:suppressAutoHyphens/>
              <w:jc w:val="center"/>
              <w:rPr>
                <w:b/>
                <w:i/>
              </w:rPr>
            </w:pPr>
          </w:p>
        </w:tc>
      </w:tr>
      <w:tr w:rsidR="00D219EC" w:rsidRPr="00305BD7" w:rsidTr="000A76E3">
        <w:trPr>
          <w:trHeight w:val="391"/>
        </w:trPr>
        <w:tc>
          <w:tcPr>
            <w:tcW w:w="5814" w:type="dxa"/>
            <w:vAlign w:val="center"/>
          </w:tcPr>
          <w:p w:rsidR="00D219EC" w:rsidRPr="00305BD7" w:rsidRDefault="00D219EC" w:rsidP="000A76E3">
            <w:pPr>
              <w:suppressAutoHyphens/>
              <w:rPr>
                <w:b/>
                <w:i/>
              </w:rPr>
            </w:pPr>
            <w:r w:rsidRPr="00305BD7">
              <w:rPr>
                <w:b/>
                <w:i/>
              </w:rPr>
              <w:t>alsó tagozat 1-4. o.</w:t>
            </w:r>
          </w:p>
        </w:tc>
        <w:tc>
          <w:tcPr>
            <w:tcW w:w="1817" w:type="dxa"/>
            <w:vAlign w:val="center"/>
          </w:tcPr>
          <w:p w:rsidR="00D219EC" w:rsidRPr="00305BD7" w:rsidRDefault="00D219EC" w:rsidP="000A76E3">
            <w:pPr>
              <w:suppressAutoHyphens/>
              <w:jc w:val="center"/>
              <w:rPr>
                <w:b/>
                <w:i/>
              </w:rPr>
            </w:pPr>
            <w:r w:rsidRPr="00305BD7">
              <w:rPr>
                <w:b/>
                <w:i/>
              </w:rPr>
              <w:t>852011</w:t>
            </w:r>
          </w:p>
        </w:tc>
      </w:tr>
      <w:tr w:rsidR="00D219EC" w:rsidRPr="00305BD7" w:rsidTr="000A76E3">
        <w:trPr>
          <w:trHeight w:val="409"/>
        </w:trPr>
        <w:tc>
          <w:tcPr>
            <w:tcW w:w="5814" w:type="dxa"/>
            <w:vAlign w:val="center"/>
          </w:tcPr>
          <w:p w:rsidR="00D219EC" w:rsidRPr="00305BD7" w:rsidRDefault="00D219EC" w:rsidP="000A76E3">
            <w:pPr>
              <w:suppressAutoHyphens/>
              <w:rPr>
                <w:b/>
                <w:i/>
              </w:rPr>
            </w:pPr>
            <w:r w:rsidRPr="00305BD7">
              <w:rPr>
                <w:b/>
                <w:i/>
              </w:rPr>
              <w:t>felső tagozat 5-8. o.</w:t>
            </w:r>
          </w:p>
        </w:tc>
        <w:tc>
          <w:tcPr>
            <w:tcW w:w="1817" w:type="dxa"/>
            <w:vAlign w:val="center"/>
          </w:tcPr>
          <w:p w:rsidR="00D219EC" w:rsidRPr="00305BD7" w:rsidRDefault="00D219EC" w:rsidP="000A76E3">
            <w:pPr>
              <w:suppressAutoHyphens/>
              <w:jc w:val="center"/>
              <w:rPr>
                <w:b/>
                <w:i/>
              </w:rPr>
            </w:pPr>
            <w:r w:rsidRPr="00305BD7">
              <w:rPr>
                <w:b/>
                <w:i/>
              </w:rPr>
              <w:t>852021</w:t>
            </w:r>
          </w:p>
        </w:tc>
      </w:tr>
    </w:tbl>
    <w:p w:rsidR="00D219EC" w:rsidRPr="00305BD7" w:rsidRDefault="00D219EC" w:rsidP="003A7FC2">
      <w:pPr>
        <w:suppressAutoHyphens/>
        <w:ind w:left="720"/>
        <w:jc w:val="both"/>
      </w:pPr>
    </w:p>
    <w:p w:rsidR="00D219EC" w:rsidRPr="00305BD7" w:rsidRDefault="00D219EC" w:rsidP="00E308C6">
      <w:pPr>
        <w:numPr>
          <w:ilvl w:val="0"/>
          <w:numId w:val="1"/>
        </w:numPr>
        <w:tabs>
          <w:tab w:val="clear" w:pos="1080"/>
          <w:tab w:val="num" w:pos="360"/>
        </w:tabs>
        <w:suppressAutoHyphens/>
        <w:ind w:left="360"/>
        <w:jc w:val="both"/>
        <w:rPr>
          <w:b/>
          <w:i/>
        </w:rPr>
      </w:pPr>
      <w:r w:rsidRPr="00305BD7">
        <w:rPr>
          <w:b/>
          <w:i/>
        </w:rPr>
        <w:t>Az intézmény alaptevékenységeit meghatározó jogszabályok:</w:t>
      </w:r>
    </w:p>
    <w:p w:rsidR="00D219EC" w:rsidRPr="00305BD7" w:rsidRDefault="00D219EC" w:rsidP="00E1046C">
      <w:pPr>
        <w:widowControl/>
        <w:numPr>
          <w:ilvl w:val="0"/>
          <w:numId w:val="40"/>
        </w:numPr>
        <w:tabs>
          <w:tab w:val="clear" w:pos="1440"/>
        </w:tabs>
        <w:ind w:left="720"/>
        <w:jc w:val="both"/>
        <w:rPr>
          <w:i/>
        </w:rPr>
      </w:pPr>
      <w:r w:rsidRPr="00305BD7">
        <w:rPr>
          <w:i/>
        </w:rPr>
        <w:t xml:space="preserve">A nemzeti köznevelésről szóló 2011. évi CXC. törvény </w:t>
      </w:r>
    </w:p>
    <w:p w:rsidR="00D219EC" w:rsidRPr="00305BD7" w:rsidRDefault="00D219EC" w:rsidP="00E1046C">
      <w:pPr>
        <w:widowControl/>
        <w:numPr>
          <w:ilvl w:val="0"/>
          <w:numId w:val="40"/>
        </w:numPr>
        <w:tabs>
          <w:tab w:val="clear" w:pos="1440"/>
        </w:tabs>
        <w:ind w:left="720"/>
        <w:jc w:val="both"/>
      </w:pPr>
      <w:r w:rsidRPr="00305BD7">
        <w:rPr>
          <w:i/>
        </w:rPr>
        <w:t>A nevelési-oktatási intézmények működéséről és a köznevelési intézmények névhasználatáról szóló 20/2012. (VIII. 31.) EMMI rendelet</w:t>
      </w:r>
    </w:p>
    <w:p w:rsidR="00D219EC" w:rsidRPr="00A871BB" w:rsidRDefault="00D219EC" w:rsidP="00B310D2">
      <w:pPr>
        <w:suppressAutoHyphens/>
        <w:spacing w:line="276" w:lineRule="auto"/>
        <w:jc w:val="both"/>
        <w:rPr>
          <w:b/>
          <w:i/>
          <w:color w:val="FF0000"/>
        </w:rPr>
      </w:pPr>
    </w:p>
    <w:p w:rsidR="00D219EC" w:rsidRDefault="00D219EC" w:rsidP="00E308C6">
      <w:pPr>
        <w:numPr>
          <w:ilvl w:val="0"/>
          <w:numId w:val="1"/>
        </w:numPr>
        <w:tabs>
          <w:tab w:val="clear" w:pos="1080"/>
          <w:tab w:val="num" w:pos="360"/>
        </w:tabs>
        <w:suppressAutoHyphens/>
        <w:spacing w:line="276" w:lineRule="auto"/>
        <w:ind w:left="360"/>
        <w:jc w:val="both"/>
        <w:rPr>
          <w:b/>
          <w:i/>
        </w:rPr>
      </w:pPr>
      <w:r w:rsidRPr="00305BD7">
        <w:rPr>
          <w:b/>
          <w:i/>
        </w:rPr>
        <w:t>Az int</w:t>
      </w:r>
      <w:r w:rsidR="00D41307" w:rsidRPr="00305BD7">
        <w:rPr>
          <w:b/>
          <w:i/>
        </w:rPr>
        <w:t>ézmény OM azonosító száma: 03153</w:t>
      </w:r>
      <w:r w:rsidRPr="00305BD7">
        <w:rPr>
          <w:b/>
          <w:i/>
        </w:rPr>
        <w:t>3</w:t>
      </w:r>
    </w:p>
    <w:p w:rsidR="00F90654" w:rsidRPr="00305BD7" w:rsidRDefault="00F90654" w:rsidP="00E308C6">
      <w:pPr>
        <w:numPr>
          <w:ilvl w:val="0"/>
          <w:numId w:val="1"/>
        </w:numPr>
        <w:tabs>
          <w:tab w:val="clear" w:pos="1080"/>
          <w:tab w:val="num" w:pos="360"/>
        </w:tabs>
        <w:suppressAutoHyphens/>
        <w:spacing w:line="276" w:lineRule="auto"/>
        <w:ind w:left="360"/>
        <w:jc w:val="both"/>
        <w:rPr>
          <w:b/>
          <w:i/>
        </w:rPr>
      </w:pPr>
      <w:r>
        <w:rPr>
          <w:b/>
          <w:i/>
        </w:rPr>
        <w:t>Felhasználási hely azonosító: 001</w:t>
      </w:r>
    </w:p>
    <w:p w:rsidR="00D219EC" w:rsidRPr="00305BD7" w:rsidRDefault="00D219EC" w:rsidP="00E1046C">
      <w:pPr>
        <w:pStyle w:val="Cmsor1"/>
        <w:numPr>
          <w:ilvl w:val="0"/>
          <w:numId w:val="50"/>
        </w:numPr>
        <w:tabs>
          <w:tab w:val="clear" w:pos="360"/>
        </w:tabs>
        <w:spacing w:after="240"/>
        <w:ind w:left="0" w:firstLine="0"/>
        <w:jc w:val="both"/>
        <w:rPr>
          <w:rFonts w:ascii="Times New Roman" w:hAnsi="Times New Roman"/>
          <w:sz w:val="28"/>
        </w:rPr>
      </w:pPr>
      <w:bookmarkStart w:id="8" w:name="_Toc24023673"/>
      <w:r w:rsidRPr="00305BD7">
        <w:rPr>
          <w:rFonts w:ascii="Times New Roman" w:hAnsi="Times New Roman"/>
        </w:rPr>
        <w:br w:type="page"/>
      </w:r>
      <w:bookmarkStart w:id="9" w:name="_Toc194663993"/>
      <w:r w:rsidRPr="00305BD7">
        <w:rPr>
          <w:rFonts w:ascii="Times New Roman" w:hAnsi="Times New Roman"/>
          <w:sz w:val="28"/>
        </w:rPr>
        <w:lastRenderedPageBreak/>
        <w:t>AZ ISKOLA SZERVEZETI RENDSZERE, IRÁNYÍTÁSA</w:t>
      </w:r>
      <w:bookmarkStart w:id="10" w:name="_Toc24023675"/>
      <w:bookmarkEnd w:id="8"/>
      <w:bookmarkEnd w:id="9"/>
    </w:p>
    <w:p w:rsidR="00D219EC" w:rsidRPr="00235688" w:rsidRDefault="00D219EC" w:rsidP="00E1046C">
      <w:pPr>
        <w:pStyle w:val="Cmsor2"/>
        <w:numPr>
          <w:ilvl w:val="1"/>
          <w:numId w:val="50"/>
        </w:numPr>
        <w:jc w:val="both"/>
        <w:rPr>
          <w:rFonts w:ascii="Times New Roman" w:hAnsi="Times New Roman"/>
          <w:iCs w:val="0"/>
        </w:rPr>
      </w:pPr>
      <w:bookmarkStart w:id="11" w:name="_Toc194663994"/>
      <w:r w:rsidRPr="00235688">
        <w:rPr>
          <w:rFonts w:ascii="Times New Roman" w:hAnsi="Times New Roman"/>
          <w:iCs w:val="0"/>
        </w:rPr>
        <w:t xml:space="preserve">Az iskola </w:t>
      </w:r>
      <w:bookmarkEnd w:id="10"/>
      <w:r w:rsidRPr="00235688">
        <w:rPr>
          <w:rFonts w:ascii="Times New Roman" w:hAnsi="Times New Roman"/>
          <w:iCs w:val="0"/>
        </w:rPr>
        <w:t>vezetője</w:t>
      </w:r>
      <w:bookmarkEnd w:id="11"/>
    </w:p>
    <w:p w:rsidR="00D219EC" w:rsidRPr="00305BD7" w:rsidRDefault="00D219EC" w:rsidP="003A7FC2">
      <w:pPr>
        <w:suppressAutoHyphens/>
        <w:jc w:val="both"/>
        <w:rPr>
          <w:i/>
          <w:spacing w:val="-3"/>
          <w:u w:val="single"/>
        </w:rPr>
      </w:pPr>
    </w:p>
    <w:p w:rsidR="00D219EC" w:rsidRPr="00305BD7" w:rsidRDefault="00D219EC" w:rsidP="00E308C6">
      <w:pPr>
        <w:numPr>
          <w:ilvl w:val="0"/>
          <w:numId w:val="3"/>
        </w:numPr>
        <w:tabs>
          <w:tab w:val="clear" w:pos="720"/>
        </w:tabs>
        <w:suppressAutoHyphens/>
        <w:spacing w:after="120"/>
        <w:ind w:left="709" w:hanging="425"/>
        <w:jc w:val="both"/>
      </w:pPr>
      <w:r w:rsidRPr="00305BD7">
        <w:rPr>
          <w:spacing w:val="-3"/>
        </w:rPr>
        <w:t>Az iskola felelős vezetője</w:t>
      </w:r>
      <w:r w:rsidR="00941F01" w:rsidRPr="00305BD7">
        <w:rPr>
          <w:spacing w:val="-3"/>
        </w:rPr>
        <w:t xml:space="preserve"> </w:t>
      </w:r>
      <w:r w:rsidRPr="00305BD7">
        <w:rPr>
          <w:spacing w:val="-3"/>
        </w:rPr>
        <w:t xml:space="preserve">az </w:t>
      </w:r>
      <w:r w:rsidR="001F22A4">
        <w:rPr>
          <w:spacing w:val="-3"/>
        </w:rPr>
        <w:t>igazgató,</w:t>
      </w:r>
      <w:r w:rsidRPr="00305BD7">
        <w:rPr>
          <w:spacing w:val="-3"/>
        </w:rPr>
        <w:t xml:space="preserve"> aki munkáját a magasabb jogszabályok, a fenntartó, valamint az iskola belső szabályzatai által előírtak szerint végzi. </w:t>
      </w:r>
      <w:r w:rsidR="009F0494" w:rsidRPr="00305BD7">
        <w:rPr>
          <w:spacing w:val="-3"/>
        </w:rPr>
        <w:t xml:space="preserve"> </w:t>
      </w:r>
      <w:r w:rsidRPr="00305BD7">
        <w:t xml:space="preserve">Megbízatása az intézmény alapító okiratában megfogalmazott </w:t>
      </w:r>
      <w:r w:rsidR="009F0494" w:rsidRPr="00305BD7">
        <w:t xml:space="preserve">módon és időtartamra történik. </w:t>
      </w:r>
    </w:p>
    <w:p w:rsidR="00D219EC" w:rsidRPr="00305BD7" w:rsidRDefault="00D219EC" w:rsidP="00E308C6">
      <w:pPr>
        <w:numPr>
          <w:ilvl w:val="0"/>
          <w:numId w:val="3"/>
        </w:numPr>
        <w:tabs>
          <w:tab w:val="clear" w:pos="720"/>
        </w:tabs>
        <w:suppressAutoHyphens/>
        <w:spacing w:after="120"/>
        <w:ind w:left="709" w:hanging="425"/>
        <w:jc w:val="both"/>
      </w:pPr>
      <w:r w:rsidRPr="00305BD7">
        <w:rPr>
          <w:spacing w:val="-3"/>
        </w:rPr>
        <w:t>Az intézmény képviseletét az</w:t>
      </w:r>
      <w:r w:rsidR="001F22A4" w:rsidRPr="001F22A4">
        <w:rPr>
          <w:spacing w:val="-3"/>
        </w:rPr>
        <w:t xml:space="preserve"> </w:t>
      </w:r>
      <w:r w:rsidR="001F22A4">
        <w:rPr>
          <w:spacing w:val="-3"/>
        </w:rPr>
        <w:t>igazgató</w:t>
      </w:r>
      <w:r w:rsidRPr="00305BD7">
        <w:rPr>
          <w:spacing w:val="-3"/>
        </w:rPr>
        <w:t xml:space="preserve"> látja el. Az </w:t>
      </w:r>
      <w:r w:rsidR="001F22A4">
        <w:rPr>
          <w:spacing w:val="-3"/>
        </w:rPr>
        <w:t>igazgató</w:t>
      </w:r>
      <w:r w:rsidR="001F22A4" w:rsidRPr="00305BD7">
        <w:rPr>
          <w:spacing w:val="-3"/>
        </w:rPr>
        <w:t xml:space="preserve"> </w:t>
      </w:r>
      <w:r w:rsidRPr="00305BD7">
        <w:rPr>
          <w:spacing w:val="-3"/>
        </w:rPr>
        <w:t>ezt a jogkörét alkalmanként átruházhatja az intézmény dolgozóira.</w:t>
      </w:r>
    </w:p>
    <w:p w:rsidR="00D219EC" w:rsidRPr="00305BD7" w:rsidRDefault="00D219EC" w:rsidP="00E308C6">
      <w:pPr>
        <w:numPr>
          <w:ilvl w:val="0"/>
          <w:numId w:val="3"/>
        </w:numPr>
        <w:tabs>
          <w:tab w:val="clear" w:pos="720"/>
        </w:tabs>
        <w:suppressAutoHyphens/>
        <w:spacing w:after="120"/>
        <w:ind w:left="709" w:hanging="425"/>
        <w:jc w:val="both"/>
      </w:pPr>
      <w:r w:rsidRPr="00305BD7">
        <w:t>Szervezi és ellenőrzi az intézmény feladatainak végrehajtását, biztosítja a szakmai követelmények érvényesülését.</w:t>
      </w:r>
    </w:p>
    <w:p w:rsidR="00D219EC" w:rsidRPr="00305BD7" w:rsidRDefault="00D219EC" w:rsidP="00E308C6">
      <w:pPr>
        <w:numPr>
          <w:ilvl w:val="0"/>
          <w:numId w:val="3"/>
        </w:numPr>
        <w:tabs>
          <w:tab w:val="clear" w:pos="720"/>
        </w:tabs>
        <w:suppressAutoHyphens/>
        <w:spacing w:after="120"/>
        <w:ind w:left="709" w:hanging="425"/>
        <w:jc w:val="both"/>
      </w:pPr>
      <w:r w:rsidRPr="00305BD7">
        <w:t xml:space="preserve">Döntésre előkészít az intézmény működésével, feladatellátásával kapcsolatos minden olyan ügyet, amelyet jogszabály nem utal más szerv vagy személy hatáskörébe. </w:t>
      </w:r>
    </w:p>
    <w:p w:rsidR="00D219EC" w:rsidRPr="00305BD7" w:rsidRDefault="00D219EC" w:rsidP="00E308C6">
      <w:pPr>
        <w:numPr>
          <w:ilvl w:val="0"/>
          <w:numId w:val="3"/>
        </w:numPr>
        <w:tabs>
          <w:tab w:val="clear" w:pos="720"/>
        </w:tabs>
        <w:suppressAutoHyphens/>
        <w:spacing w:after="120"/>
        <w:ind w:left="709" w:hanging="425"/>
        <w:jc w:val="both"/>
      </w:pPr>
      <w:r w:rsidRPr="00305BD7">
        <w:t xml:space="preserve">Előkészíti a nevelőtestület feladatkörébe tartozó döntéseket és az intézmény </w:t>
      </w:r>
      <w:r w:rsidR="002063E6">
        <w:t>dolgozóival</w:t>
      </w:r>
      <w:r w:rsidRPr="00305BD7">
        <w:t xml:space="preserve"> kapcsolatos munkáltatói intézkedések iratait. </w:t>
      </w:r>
    </w:p>
    <w:p w:rsidR="00D219EC" w:rsidRPr="00305BD7" w:rsidRDefault="00D219EC" w:rsidP="00E308C6">
      <w:pPr>
        <w:numPr>
          <w:ilvl w:val="0"/>
          <w:numId w:val="3"/>
        </w:numPr>
        <w:tabs>
          <w:tab w:val="clear" w:pos="720"/>
        </w:tabs>
        <w:suppressAutoHyphens/>
        <w:spacing w:after="120"/>
        <w:ind w:left="709" w:hanging="425"/>
        <w:jc w:val="both"/>
      </w:pPr>
      <w:r w:rsidRPr="00305BD7">
        <w:t>Kezdeményezi a munkavégzés személyi és tárgyi feltételei biztosításához szükséges intézkedések megtételét.</w:t>
      </w:r>
    </w:p>
    <w:p w:rsidR="00D219EC" w:rsidRPr="00305BD7" w:rsidRDefault="00D219EC" w:rsidP="00E308C6">
      <w:pPr>
        <w:numPr>
          <w:ilvl w:val="0"/>
          <w:numId w:val="3"/>
        </w:numPr>
        <w:tabs>
          <w:tab w:val="clear" w:pos="720"/>
        </w:tabs>
        <w:suppressAutoHyphens/>
        <w:spacing w:after="120"/>
        <w:ind w:left="709" w:hanging="425"/>
        <w:jc w:val="both"/>
      </w:pPr>
      <w:r w:rsidRPr="00305BD7">
        <w:t xml:space="preserve">Gyakorolja a ráruházott munkáltatói, valamint az utasítási és ellenőrzési jogot az intézmény </w:t>
      </w:r>
      <w:r w:rsidR="002063E6">
        <w:t>dolgozói</w:t>
      </w:r>
      <w:r w:rsidRPr="00305BD7">
        <w:t xml:space="preserve"> felett.</w:t>
      </w:r>
    </w:p>
    <w:p w:rsidR="00D219EC" w:rsidRPr="00305BD7" w:rsidRDefault="00D219EC" w:rsidP="00E308C6">
      <w:pPr>
        <w:numPr>
          <w:ilvl w:val="0"/>
          <w:numId w:val="3"/>
        </w:numPr>
        <w:tabs>
          <w:tab w:val="clear" w:pos="720"/>
        </w:tabs>
        <w:suppressAutoHyphens/>
        <w:spacing w:after="120"/>
        <w:ind w:left="709" w:hanging="425"/>
        <w:jc w:val="both"/>
      </w:pPr>
      <w:r w:rsidRPr="00305BD7">
        <w:t>Tájékoztatást ad a fenntartónak az intézmény tevékenységéről.</w:t>
      </w:r>
    </w:p>
    <w:p w:rsidR="00D219EC" w:rsidRPr="00305BD7" w:rsidRDefault="00CE37A8" w:rsidP="00E308C6">
      <w:pPr>
        <w:numPr>
          <w:ilvl w:val="0"/>
          <w:numId w:val="3"/>
        </w:numPr>
        <w:tabs>
          <w:tab w:val="clear" w:pos="720"/>
        </w:tabs>
        <w:suppressAutoHyphens/>
        <w:spacing w:after="120"/>
        <w:ind w:left="709" w:hanging="425"/>
        <w:jc w:val="both"/>
      </w:pPr>
      <w:r w:rsidRPr="00305BD7">
        <w:t xml:space="preserve">Teljesíti a </w:t>
      </w:r>
      <w:r w:rsidR="001B0B7F" w:rsidRPr="00090838">
        <w:t xml:space="preserve">Hatvani Tankerületi Központ </w:t>
      </w:r>
      <w:r w:rsidR="00D219EC" w:rsidRPr="00305BD7">
        <w:t>igazgatója által kért adatszolgáltatást.</w:t>
      </w:r>
    </w:p>
    <w:p w:rsidR="00D219EC" w:rsidRPr="00305BD7" w:rsidRDefault="00D219EC" w:rsidP="00E308C6">
      <w:pPr>
        <w:numPr>
          <w:ilvl w:val="0"/>
          <w:numId w:val="3"/>
        </w:numPr>
        <w:tabs>
          <w:tab w:val="clear" w:pos="720"/>
        </w:tabs>
        <w:suppressAutoHyphens/>
        <w:spacing w:after="120"/>
        <w:ind w:left="709" w:hanging="425"/>
        <w:jc w:val="both"/>
      </w:pPr>
      <w:r w:rsidRPr="00305BD7">
        <w:t>Szakmai értekezletet hív össze az intézmény működésével kapcsolatos feladatok megoldásához szükséges szakmai vélemények, javaslatok megismerése, az operatív feladatok irányítása céljából.</w:t>
      </w:r>
    </w:p>
    <w:p w:rsidR="00D219EC" w:rsidRPr="00305BD7" w:rsidRDefault="00D219EC" w:rsidP="00E308C6">
      <w:pPr>
        <w:numPr>
          <w:ilvl w:val="0"/>
          <w:numId w:val="3"/>
        </w:numPr>
        <w:tabs>
          <w:tab w:val="clear" w:pos="720"/>
        </w:tabs>
        <w:suppressAutoHyphens/>
        <w:spacing w:after="120"/>
        <w:ind w:left="709" w:hanging="425"/>
        <w:jc w:val="both"/>
      </w:pPr>
      <w:r w:rsidRPr="00305BD7">
        <w:t xml:space="preserve">Az intézményben a </w:t>
      </w:r>
      <w:proofErr w:type="spellStart"/>
      <w:r w:rsidRPr="00305BD7">
        <w:t>kiadmányozási</w:t>
      </w:r>
      <w:proofErr w:type="spellEnd"/>
      <w:r w:rsidRPr="00305BD7">
        <w:t xml:space="preserve"> (aláírási) jogkört az </w:t>
      </w:r>
      <w:r w:rsidR="001F22A4">
        <w:rPr>
          <w:spacing w:val="-3"/>
        </w:rPr>
        <w:t>igazgató</w:t>
      </w:r>
      <w:r w:rsidR="009F0494" w:rsidRPr="00305BD7">
        <w:t xml:space="preserve"> </w:t>
      </w:r>
      <w:r w:rsidRPr="00305BD7">
        <w:t>gyakorolja. Távolléte vagy akadályoztatása esetén az azonnali intézkedéseket tartalmazó és rendkívüli eseményre v</w:t>
      </w:r>
      <w:r w:rsidR="002C2621" w:rsidRPr="00305BD7">
        <w:t xml:space="preserve">onatkozó ügyiratokat az </w:t>
      </w:r>
      <w:r w:rsidR="001F22A4">
        <w:rPr>
          <w:spacing w:val="-3"/>
        </w:rPr>
        <w:t>igazgató</w:t>
      </w:r>
      <w:r w:rsidRPr="00305BD7">
        <w:t>helyettes írja alá.</w:t>
      </w:r>
    </w:p>
    <w:p w:rsidR="00F50609" w:rsidRPr="00305BD7" w:rsidRDefault="00D219EC" w:rsidP="00E308C6">
      <w:pPr>
        <w:numPr>
          <w:ilvl w:val="0"/>
          <w:numId w:val="3"/>
        </w:numPr>
        <w:tabs>
          <w:tab w:val="clear" w:pos="720"/>
        </w:tabs>
        <w:suppressAutoHyphens/>
        <w:spacing w:after="120"/>
        <w:ind w:left="709" w:hanging="425"/>
        <w:jc w:val="both"/>
        <w:rPr>
          <w:spacing w:val="-3"/>
        </w:rPr>
      </w:pPr>
      <w:r w:rsidRPr="00305BD7">
        <w:rPr>
          <w:spacing w:val="-3"/>
        </w:rPr>
        <w:t xml:space="preserve">Az </w:t>
      </w:r>
      <w:r w:rsidR="001F22A4">
        <w:rPr>
          <w:spacing w:val="-3"/>
        </w:rPr>
        <w:t>igazgató</w:t>
      </w:r>
      <w:r w:rsidR="001F22A4" w:rsidRPr="00305BD7">
        <w:rPr>
          <w:spacing w:val="-3"/>
        </w:rPr>
        <w:t xml:space="preserve"> </w:t>
      </w:r>
      <w:r w:rsidRPr="00305BD7">
        <w:rPr>
          <w:spacing w:val="-3"/>
        </w:rPr>
        <w:t xml:space="preserve">munkáját </w:t>
      </w:r>
      <w:r w:rsidR="001F22A4">
        <w:rPr>
          <w:spacing w:val="-3"/>
        </w:rPr>
        <w:t>igazgató</w:t>
      </w:r>
      <w:r w:rsidR="00F50609" w:rsidRPr="00305BD7">
        <w:rPr>
          <w:rFonts w:eastAsia="Calibri"/>
        </w:rPr>
        <w:t>helyettes</w:t>
      </w:r>
      <w:r w:rsidRPr="00305BD7">
        <w:rPr>
          <w:spacing w:val="-3"/>
        </w:rPr>
        <w:t xml:space="preserve"> segíti. </w:t>
      </w:r>
    </w:p>
    <w:p w:rsidR="00802EED" w:rsidRPr="00090838" w:rsidRDefault="00F50609" w:rsidP="00061C74">
      <w:pPr>
        <w:numPr>
          <w:ilvl w:val="0"/>
          <w:numId w:val="3"/>
        </w:numPr>
        <w:tabs>
          <w:tab w:val="clear" w:pos="720"/>
        </w:tabs>
        <w:suppressAutoHyphens/>
        <w:spacing w:after="120"/>
        <w:ind w:left="709" w:hanging="425"/>
        <w:jc w:val="both"/>
        <w:rPr>
          <w:spacing w:val="-3"/>
        </w:rPr>
      </w:pPr>
      <w:r w:rsidRPr="00305BD7">
        <w:rPr>
          <w:rFonts w:eastAsia="Calibri"/>
        </w:rPr>
        <w:t xml:space="preserve">Az </w:t>
      </w:r>
      <w:r w:rsidR="001F22A4">
        <w:rPr>
          <w:spacing w:val="-3"/>
        </w:rPr>
        <w:t>igazgató</w:t>
      </w:r>
      <w:r w:rsidRPr="00305BD7">
        <w:rPr>
          <w:rFonts w:eastAsia="Calibri"/>
        </w:rPr>
        <w:t>helyettes</w:t>
      </w:r>
      <w:r w:rsidR="008F5AC4">
        <w:rPr>
          <w:rFonts w:eastAsia="Calibri"/>
        </w:rPr>
        <w:t xml:space="preserve"> megbízása a 20/2012 (VIII.31.) EMMI rendelet 117.§ (4) bekezdés d. pontja alapján a nevelőtestület véleményének kikérését követően az igazgató javaslata alapján a tankerületi igazgató dönt.</w:t>
      </w:r>
    </w:p>
    <w:p w:rsidR="00D219EC" w:rsidRPr="00305BD7" w:rsidRDefault="000A76E3" w:rsidP="00E308C6">
      <w:pPr>
        <w:numPr>
          <w:ilvl w:val="0"/>
          <w:numId w:val="3"/>
        </w:numPr>
        <w:tabs>
          <w:tab w:val="clear" w:pos="720"/>
        </w:tabs>
        <w:suppressAutoHyphens/>
        <w:ind w:left="709" w:hanging="425"/>
        <w:jc w:val="both"/>
        <w:rPr>
          <w:spacing w:val="-3"/>
        </w:rPr>
      </w:pPr>
      <w:r>
        <w:rPr>
          <w:spacing w:val="-3"/>
        </w:rPr>
        <w:t>Az</w:t>
      </w:r>
      <w:r w:rsidR="002C2621" w:rsidRPr="00305BD7">
        <w:rPr>
          <w:spacing w:val="-3"/>
        </w:rPr>
        <w:t xml:space="preserve"> </w:t>
      </w:r>
      <w:r w:rsidR="001F22A4">
        <w:rPr>
          <w:spacing w:val="-3"/>
        </w:rPr>
        <w:t>igazgató</w:t>
      </w:r>
      <w:r w:rsidR="00D219EC" w:rsidRPr="00305BD7">
        <w:rPr>
          <w:spacing w:val="-3"/>
        </w:rPr>
        <w:t>helyettes és</w:t>
      </w:r>
      <w:r w:rsidR="00802EED" w:rsidRPr="00305BD7">
        <w:rPr>
          <w:spacing w:val="-3"/>
        </w:rPr>
        <w:t xml:space="preserve"> a más vezető beosztású dolgozó munkáját munkaköri leírása</w:t>
      </w:r>
      <w:r w:rsidR="00D219EC" w:rsidRPr="00305BD7">
        <w:rPr>
          <w:spacing w:val="-3"/>
        </w:rPr>
        <w:t>, valamint az igazgató közvetlen irányítása alapján végzi.</w:t>
      </w:r>
      <w:r w:rsidR="00802EED" w:rsidRPr="00305BD7">
        <w:rPr>
          <w:rFonts w:eastAsia="Calibri"/>
        </w:rPr>
        <w:t xml:space="preserve"> Vezetői tevékenységéről folyamatosan tájékoztatja az intézmény vezetőjét. Feladatait a munkaköri leírás részletezi.</w:t>
      </w:r>
    </w:p>
    <w:p w:rsidR="00D219EC" w:rsidRDefault="00D219EC" w:rsidP="00AF251C">
      <w:pPr>
        <w:suppressAutoHyphens/>
        <w:jc w:val="both"/>
        <w:rPr>
          <w:spacing w:val="-3"/>
        </w:rPr>
      </w:pPr>
    </w:p>
    <w:p w:rsidR="001A0E87" w:rsidRPr="00305BD7" w:rsidRDefault="001A0E87" w:rsidP="003A7FC2">
      <w:pPr>
        <w:suppressAutoHyphens/>
        <w:ind w:left="720"/>
        <w:jc w:val="both"/>
        <w:rPr>
          <w:spacing w:val="-3"/>
        </w:rPr>
      </w:pPr>
    </w:p>
    <w:p w:rsidR="003C7846" w:rsidRPr="004470C0" w:rsidRDefault="003C7846" w:rsidP="008E4EF9">
      <w:pPr>
        <w:pStyle w:val="Cmsor2"/>
        <w:numPr>
          <w:ilvl w:val="1"/>
          <w:numId w:val="50"/>
        </w:numPr>
        <w:ind w:hanging="595"/>
        <w:jc w:val="both"/>
        <w:rPr>
          <w:rFonts w:ascii="Times New Roman" w:hAnsi="Times New Roman"/>
        </w:rPr>
      </w:pPr>
      <w:bookmarkStart w:id="12" w:name="_Toc194663995"/>
      <w:r w:rsidRPr="004470C0">
        <w:rPr>
          <w:rFonts w:ascii="Times New Roman" w:hAnsi="Times New Roman"/>
        </w:rPr>
        <w:t>Helyettesítés rendje</w:t>
      </w:r>
      <w:bookmarkEnd w:id="12"/>
    </w:p>
    <w:p w:rsidR="00FC5049" w:rsidRPr="00305BD7" w:rsidRDefault="00FC5049" w:rsidP="00FC5049"/>
    <w:p w:rsidR="00FC5049" w:rsidRPr="00305BD7" w:rsidRDefault="00FC5049" w:rsidP="00562253">
      <w:pPr>
        <w:jc w:val="both"/>
      </w:pPr>
      <w:r w:rsidRPr="00305BD7">
        <w:t xml:space="preserve">Az intézmény </w:t>
      </w:r>
      <w:r w:rsidR="000A76E3">
        <w:t>igazgatójának</w:t>
      </w:r>
      <w:r w:rsidRPr="00305BD7">
        <w:t xml:space="preserve"> távollétében a vezetői feladatokat az </w:t>
      </w:r>
      <w:r w:rsidR="001F22A4">
        <w:rPr>
          <w:spacing w:val="-3"/>
        </w:rPr>
        <w:t>igazgató</w:t>
      </w:r>
      <w:r w:rsidRPr="00305BD7">
        <w:t xml:space="preserve">helyettes látja el. Az </w:t>
      </w:r>
      <w:r w:rsidR="000A76E3">
        <w:rPr>
          <w:spacing w:val="-3"/>
        </w:rPr>
        <w:t>igazgató</w:t>
      </w:r>
      <w:r w:rsidRPr="00305BD7">
        <w:t>helyettes hatásköre helyettesítéskor a munkaköri leírásban meghatározott feladatok mellett, az azonnali intézkedést igénylő döntések meghozatalára, az ilyen jellegű feladatok végrehajtására terjed ki.</w:t>
      </w:r>
    </w:p>
    <w:p w:rsidR="00FC5049" w:rsidRPr="00305BD7" w:rsidRDefault="00FC5049" w:rsidP="00562253">
      <w:pPr>
        <w:ind w:left="720"/>
        <w:jc w:val="both"/>
      </w:pPr>
    </w:p>
    <w:p w:rsidR="00FC5049" w:rsidRPr="00305BD7" w:rsidRDefault="00FC5049" w:rsidP="00562253">
      <w:pPr>
        <w:jc w:val="both"/>
      </w:pPr>
      <w:r w:rsidRPr="00305BD7">
        <w:t>Az</w:t>
      </w:r>
      <w:r w:rsidR="001F22A4" w:rsidRPr="001F22A4">
        <w:rPr>
          <w:spacing w:val="-3"/>
        </w:rPr>
        <w:t xml:space="preserve"> </w:t>
      </w:r>
      <w:r w:rsidR="001F22A4">
        <w:rPr>
          <w:spacing w:val="-3"/>
        </w:rPr>
        <w:t>igazgató</w:t>
      </w:r>
      <w:r w:rsidR="001F22A4" w:rsidRPr="00305BD7">
        <w:t xml:space="preserve"> </w:t>
      </w:r>
      <w:r w:rsidRPr="00305BD7">
        <w:t xml:space="preserve">– helyettesítésének idejére – döntési és egyéb jogait részben </w:t>
      </w:r>
      <w:r w:rsidR="001F22A4">
        <w:t>vagy egészben átruházhatja az</w:t>
      </w:r>
      <w:r w:rsidR="001F22A4" w:rsidRPr="001F22A4">
        <w:rPr>
          <w:spacing w:val="-3"/>
        </w:rPr>
        <w:t xml:space="preserve"> </w:t>
      </w:r>
      <w:r w:rsidR="001F22A4">
        <w:rPr>
          <w:spacing w:val="-3"/>
        </w:rPr>
        <w:t>igazgató</w:t>
      </w:r>
      <w:r w:rsidRPr="00305BD7">
        <w:t xml:space="preserve">helyettesre, az iskolavezetés vagy a tantestület más tagjaira. A döntési jog átruházása minden esetben írásban történik, </w:t>
      </w:r>
    </w:p>
    <w:p w:rsidR="00FC5049" w:rsidRPr="00305BD7" w:rsidRDefault="00FC5049" w:rsidP="00562253">
      <w:pPr>
        <w:jc w:val="both"/>
      </w:pPr>
    </w:p>
    <w:p w:rsidR="003C7846" w:rsidRPr="00305BD7" w:rsidRDefault="003C7846" w:rsidP="00FC5049">
      <w:pPr>
        <w:rPr>
          <w:spacing w:val="-3"/>
        </w:rPr>
      </w:pPr>
      <w:r w:rsidRPr="00305BD7">
        <w:rPr>
          <w:spacing w:val="-3"/>
        </w:rPr>
        <w:t xml:space="preserve">Az </w:t>
      </w:r>
      <w:r w:rsidR="001F22A4">
        <w:rPr>
          <w:spacing w:val="-3"/>
        </w:rPr>
        <w:t>igazgató</w:t>
      </w:r>
      <w:r w:rsidR="003510E9" w:rsidRPr="00305BD7">
        <w:rPr>
          <w:spacing w:val="-3"/>
        </w:rPr>
        <w:t>helyettes</w:t>
      </w:r>
      <w:r w:rsidR="00FC5049" w:rsidRPr="00305BD7">
        <w:rPr>
          <w:spacing w:val="-3"/>
        </w:rPr>
        <w:t>t</w:t>
      </w:r>
      <w:r w:rsidRPr="00305BD7">
        <w:rPr>
          <w:spacing w:val="-3"/>
        </w:rPr>
        <w:t xml:space="preserve"> távollétében a felsős munkaközösség-vezető helyettesíti.</w:t>
      </w:r>
    </w:p>
    <w:p w:rsidR="003C7846" w:rsidRPr="00305BD7" w:rsidRDefault="003C7846" w:rsidP="003C7846"/>
    <w:p w:rsidR="00383FFC" w:rsidRPr="008E4EF9" w:rsidRDefault="0025688C" w:rsidP="008E4EF9">
      <w:pPr>
        <w:pStyle w:val="Cmsor2"/>
        <w:numPr>
          <w:ilvl w:val="1"/>
          <w:numId w:val="50"/>
        </w:numPr>
        <w:ind w:hanging="595"/>
        <w:jc w:val="both"/>
        <w:rPr>
          <w:rFonts w:ascii="Times New Roman" w:hAnsi="Times New Roman"/>
        </w:rPr>
      </w:pPr>
      <w:bookmarkStart w:id="13" w:name="_Toc194663996"/>
      <w:r w:rsidRPr="008E4EF9">
        <w:rPr>
          <w:rFonts w:ascii="Times New Roman" w:hAnsi="Times New Roman"/>
        </w:rPr>
        <w:t>Az igazgató</w:t>
      </w:r>
      <w:r w:rsidR="00383FFC" w:rsidRPr="008E4EF9">
        <w:rPr>
          <w:rFonts w:ascii="Times New Roman" w:hAnsi="Times New Roman"/>
        </w:rPr>
        <w:t xml:space="preserve"> által átadott feladat-</w:t>
      </w:r>
      <w:r w:rsidR="000A76E3" w:rsidRPr="008E4EF9">
        <w:rPr>
          <w:rFonts w:ascii="Times New Roman" w:hAnsi="Times New Roman"/>
        </w:rPr>
        <w:t xml:space="preserve"> </w:t>
      </w:r>
      <w:r w:rsidR="00383FFC" w:rsidRPr="008E4EF9">
        <w:rPr>
          <w:rFonts w:ascii="Times New Roman" w:hAnsi="Times New Roman"/>
        </w:rPr>
        <w:t>és hatáskörök</w:t>
      </w:r>
      <w:bookmarkEnd w:id="13"/>
    </w:p>
    <w:p w:rsidR="006D3E2B" w:rsidRDefault="006D3E2B" w:rsidP="006D3E2B">
      <w:bookmarkStart w:id="14" w:name="_Toc116292564"/>
      <w:bookmarkStart w:id="15" w:name="_Toc116292804"/>
    </w:p>
    <w:p w:rsidR="00383FFC" w:rsidRDefault="00383FFC" w:rsidP="006D3E2B">
      <w:pPr>
        <w:jc w:val="both"/>
      </w:pPr>
      <w:r>
        <w:t xml:space="preserve">Az igazgató </w:t>
      </w:r>
      <w:r w:rsidRPr="00383FFC">
        <w:t>a jogszabályok által számára biztosított feladat- és hatáskö</w:t>
      </w:r>
      <w:r w:rsidR="0025688C">
        <w:t>reiből átadja az alábbiakat az i</w:t>
      </w:r>
      <w:r w:rsidR="0025688C" w:rsidRPr="0025688C">
        <w:rPr>
          <w:spacing w:val="-3"/>
        </w:rPr>
        <w:t>gazgató</w:t>
      </w:r>
      <w:r w:rsidRPr="00383FFC">
        <w:t>helye</w:t>
      </w:r>
      <w:r>
        <w:t>ttes számára:</w:t>
      </w:r>
      <w:bookmarkEnd w:id="14"/>
      <w:bookmarkEnd w:id="15"/>
      <w:r>
        <w:t xml:space="preserve"> </w:t>
      </w:r>
    </w:p>
    <w:p w:rsidR="00383FFC" w:rsidRDefault="00383FFC" w:rsidP="00730A7C">
      <w:pPr>
        <w:pStyle w:val="Listaszerbekezds"/>
        <w:numPr>
          <w:ilvl w:val="0"/>
          <w:numId w:val="112"/>
        </w:numPr>
      </w:pPr>
      <w:bookmarkStart w:id="16" w:name="_Toc115961191"/>
      <w:bookmarkStart w:id="17" w:name="_Toc116292565"/>
      <w:bookmarkStart w:id="18" w:name="_Toc116292805"/>
      <w:r w:rsidRPr="00383FFC">
        <w:t>az órarend készítésével kapcsolatos döntések jogát,</w:t>
      </w:r>
      <w:bookmarkEnd w:id="16"/>
      <w:bookmarkEnd w:id="17"/>
      <w:bookmarkEnd w:id="18"/>
      <w:r w:rsidRPr="00383FFC">
        <w:t xml:space="preserve"> </w:t>
      </w:r>
    </w:p>
    <w:p w:rsidR="00383FFC" w:rsidRDefault="00383FFC" w:rsidP="00730A7C">
      <w:pPr>
        <w:pStyle w:val="Listaszerbekezds"/>
        <w:numPr>
          <w:ilvl w:val="0"/>
          <w:numId w:val="112"/>
        </w:numPr>
      </w:pPr>
      <w:bookmarkStart w:id="19" w:name="_Toc115961192"/>
      <w:bookmarkStart w:id="20" w:name="_Toc116292566"/>
      <w:bookmarkStart w:id="21" w:name="_Toc116292806"/>
      <w:r w:rsidRPr="00383FFC">
        <w:t>a választott tantárgyak meghirdetésének jogát,</w:t>
      </w:r>
      <w:bookmarkEnd w:id="19"/>
      <w:bookmarkEnd w:id="20"/>
      <w:bookmarkEnd w:id="21"/>
      <w:r w:rsidRPr="00383FFC">
        <w:t xml:space="preserve"> </w:t>
      </w:r>
    </w:p>
    <w:p w:rsidR="00383FFC" w:rsidRDefault="00383FFC" w:rsidP="00730A7C">
      <w:pPr>
        <w:pStyle w:val="Listaszerbekezds"/>
        <w:numPr>
          <w:ilvl w:val="0"/>
          <w:numId w:val="112"/>
        </w:numPr>
        <w:jc w:val="both"/>
      </w:pPr>
      <w:bookmarkStart w:id="22" w:name="_Toc115961193"/>
      <w:bookmarkStart w:id="23" w:name="_Toc116292567"/>
      <w:bookmarkStart w:id="24" w:name="_Toc116292807"/>
      <w:r w:rsidRPr="00383FFC">
        <w:t>a tantárgyválasztással kapcsolatos tanulói módosítási kérelmekkel kapcsolatos döntések jogát,</w:t>
      </w:r>
      <w:bookmarkEnd w:id="22"/>
      <w:bookmarkEnd w:id="23"/>
      <w:bookmarkEnd w:id="24"/>
      <w:r w:rsidRPr="00383FFC">
        <w:t xml:space="preserve"> </w:t>
      </w:r>
    </w:p>
    <w:p w:rsidR="00383FFC" w:rsidRDefault="00383FFC" w:rsidP="00730A7C">
      <w:pPr>
        <w:pStyle w:val="Listaszerbekezds"/>
        <w:numPr>
          <w:ilvl w:val="0"/>
          <w:numId w:val="112"/>
        </w:numPr>
        <w:jc w:val="both"/>
      </w:pPr>
      <w:bookmarkStart w:id="25" w:name="_Toc115961194"/>
      <w:bookmarkStart w:id="26" w:name="_Toc116292568"/>
      <w:bookmarkStart w:id="27" w:name="_Toc116292808"/>
      <w:r w:rsidRPr="00383FFC">
        <w:t>az intézményi rendezvények szervezésével kapcsolatos tárgyalásokon az intézmény képviseletét és a rendezvényekkel kapcsolatos döntés jogát,</w:t>
      </w:r>
      <w:bookmarkEnd w:id="25"/>
      <w:bookmarkEnd w:id="26"/>
      <w:bookmarkEnd w:id="27"/>
      <w:r w:rsidRPr="00383FFC">
        <w:t xml:space="preserve"> </w:t>
      </w:r>
    </w:p>
    <w:p w:rsidR="00383FFC" w:rsidRPr="00383FFC" w:rsidRDefault="00383FFC" w:rsidP="00730A7C">
      <w:pPr>
        <w:pStyle w:val="Listaszerbekezds"/>
        <w:numPr>
          <w:ilvl w:val="0"/>
          <w:numId w:val="112"/>
        </w:numPr>
        <w:jc w:val="both"/>
      </w:pPr>
      <w:bookmarkStart w:id="28" w:name="_Toc115961195"/>
      <w:bookmarkStart w:id="29" w:name="_Toc116292569"/>
      <w:bookmarkStart w:id="30" w:name="_Toc116292809"/>
      <w:r>
        <w:t>az</w:t>
      </w:r>
      <w:r w:rsidR="000A76E3">
        <w:t xml:space="preserve"> igazgató</w:t>
      </w:r>
      <w:r>
        <w:t>helyettes</w:t>
      </w:r>
      <w:r w:rsidRPr="00383FFC">
        <w:t>, illetve az osztályfőnökök számára a gyermek-</w:t>
      </w:r>
      <w:r w:rsidR="000A76E3">
        <w:rPr>
          <w:lang w:val="hu-HU"/>
        </w:rPr>
        <w:t xml:space="preserve"> </w:t>
      </w:r>
      <w:r w:rsidRPr="00383FFC">
        <w:t>és ifjúságvédelmi munka irányítását, a gyermekvédelmi jelzőrendszernek az intézményhez kapcsolódó feladatai koordinálását.</w:t>
      </w:r>
      <w:bookmarkEnd w:id="28"/>
      <w:bookmarkEnd w:id="29"/>
      <w:bookmarkEnd w:id="30"/>
    </w:p>
    <w:p w:rsidR="00D219EC" w:rsidRPr="008E4EF9" w:rsidRDefault="00D219EC" w:rsidP="008E4EF9">
      <w:pPr>
        <w:pStyle w:val="Cmsor2"/>
        <w:numPr>
          <w:ilvl w:val="1"/>
          <w:numId w:val="50"/>
        </w:numPr>
        <w:ind w:hanging="737"/>
        <w:jc w:val="both"/>
        <w:rPr>
          <w:rFonts w:ascii="Times New Roman" w:hAnsi="Times New Roman"/>
        </w:rPr>
      </w:pPr>
      <w:bookmarkStart w:id="31" w:name="_Toc194663997"/>
      <w:r w:rsidRPr="008E4EF9">
        <w:rPr>
          <w:rFonts w:ascii="Times New Roman" w:hAnsi="Times New Roman"/>
        </w:rPr>
        <w:t>Az iskola vezetősége</w:t>
      </w:r>
      <w:bookmarkEnd w:id="31"/>
    </w:p>
    <w:p w:rsidR="00D219EC" w:rsidRPr="00305BD7" w:rsidRDefault="00D219EC" w:rsidP="003A7FC2">
      <w:pPr>
        <w:suppressAutoHyphens/>
        <w:ind w:left="720"/>
        <w:jc w:val="both"/>
        <w:rPr>
          <w:spacing w:val="-3"/>
        </w:rPr>
      </w:pPr>
    </w:p>
    <w:p w:rsidR="00D219EC" w:rsidRPr="00305BD7" w:rsidRDefault="00D219EC" w:rsidP="003A7FC2">
      <w:pPr>
        <w:pStyle w:val="Szvegtrzs3"/>
      </w:pPr>
      <w:r w:rsidRPr="00305BD7">
        <w:t>Az iskola vezetését</w:t>
      </w:r>
      <w:r w:rsidR="004F06F2" w:rsidRPr="00305BD7">
        <w:t xml:space="preserve"> </w:t>
      </w:r>
      <w:r w:rsidR="004F06F2">
        <w:t xml:space="preserve">az igazgató, </w:t>
      </w:r>
      <w:r w:rsidRPr="00305BD7">
        <w:t xml:space="preserve">valamint közvetlen munkatársai alkotják. Az </w:t>
      </w:r>
      <w:r w:rsidR="004F06F2">
        <w:t>igazgató</w:t>
      </w:r>
      <w:r w:rsidRPr="00305BD7">
        <w:t xml:space="preserve"> közvetlen munkatársai közé az alábbi vezető beosztású dolgozók tartoznak:</w:t>
      </w:r>
    </w:p>
    <w:p w:rsidR="00D219EC" w:rsidRPr="00305BD7" w:rsidRDefault="004F06F2" w:rsidP="00E308C6">
      <w:pPr>
        <w:numPr>
          <w:ilvl w:val="0"/>
          <w:numId w:val="2"/>
        </w:numPr>
        <w:tabs>
          <w:tab w:val="clear" w:pos="720"/>
        </w:tabs>
        <w:suppressAutoHyphens/>
        <w:ind w:hanging="540"/>
        <w:jc w:val="both"/>
        <w:rPr>
          <w:spacing w:val="-3"/>
        </w:rPr>
      </w:pPr>
      <w:r>
        <w:rPr>
          <w:spacing w:val="-3"/>
        </w:rPr>
        <w:t>igazgató</w:t>
      </w:r>
      <w:r w:rsidR="00802EED" w:rsidRPr="00305BD7">
        <w:rPr>
          <w:spacing w:val="-3"/>
        </w:rPr>
        <w:t>helyettes</w:t>
      </w:r>
    </w:p>
    <w:p w:rsidR="00D219EC" w:rsidRPr="00305BD7" w:rsidRDefault="00D219EC" w:rsidP="00E308C6">
      <w:pPr>
        <w:numPr>
          <w:ilvl w:val="0"/>
          <w:numId w:val="2"/>
        </w:numPr>
        <w:tabs>
          <w:tab w:val="clear" w:pos="720"/>
        </w:tabs>
        <w:suppressAutoHyphens/>
        <w:ind w:hanging="540"/>
        <w:jc w:val="both"/>
        <w:rPr>
          <w:spacing w:val="-3"/>
        </w:rPr>
      </w:pPr>
      <w:r w:rsidRPr="00305BD7">
        <w:rPr>
          <w:spacing w:val="-3"/>
        </w:rPr>
        <w:t>munkaközösség-vezetők</w:t>
      </w:r>
    </w:p>
    <w:p w:rsidR="00D219EC" w:rsidRPr="00305BD7" w:rsidRDefault="00D219EC" w:rsidP="00E308C6">
      <w:pPr>
        <w:numPr>
          <w:ilvl w:val="0"/>
          <w:numId w:val="2"/>
        </w:numPr>
        <w:tabs>
          <w:tab w:val="clear" w:pos="720"/>
        </w:tabs>
        <w:suppressAutoHyphens/>
        <w:ind w:hanging="540"/>
        <w:jc w:val="both"/>
        <w:rPr>
          <w:spacing w:val="-3"/>
        </w:rPr>
      </w:pPr>
      <w:r w:rsidRPr="00305BD7">
        <w:rPr>
          <w:spacing w:val="-3"/>
        </w:rPr>
        <w:t>DÖK segítő tanár</w:t>
      </w:r>
    </w:p>
    <w:p w:rsidR="00D219EC" w:rsidRPr="00305BD7" w:rsidRDefault="00D219EC" w:rsidP="003A7FC2">
      <w:pPr>
        <w:suppressAutoHyphens/>
        <w:jc w:val="both"/>
        <w:rPr>
          <w:spacing w:val="-3"/>
        </w:rPr>
      </w:pPr>
    </w:p>
    <w:p w:rsidR="00D219EC" w:rsidRPr="00305BD7" w:rsidRDefault="00D219EC" w:rsidP="009B2208">
      <w:pPr>
        <w:suppressAutoHyphens/>
        <w:spacing w:after="120"/>
        <w:jc w:val="both"/>
        <w:rPr>
          <w:spacing w:val="-3"/>
        </w:rPr>
      </w:pPr>
      <w:r w:rsidRPr="00305BD7">
        <w:rPr>
          <w:spacing w:val="-3"/>
        </w:rPr>
        <w:t>Az iskola vezetősége az iskolai élet egészére kiterjedő konzultatív, véleményező és javaslattevő joggal rendelkező testület. Az iskola vezetősége rendszeresen havonta egyszer tart megbeszélést az aktuális feladatokról. A megbeszélésről írásban emlékeztető készülhet. Az iskolavezetőség megbeszéléseit az igazgató készíti elő és vezeti.</w:t>
      </w:r>
    </w:p>
    <w:p w:rsidR="000A76E3" w:rsidRDefault="00D219EC" w:rsidP="009B2208">
      <w:pPr>
        <w:suppressAutoHyphens/>
        <w:spacing w:after="120"/>
        <w:jc w:val="both"/>
        <w:rPr>
          <w:spacing w:val="-3"/>
        </w:rPr>
      </w:pPr>
      <w:r w:rsidRPr="00305BD7">
        <w:rPr>
          <w:spacing w:val="-3"/>
        </w:rPr>
        <w:t>Az iskola vezetőségének a tagjai a belső ellenőrzési szabályzatban foglaltak szerint ellenőrzési feladatokat is ellátnak.</w:t>
      </w:r>
    </w:p>
    <w:p w:rsidR="008E4EF9" w:rsidRPr="00305BD7" w:rsidRDefault="008E4EF9" w:rsidP="009B2208">
      <w:pPr>
        <w:suppressAutoHyphens/>
        <w:spacing w:after="120"/>
        <w:jc w:val="both"/>
        <w:rPr>
          <w:spacing w:val="-3"/>
        </w:rPr>
      </w:pPr>
    </w:p>
    <w:p w:rsidR="00D219EC" w:rsidRPr="008E4EF9" w:rsidRDefault="00D219EC" w:rsidP="008E4EF9">
      <w:pPr>
        <w:pStyle w:val="Cmsor2"/>
        <w:numPr>
          <w:ilvl w:val="1"/>
          <w:numId w:val="50"/>
        </w:numPr>
        <w:tabs>
          <w:tab w:val="clear" w:pos="1021"/>
        </w:tabs>
        <w:spacing w:before="360"/>
        <w:ind w:left="993" w:hanging="715"/>
        <w:jc w:val="both"/>
        <w:rPr>
          <w:rFonts w:ascii="Times New Roman" w:hAnsi="Times New Roman"/>
        </w:rPr>
      </w:pPr>
      <w:bookmarkStart w:id="32" w:name="_Toc24023677"/>
      <w:bookmarkStart w:id="33" w:name="_Toc194663998"/>
      <w:r w:rsidRPr="008E4EF9">
        <w:rPr>
          <w:rFonts w:ascii="Times New Roman" w:hAnsi="Times New Roman"/>
        </w:rPr>
        <w:t>Az iskola dolgozói</w:t>
      </w:r>
      <w:bookmarkEnd w:id="32"/>
      <w:bookmarkEnd w:id="33"/>
    </w:p>
    <w:p w:rsidR="00D219EC" w:rsidRPr="00305BD7" w:rsidRDefault="00D219EC" w:rsidP="003A7FC2">
      <w:pPr>
        <w:suppressAutoHyphens/>
        <w:jc w:val="both"/>
        <w:rPr>
          <w:spacing w:val="-3"/>
        </w:rPr>
      </w:pPr>
    </w:p>
    <w:p w:rsidR="00D219EC" w:rsidRPr="00305BD7" w:rsidRDefault="00D219EC" w:rsidP="003A7FC2">
      <w:pPr>
        <w:pStyle w:val="Szvegtrzs3"/>
      </w:pPr>
      <w:r w:rsidRPr="00305BD7">
        <w:t>Az iskola dolgozóit a magasabb jogszabályok előírásai alapján megállapít</w:t>
      </w:r>
      <w:r w:rsidR="003D3731" w:rsidRPr="00305BD7">
        <w:t xml:space="preserve">ott munkakörökre, </w:t>
      </w:r>
      <w:r w:rsidR="003D3731" w:rsidRPr="00F3620B">
        <w:t>a</w:t>
      </w:r>
      <w:r w:rsidR="00612835" w:rsidRPr="00F3620B">
        <w:t xml:space="preserve"> Hatvani Tankerületi Központ igazgatója</w:t>
      </w:r>
      <w:r w:rsidRPr="00F3620B">
        <w:t xml:space="preserve"> nevezi </w:t>
      </w:r>
      <w:r w:rsidRPr="00305BD7">
        <w:t>ki.  Az</w:t>
      </w:r>
      <w:r w:rsidR="00C21484">
        <w:t xml:space="preserve"> igazgató</w:t>
      </w:r>
      <w:r w:rsidR="00C21484" w:rsidRPr="00C21484">
        <w:rPr>
          <w:b/>
          <w:i/>
        </w:rPr>
        <w:t xml:space="preserve"> </w:t>
      </w:r>
      <w:r w:rsidRPr="00305BD7">
        <w:t xml:space="preserve">gyakorolja a ráruházott munkáltatói jogokat az iskola dolgozói felett. Az iskola dolgozói munkájukat munkaköri leírásaik alapján végzik. </w:t>
      </w:r>
    </w:p>
    <w:p w:rsidR="00D219EC" w:rsidRPr="00305BD7" w:rsidRDefault="00D219EC" w:rsidP="003A7FC2">
      <w:pPr>
        <w:suppressAutoHyphens/>
        <w:jc w:val="both"/>
        <w:rPr>
          <w:spacing w:val="-3"/>
        </w:rPr>
      </w:pPr>
    </w:p>
    <w:p w:rsidR="00DC672B" w:rsidRPr="008E4EF9" w:rsidRDefault="00D219EC" w:rsidP="008E4EF9">
      <w:pPr>
        <w:pStyle w:val="Cmsor2"/>
        <w:numPr>
          <w:ilvl w:val="1"/>
          <w:numId w:val="50"/>
        </w:numPr>
        <w:tabs>
          <w:tab w:val="clear" w:pos="1021"/>
        </w:tabs>
        <w:ind w:left="993" w:hanging="709"/>
        <w:jc w:val="both"/>
        <w:rPr>
          <w:rFonts w:ascii="Times New Roman" w:hAnsi="Times New Roman"/>
        </w:rPr>
      </w:pPr>
      <w:bookmarkStart w:id="34" w:name="_Toc194663999"/>
      <w:r w:rsidRPr="008E4EF9">
        <w:rPr>
          <w:rFonts w:ascii="Times New Roman" w:hAnsi="Times New Roman"/>
        </w:rPr>
        <w:lastRenderedPageBreak/>
        <w:t>A dolgozók munkaköri leírásainak mintája</w:t>
      </w:r>
      <w:bookmarkEnd w:id="34"/>
    </w:p>
    <w:p w:rsidR="00DC672B" w:rsidRDefault="00DC672B" w:rsidP="00DC672B"/>
    <w:p w:rsidR="00DC672B" w:rsidRPr="00305BD7" w:rsidRDefault="00DC672B" w:rsidP="00DC672B">
      <w:pPr>
        <w:widowControl/>
        <w:autoSpaceDE/>
        <w:autoSpaceDN/>
        <w:adjustRightInd/>
        <w:spacing w:after="120"/>
        <w:jc w:val="both"/>
      </w:pPr>
      <w:r w:rsidRPr="00305BD7">
        <w:t>Az intézmény dolgozói feladataikat munkaköri leírásuk alapján végzik.</w:t>
      </w:r>
    </w:p>
    <w:p w:rsidR="00DC672B" w:rsidRPr="00305BD7" w:rsidRDefault="00DC672B" w:rsidP="00DC672B">
      <w:pPr>
        <w:widowControl/>
        <w:autoSpaceDE/>
        <w:autoSpaceDN/>
        <w:adjustRightInd/>
        <w:jc w:val="both"/>
      </w:pPr>
      <w:r w:rsidRPr="00305BD7">
        <w:t>A munkaköri leírásoknak a következőket kell tartalmazniuk:</w:t>
      </w:r>
    </w:p>
    <w:p w:rsidR="00DC672B" w:rsidRPr="00305BD7" w:rsidRDefault="00DC672B" w:rsidP="00DC672B">
      <w:pPr>
        <w:widowControl/>
        <w:numPr>
          <w:ilvl w:val="1"/>
          <w:numId w:val="34"/>
        </w:numPr>
        <w:tabs>
          <w:tab w:val="clear" w:pos="1440"/>
        </w:tabs>
        <w:autoSpaceDE/>
        <w:autoSpaceDN/>
        <w:adjustRightInd/>
        <w:ind w:left="720"/>
        <w:jc w:val="both"/>
        <w:rPr>
          <w:rFonts w:eastAsia="H_SouvenirBT"/>
        </w:rPr>
      </w:pPr>
      <w:r w:rsidRPr="00305BD7">
        <w:rPr>
          <w:rFonts w:eastAsia="H_SouvenirBT"/>
        </w:rPr>
        <w:t>A munkakörrel kapcsolatos adatok</w:t>
      </w:r>
    </w:p>
    <w:p w:rsidR="00DC672B" w:rsidRPr="00305BD7" w:rsidRDefault="00DC672B" w:rsidP="00DC672B">
      <w:pPr>
        <w:widowControl/>
        <w:numPr>
          <w:ilvl w:val="2"/>
          <w:numId w:val="68"/>
        </w:numPr>
        <w:tabs>
          <w:tab w:val="clear" w:pos="2340"/>
        </w:tabs>
        <w:autoSpaceDE/>
        <w:autoSpaceDN/>
        <w:adjustRightInd/>
        <w:ind w:left="993"/>
        <w:jc w:val="both"/>
      </w:pPr>
      <w:r w:rsidRPr="00305BD7">
        <w:rPr>
          <w:rFonts w:eastAsia="H_SouvenirBT"/>
        </w:rPr>
        <w:t>a dolgozó neve,</w:t>
      </w:r>
    </w:p>
    <w:p w:rsidR="00DC672B" w:rsidRPr="00305BD7" w:rsidRDefault="00DC672B" w:rsidP="00DC672B">
      <w:pPr>
        <w:widowControl/>
        <w:numPr>
          <w:ilvl w:val="2"/>
          <w:numId w:val="68"/>
        </w:numPr>
        <w:tabs>
          <w:tab w:val="clear" w:pos="2340"/>
        </w:tabs>
        <w:autoSpaceDE/>
        <w:autoSpaceDN/>
        <w:adjustRightInd/>
        <w:ind w:left="993"/>
        <w:jc w:val="both"/>
        <w:rPr>
          <w:rFonts w:eastAsia="H_SouvenirBT"/>
        </w:rPr>
      </w:pPr>
      <w:r w:rsidRPr="00305BD7">
        <w:rPr>
          <w:rFonts w:eastAsia="H_SouvenirBT"/>
        </w:rPr>
        <w:t>munkaköre,</w:t>
      </w:r>
    </w:p>
    <w:p w:rsidR="00DC672B" w:rsidRPr="00305BD7" w:rsidRDefault="00DC672B" w:rsidP="00DC672B">
      <w:pPr>
        <w:widowControl/>
        <w:numPr>
          <w:ilvl w:val="2"/>
          <w:numId w:val="68"/>
        </w:numPr>
        <w:tabs>
          <w:tab w:val="clear" w:pos="2340"/>
        </w:tabs>
        <w:autoSpaceDE/>
        <w:autoSpaceDN/>
        <w:adjustRightInd/>
        <w:ind w:left="993"/>
        <w:jc w:val="both"/>
        <w:rPr>
          <w:rFonts w:eastAsia="H_SouvenirBT"/>
        </w:rPr>
      </w:pPr>
      <w:r w:rsidRPr="00305BD7">
        <w:rPr>
          <w:rFonts w:eastAsia="H_SouvenirBT"/>
        </w:rPr>
        <w:t>beosztása,</w:t>
      </w:r>
    </w:p>
    <w:p w:rsidR="00DC672B" w:rsidRPr="00305BD7" w:rsidRDefault="00DC672B" w:rsidP="00DC672B">
      <w:pPr>
        <w:widowControl/>
        <w:numPr>
          <w:ilvl w:val="2"/>
          <w:numId w:val="68"/>
        </w:numPr>
        <w:tabs>
          <w:tab w:val="clear" w:pos="2340"/>
        </w:tabs>
        <w:autoSpaceDE/>
        <w:autoSpaceDN/>
        <w:adjustRightInd/>
        <w:ind w:left="993"/>
        <w:jc w:val="both"/>
        <w:rPr>
          <w:rFonts w:eastAsia="H_SouvenirBT"/>
        </w:rPr>
      </w:pPr>
      <w:r w:rsidRPr="00305BD7">
        <w:rPr>
          <w:rFonts w:eastAsia="H_SouvenirBT"/>
        </w:rPr>
        <w:t>heti munkaideje,</w:t>
      </w:r>
    </w:p>
    <w:p w:rsidR="00DC672B" w:rsidRPr="00305BD7" w:rsidRDefault="00DC672B" w:rsidP="00DC672B">
      <w:pPr>
        <w:widowControl/>
        <w:numPr>
          <w:ilvl w:val="2"/>
          <w:numId w:val="68"/>
        </w:numPr>
        <w:tabs>
          <w:tab w:val="clear" w:pos="2340"/>
        </w:tabs>
        <w:autoSpaceDE/>
        <w:autoSpaceDN/>
        <w:adjustRightInd/>
        <w:ind w:left="993"/>
        <w:jc w:val="both"/>
      </w:pPr>
      <w:r w:rsidRPr="00305BD7">
        <w:rPr>
          <w:rFonts w:eastAsia="H_SouvenirBT"/>
        </w:rPr>
        <w:t>pedagógusok esetében heti kötelező óraszáma,</w:t>
      </w:r>
    </w:p>
    <w:p w:rsidR="00DC672B" w:rsidRPr="00305BD7" w:rsidRDefault="00DC672B" w:rsidP="00DC672B">
      <w:pPr>
        <w:widowControl/>
        <w:numPr>
          <w:ilvl w:val="2"/>
          <w:numId w:val="68"/>
        </w:numPr>
        <w:tabs>
          <w:tab w:val="clear" w:pos="2340"/>
        </w:tabs>
        <w:autoSpaceDE/>
        <w:autoSpaceDN/>
        <w:adjustRightInd/>
        <w:ind w:left="993"/>
        <w:jc w:val="both"/>
      </w:pPr>
      <w:r w:rsidRPr="00305BD7">
        <w:rPr>
          <w:rFonts w:eastAsia="H_SouvenirBT"/>
        </w:rPr>
        <w:t>a munkáltatói jogkör gyakorlójának megnevezése,</w:t>
      </w:r>
    </w:p>
    <w:p w:rsidR="00DC672B" w:rsidRPr="00305BD7" w:rsidRDefault="00DC672B" w:rsidP="00DC672B">
      <w:pPr>
        <w:widowControl/>
        <w:numPr>
          <w:ilvl w:val="2"/>
          <w:numId w:val="68"/>
        </w:numPr>
        <w:tabs>
          <w:tab w:val="clear" w:pos="2340"/>
        </w:tabs>
        <w:autoSpaceDE/>
        <w:autoSpaceDN/>
        <w:adjustRightInd/>
        <w:ind w:left="993"/>
        <w:jc w:val="both"/>
      </w:pPr>
      <w:r w:rsidRPr="00305BD7">
        <w:t>a dolgozó közvetlen felettesének megnevezése,</w:t>
      </w:r>
    </w:p>
    <w:p w:rsidR="00DC672B" w:rsidRPr="00305BD7" w:rsidRDefault="00DC672B" w:rsidP="00DC672B">
      <w:pPr>
        <w:widowControl/>
        <w:numPr>
          <w:ilvl w:val="2"/>
          <w:numId w:val="68"/>
        </w:numPr>
        <w:tabs>
          <w:tab w:val="clear" w:pos="2340"/>
        </w:tabs>
        <w:autoSpaceDE/>
        <w:autoSpaceDN/>
        <w:adjustRightInd/>
        <w:ind w:left="993"/>
        <w:jc w:val="both"/>
        <w:rPr>
          <w:rFonts w:eastAsia="H_SouvenirBT"/>
        </w:rPr>
      </w:pPr>
      <w:r w:rsidRPr="00305BD7">
        <w:rPr>
          <w:rFonts w:eastAsia="H_SouvenirBT"/>
        </w:rPr>
        <w:t>a dolgozó bérezését meghatározó jogszabályok megnevezése.</w:t>
      </w:r>
    </w:p>
    <w:p w:rsidR="00DC672B" w:rsidRPr="00305BD7" w:rsidRDefault="00DC672B" w:rsidP="00DC672B">
      <w:pPr>
        <w:jc w:val="both"/>
        <w:rPr>
          <w:rFonts w:eastAsia="H_SouvenirBT"/>
        </w:rPr>
      </w:pPr>
    </w:p>
    <w:p w:rsidR="00DC672B" w:rsidRPr="00305BD7" w:rsidRDefault="00DC672B" w:rsidP="00DC672B">
      <w:pPr>
        <w:widowControl/>
        <w:numPr>
          <w:ilvl w:val="1"/>
          <w:numId w:val="34"/>
        </w:numPr>
        <w:tabs>
          <w:tab w:val="clear" w:pos="1440"/>
        </w:tabs>
        <w:autoSpaceDE/>
        <w:autoSpaceDN/>
        <w:adjustRightInd/>
        <w:ind w:left="720"/>
        <w:jc w:val="both"/>
      </w:pPr>
      <w:r w:rsidRPr="00305BD7">
        <w:t xml:space="preserve">A főbb felelősségek és feladatok felsorolása, ezen belül </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 tanulókkal kapcsolatos felelősségek és feladatok,</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az iskolai dolgozókkal kapcsolatos felelősségek és feladatok,</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az iskolai élet egyes területeinek tervezésével kapcsolatos felelősségek és feladatok,</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 pénzügyi döntésekkel kapcsolatos felelősségek és feladatok,</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 bizalmas információkkal, az adatkezeléssel kapcsolatos felelősségek és feladatok,</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az ellenőrzés, értékelés feladatai,</w:t>
      </w:r>
    </w:p>
    <w:p w:rsidR="00DC672B" w:rsidRPr="00305BD7" w:rsidRDefault="00DC672B" w:rsidP="00DC672B">
      <w:pPr>
        <w:widowControl/>
        <w:numPr>
          <w:ilvl w:val="2"/>
          <w:numId w:val="69"/>
        </w:numPr>
        <w:tabs>
          <w:tab w:val="clear" w:pos="2340"/>
        </w:tabs>
        <w:autoSpaceDE/>
        <w:autoSpaceDN/>
        <w:adjustRightInd/>
        <w:ind w:left="993"/>
        <w:jc w:val="both"/>
        <w:rPr>
          <w:rFonts w:eastAsia="H_SouvenirBT"/>
        </w:rPr>
      </w:pPr>
      <w:r w:rsidRPr="00305BD7">
        <w:rPr>
          <w:rFonts w:eastAsia="H_SouvenirBT"/>
        </w:rPr>
        <w:t>a KRÉTA rendszerben ellátja az adminisztrációt, statisztikai adatokat szolgáltat,</w:t>
      </w:r>
    </w:p>
    <w:p w:rsidR="00DC672B" w:rsidRPr="00305BD7" w:rsidRDefault="00DC672B" w:rsidP="00DC672B">
      <w:pPr>
        <w:widowControl/>
        <w:numPr>
          <w:ilvl w:val="2"/>
          <w:numId w:val="69"/>
        </w:numPr>
        <w:tabs>
          <w:tab w:val="clear" w:pos="2340"/>
        </w:tabs>
        <w:autoSpaceDE/>
        <w:autoSpaceDN/>
        <w:adjustRightInd/>
        <w:ind w:left="993"/>
        <w:rPr>
          <w:rFonts w:eastAsia="H_SouvenirBT"/>
        </w:rPr>
      </w:pPr>
      <w:r w:rsidRPr="00305BD7">
        <w:rPr>
          <w:rFonts w:eastAsia="H_SouvenirBT"/>
        </w:rPr>
        <w:t>a dolgozó iskolán belüli és külső kapcsolatai,</w:t>
      </w:r>
    </w:p>
    <w:p w:rsidR="00DC672B" w:rsidRPr="00305BD7" w:rsidRDefault="00DC672B" w:rsidP="00DC672B">
      <w:pPr>
        <w:jc w:val="both"/>
        <w:rPr>
          <w:rFonts w:eastAsia="H_SouvenirBT"/>
        </w:rPr>
      </w:pPr>
    </w:p>
    <w:p w:rsidR="00DC672B" w:rsidRPr="00305BD7" w:rsidRDefault="00DC672B" w:rsidP="00DC672B">
      <w:pPr>
        <w:widowControl/>
        <w:numPr>
          <w:ilvl w:val="1"/>
          <w:numId w:val="34"/>
        </w:numPr>
        <w:tabs>
          <w:tab w:val="clear" w:pos="1440"/>
        </w:tabs>
        <w:autoSpaceDE/>
        <w:autoSpaceDN/>
        <w:adjustRightInd/>
        <w:ind w:left="720"/>
        <w:jc w:val="both"/>
        <w:rPr>
          <w:rFonts w:eastAsia="H_SouvenirBT"/>
        </w:rPr>
      </w:pPr>
      <w:r w:rsidRPr="00305BD7">
        <w:rPr>
          <w:rFonts w:eastAsia="H_SouvenirBT"/>
        </w:rPr>
        <w:t>A munkaköri leírás hatályba léptetése</w:t>
      </w:r>
    </w:p>
    <w:p w:rsidR="00DC672B" w:rsidRPr="00305BD7" w:rsidRDefault="00DC672B" w:rsidP="00DC672B">
      <w:pPr>
        <w:widowControl/>
        <w:numPr>
          <w:ilvl w:val="2"/>
          <w:numId w:val="70"/>
        </w:numPr>
        <w:tabs>
          <w:tab w:val="clear" w:pos="2340"/>
        </w:tabs>
        <w:autoSpaceDE/>
        <w:autoSpaceDN/>
        <w:adjustRightInd/>
        <w:ind w:left="993"/>
        <w:jc w:val="both"/>
        <w:rPr>
          <w:rFonts w:eastAsia="H_SouvenirBT"/>
        </w:rPr>
      </w:pPr>
      <w:r w:rsidRPr="00305BD7">
        <w:rPr>
          <w:rFonts w:eastAsia="H_SouvenirBT"/>
        </w:rPr>
        <w:t>a munkaköri leírás hatályba lépésének dátuma,</w:t>
      </w:r>
    </w:p>
    <w:p w:rsidR="00DC672B" w:rsidRPr="00305BD7" w:rsidRDefault="00DC672B" w:rsidP="00DC672B">
      <w:pPr>
        <w:widowControl/>
        <w:numPr>
          <w:ilvl w:val="2"/>
          <w:numId w:val="70"/>
        </w:numPr>
        <w:tabs>
          <w:tab w:val="clear" w:pos="2340"/>
        </w:tabs>
        <w:autoSpaceDE/>
        <w:autoSpaceDN/>
        <w:adjustRightInd/>
        <w:ind w:left="993"/>
        <w:jc w:val="both"/>
        <w:rPr>
          <w:rFonts w:eastAsia="H_SouvenirBT"/>
        </w:rPr>
      </w:pPr>
      <w:r w:rsidRPr="00305BD7">
        <w:rPr>
          <w:rFonts w:eastAsia="H_SouvenirBT"/>
        </w:rPr>
        <w:t xml:space="preserve">az </w:t>
      </w:r>
      <w:r w:rsidRPr="00305BD7">
        <w:rPr>
          <w:spacing w:val="-3"/>
        </w:rPr>
        <w:t>i</w:t>
      </w:r>
      <w:r w:rsidR="00096FA5">
        <w:rPr>
          <w:spacing w:val="-3"/>
        </w:rPr>
        <w:t>gazgató</w:t>
      </w:r>
      <w:r w:rsidRPr="00305BD7">
        <w:rPr>
          <w:rFonts w:eastAsia="H_SouvenirBT"/>
        </w:rPr>
        <w:t xml:space="preserve"> aláírása, </w:t>
      </w:r>
    </w:p>
    <w:p w:rsidR="00DC672B" w:rsidRDefault="00DC672B" w:rsidP="00DC672B">
      <w:pPr>
        <w:widowControl/>
        <w:numPr>
          <w:ilvl w:val="2"/>
          <w:numId w:val="70"/>
        </w:numPr>
        <w:tabs>
          <w:tab w:val="clear" w:pos="2340"/>
        </w:tabs>
        <w:autoSpaceDE/>
        <w:autoSpaceDN/>
        <w:adjustRightInd/>
        <w:ind w:left="993"/>
        <w:jc w:val="both"/>
        <w:rPr>
          <w:rFonts w:eastAsia="H_SouvenirBT"/>
        </w:rPr>
      </w:pPr>
      <w:r w:rsidRPr="00305BD7">
        <w:rPr>
          <w:rFonts w:eastAsia="H_SouvenirBT"/>
        </w:rPr>
        <w:t>a dolgozó aláírása a munkaköri leírás tudomásul vételéről.</w:t>
      </w:r>
    </w:p>
    <w:p w:rsidR="00DC672B" w:rsidRPr="00DC672B" w:rsidRDefault="00DC672B" w:rsidP="00DC672B"/>
    <w:p w:rsidR="00CA4F76" w:rsidRPr="008E4EF9" w:rsidRDefault="00CA4F76" w:rsidP="00DC672B">
      <w:pPr>
        <w:pStyle w:val="Cmsor2"/>
        <w:numPr>
          <w:ilvl w:val="1"/>
          <w:numId w:val="50"/>
        </w:numPr>
        <w:tabs>
          <w:tab w:val="clear" w:pos="1021"/>
          <w:tab w:val="num" w:pos="709"/>
        </w:tabs>
        <w:ind w:left="709" w:hanging="709"/>
        <w:jc w:val="both"/>
        <w:rPr>
          <w:rFonts w:ascii="Times New Roman" w:hAnsi="Times New Roman"/>
        </w:rPr>
      </w:pPr>
      <w:bookmarkStart w:id="35" w:name="_Toc194664000"/>
      <w:r w:rsidRPr="008E4EF9">
        <w:rPr>
          <w:rFonts w:ascii="Times New Roman" w:eastAsiaTheme="minorHAnsi" w:hAnsi="Times New Roman"/>
          <w:lang w:eastAsia="en-US"/>
        </w:rPr>
        <w:t>A pedagógusok használatába kerülő informatikai eszközök meghatározása</w:t>
      </w:r>
      <w:bookmarkEnd w:id="35"/>
      <w:r w:rsidRPr="008E4EF9">
        <w:rPr>
          <w:rFonts w:ascii="Times New Roman" w:eastAsiaTheme="minorHAnsi" w:hAnsi="Times New Roman"/>
          <w:lang w:eastAsia="en-US"/>
        </w:rPr>
        <w:t xml:space="preserve"> </w:t>
      </w:r>
    </w:p>
    <w:p w:rsidR="00DC672B" w:rsidRPr="00DC672B" w:rsidRDefault="00DC672B" w:rsidP="00CA4F76">
      <w:pPr>
        <w:widowControl/>
        <w:autoSpaceDE/>
        <w:autoSpaceDN/>
        <w:adjustRightInd/>
        <w:spacing w:after="160" w:line="259" w:lineRule="auto"/>
        <w:jc w:val="both"/>
        <w:rPr>
          <w:rFonts w:eastAsiaTheme="minorHAnsi" w:cstheme="minorBidi"/>
          <w:color w:val="5B9BD5" w:themeColor="accent1"/>
          <w:sz w:val="6"/>
          <w:szCs w:val="22"/>
          <w:lang w:eastAsia="en-US"/>
        </w:rPr>
      </w:pPr>
    </w:p>
    <w:p w:rsidR="00CA4F76" w:rsidRDefault="00CA4F76" w:rsidP="00CA4F76">
      <w:pPr>
        <w:widowControl/>
        <w:autoSpaceDE/>
        <w:autoSpaceDN/>
        <w:adjustRightInd/>
        <w:spacing w:after="160" w:line="259" w:lineRule="auto"/>
        <w:jc w:val="both"/>
        <w:rPr>
          <w:rFonts w:eastAsiaTheme="minorHAnsi" w:cstheme="minorBidi"/>
          <w:szCs w:val="22"/>
          <w:lang w:eastAsia="en-US"/>
        </w:rPr>
      </w:pPr>
      <w:r w:rsidRPr="00DC672B">
        <w:rPr>
          <w:rFonts w:eastAsiaTheme="minorHAnsi" w:cstheme="minorBidi"/>
          <w:szCs w:val="22"/>
          <w:lang w:eastAsia="en-US"/>
        </w:rPr>
        <w:t xml:space="preserve">A pedagógust munkakörével összefüggésben megilleti az a jog, hogy az iskola tankönyvfelelősén keresztül használatra megkapja a munkájához szükséges tankönyveket, tanári segédkönyveket. Az informatikai eszközöket az igazgatótól. Az iskolában, munkaideje alatt használhatja az iskola adathordozóit, pendrive-okat, </w:t>
      </w:r>
      <w:proofErr w:type="spellStart"/>
      <w:r w:rsidRPr="00DC672B">
        <w:rPr>
          <w:rFonts w:eastAsiaTheme="minorHAnsi" w:cstheme="minorBidi"/>
          <w:szCs w:val="22"/>
          <w:lang w:eastAsia="en-US"/>
        </w:rPr>
        <w:t>notbookokat</w:t>
      </w:r>
      <w:proofErr w:type="spellEnd"/>
      <w:r w:rsidRPr="00DC672B">
        <w:rPr>
          <w:rFonts w:eastAsiaTheme="minorHAnsi" w:cstheme="minorBidi"/>
          <w:szCs w:val="22"/>
          <w:lang w:eastAsia="en-US"/>
        </w:rPr>
        <w:t>, laptop-</w:t>
      </w:r>
      <w:proofErr w:type="spellStart"/>
      <w:r w:rsidRPr="00DC672B">
        <w:rPr>
          <w:rFonts w:eastAsiaTheme="minorHAnsi" w:cstheme="minorBidi"/>
          <w:szCs w:val="22"/>
          <w:lang w:eastAsia="en-US"/>
        </w:rPr>
        <w:t>okat</w:t>
      </w:r>
      <w:proofErr w:type="spellEnd"/>
      <w:r w:rsidRPr="00DC672B">
        <w:rPr>
          <w:rFonts w:eastAsiaTheme="minorHAnsi" w:cstheme="minorBidi"/>
          <w:szCs w:val="22"/>
          <w:lang w:eastAsia="en-US"/>
        </w:rPr>
        <w:t>. Az eszközöket az iskola vezetőitől kell elkérni, és oda is kell használat után visszavinni. Tartós vagy alkalmi kihelyezésről a pedagógus és az igazgató kihelyezési nyilatkozatban állapodnak meg. A tartós kihelyezés nem tarthat tovább egy tanévnél.  A kihelyezett eszköz műszaki állapotának megóvásáért a pedagógus felel, esetleges meghibásodását azonnal jelzi az iskolavezetésnek. A kihelyezett eszköz elvesztése az anyagi kár azonnali megtérítését vonja maga után.</w:t>
      </w:r>
    </w:p>
    <w:p w:rsidR="0096630F" w:rsidRDefault="0096630F" w:rsidP="00CA4F76">
      <w:pPr>
        <w:widowControl/>
        <w:autoSpaceDE/>
        <w:autoSpaceDN/>
        <w:adjustRightInd/>
        <w:spacing w:after="160" w:line="259" w:lineRule="auto"/>
        <w:jc w:val="both"/>
        <w:rPr>
          <w:rFonts w:eastAsiaTheme="minorHAnsi" w:cstheme="minorBidi"/>
          <w:szCs w:val="22"/>
          <w:lang w:eastAsia="en-US"/>
        </w:rPr>
      </w:pPr>
    </w:p>
    <w:p w:rsidR="0096630F" w:rsidRPr="00DC672B" w:rsidRDefault="0096630F" w:rsidP="00CA4F76">
      <w:pPr>
        <w:widowControl/>
        <w:autoSpaceDE/>
        <w:autoSpaceDN/>
        <w:adjustRightInd/>
        <w:spacing w:after="160" w:line="259" w:lineRule="auto"/>
        <w:jc w:val="both"/>
        <w:rPr>
          <w:rFonts w:eastAsiaTheme="minorHAnsi" w:cstheme="minorBidi"/>
          <w:szCs w:val="22"/>
          <w:lang w:eastAsia="en-US"/>
        </w:rPr>
      </w:pPr>
    </w:p>
    <w:p w:rsidR="00D219EC" w:rsidRPr="00A16614" w:rsidRDefault="00D219EC" w:rsidP="00E1046C">
      <w:pPr>
        <w:pStyle w:val="Cmsor1"/>
        <w:numPr>
          <w:ilvl w:val="0"/>
          <w:numId w:val="50"/>
        </w:numPr>
        <w:rPr>
          <w:rFonts w:ascii="Times New Roman" w:hAnsi="Times New Roman"/>
          <w:sz w:val="28"/>
        </w:rPr>
      </w:pPr>
      <w:bookmarkStart w:id="36" w:name="_Toc194664001"/>
      <w:r w:rsidRPr="00A16614">
        <w:rPr>
          <w:rFonts w:ascii="Times New Roman" w:hAnsi="Times New Roman"/>
          <w:sz w:val="28"/>
        </w:rPr>
        <w:lastRenderedPageBreak/>
        <w:t>AZ ISKOLA SZERVEZETI EGYSÉGEI</w:t>
      </w:r>
      <w:bookmarkEnd w:id="36"/>
    </w:p>
    <w:p w:rsidR="00D219EC" w:rsidRPr="00305BD7" w:rsidRDefault="00D219EC" w:rsidP="003A7FC2">
      <w:pPr>
        <w:suppressAutoHyphens/>
        <w:ind w:left="4245" w:hanging="4245"/>
        <w:jc w:val="both"/>
        <w:rPr>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1"/>
      </w:tblGrid>
      <w:tr w:rsidR="00D219EC" w:rsidRPr="00305BD7" w:rsidTr="00DC672B">
        <w:tc>
          <w:tcPr>
            <w:tcW w:w="4130" w:type="dxa"/>
            <w:vAlign w:val="center"/>
          </w:tcPr>
          <w:p w:rsidR="00D219EC" w:rsidRPr="00305BD7" w:rsidRDefault="00D219EC" w:rsidP="00DC672B">
            <w:pPr>
              <w:suppressAutoHyphens/>
              <w:spacing w:before="120" w:after="120"/>
              <w:jc w:val="center"/>
              <w:rPr>
                <w:spacing w:val="-3"/>
              </w:rPr>
            </w:pPr>
            <w:r w:rsidRPr="00305BD7">
              <w:rPr>
                <w:spacing w:val="-3"/>
              </w:rPr>
              <w:t>Az iskola szervezeti egységei</w:t>
            </w:r>
          </w:p>
        </w:tc>
        <w:tc>
          <w:tcPr>
            <w:tcW w:w="4131" w:type="dxa"/>
            <w:vAlign w:val="center"/>
          </w:tcPr>
          <w:p w:rsidR="00D219EC" w:rsidRPr="00305BD7" w:rsidRDefault="00D219EC" w:rsidP="00DC672B">
            <w:pPr>
              <w:suppressAutoHyphens/>
              <w:spacing w:before="120" w:after="120"/>
              <w:jc w:val="center"/>
              <w:rPr>
                <w:spacing w:val="-3"/>
              </w:rPr>
            </w:pPr>
            <w:r w:rsidRPr="00305BD7">
              <w:rPr>
                <w:spacing w:val="-3"/>
              </w:rPr>
              <w:t>A szervezeti egység é</w:t>
            </w:r>
            <w:r w:rsidR="00DC672B">
              <w:rPr>
                <w:spacing w:val="-3"/>
              </w:rPr>
              <w:t xml:space="preserve">lén az alábbi felelős beosztású </w:t>
            </w:r>
            <w:r w:rsidRPr="00305BD7">
              <w:rPr>
                <w:spacing w:val="-3"/>
              </w:rPr>
              <w:t>vezető áll</w:t>
            </w:r>
          </w:p>
        </w:tc>
      </w:tr>
      <w:tr w:rsidR="00D219EC" w:rsidRPr="00305BD7" w:rsidTr="00DC672B">
        <w:tc>
          <w:tcPr>
            <w:tcW w:w="4130" w:type="dxa"/>
            <w:vAlign w:val="center"/>
          </w:tcPr>
          <w:p w:rsidR="00D219EC" w:rsidRPr="00305BD7" w:rsidRDefault="00D219EC" w:rsidP="00DC672B">
            <w:pPr>
              <w:suppressAutoHyphens/>
              <w:spacing w:before="60" w:after="60"/>
              <w:jc w:val="center"/>
              <w:rPr>
                <w:i/>
                <w:iCs/>
                <w:spacing w:val="-3"/>
              </w:rPr>
            </w:pPr>
            <w:r w:rsidRPr="00305BD7">
              <w:rPr>
                <w:i/>
                <w:iCs/>
                <w:spacing w:val="-3"/>
              </w:rPr>
              <w:t>alsó tagozat</w:t>
            </w:r>
          </w:p>
        </w:tc>
        <w:tc>
          <w:tcPr>
            <w:tcW w:w="4131" w:type="dxa"/>
            <w:vAlign w:val="center"/>
          </w:tcPr>
          <w:p w:rsidR="00D219EC" w:rsidRPr="00305BD7" w:rsidRDefault="00C21484" w:rsidP="00DC672B">
            <w:pPr>
              <w:suppressAutoHyphens/>
              <w:spacing w:before="60" w:after="60"/>
              <w:jc w:val="center"/>
              <w:rPr>
                <w:spacing w:val="-3"/>
              </w:rPr>
            </w:pPr>
            <w:r>
              <w:t>igazgató</w:t>
            </w:r>
          </w:p>
        </w:tc>
      </w:tr>
      <w:tr w:rsidR="002C2621" w:rsidRPr="00305BD7" w:rsidTr="00DC672B">
        <w:tc>
          <w:tcPr>
            <w:tcW w:w="4130" w:type="dxa"/>
            <w:vAlign w:val="center"/>
          </w:tcPr>
          <w:p w:rsidR="002C2621" w:rsidRPr="00305BD7" w:rsidRDefault="002C2621" w:rsidP="00DC672B">
            <w:pPr>
              <w:suppressAutoHyphens/>
              <w:spacing w:before="60" w:after="60"/>
              <w:jc w:val="center"/>
              <w:rPr>
                <w:spacing w:val="-3"/>
              </w:rPr>
            </w:pPr>
            <w:r w:rsidRPr="00305BD7">
              <w:rPr>
                <w:i/>
                <w:iCs/>
                <w:spacing w:val="-3"/>
              </w:rPr>
              <w:t>felső tagozat</w:t>
            </w:r>
          </w:p>
        </w:tc>
        <w:tc>
          <w:tcPr>
            <w:tcW w:w="4131" w:type="dxa"/>
            <w:vAlign w:val="center"/>
          </w:tcPr>
          <w:p w:rsidR="002C2621" w:rsidRPr="00305BD7" w:rsidRDefault="00C21484" w:rsidP="00DC672B">
            <w:pPr>
              <w:suppressAutoHyphens/>
              <w:spacing w:before="60" w:after="60"/>
              <w:jc w:val="center"/>
              <w:rPr>
                <w:spacing w:val="-3"/>
              </w:rPr>
            </w:pPr>
            <w:r>
              <w:t>igazgató</w:t>
            </w:r>
          </w:p>
        </w:tc>
      </w:tr>
      <w:tr w:rsidR="002C2621" w:rsidRPr="00305BD7" w:rsidTr="00DC672B">
        <w:tc>
          <w:tcPr>
            <w:tcW w:w="4130" w:type="dxa"/>
            <w:vAlign w:val="center"/>
          </w:tcPr>
          <w:p w:rsidR="002C2621" w:rsidRPr="00305BD7" w:rsidRDefault="002C2621" w:rsidP="00DC672B">
            <w:pPr>
              <w:suppressAutoHyphens/>
              <w:spacing w:before="60" w:after="60"/>
              <w:jc w:val="center"/>
              <w:rPr>
                <w:spacing w:val="-3"/>
                <w:sz w:val="12"/>
              </w:rPr>
            </w:pPr>
          </w:p>
        </w:tc>
        <w:tc>
          <w:tcPr>
            <w:tcW w:w="4131" w:type="dxa"/>
            <w:vAlign w:val="center"/>
          </w:tcPr>
          <w:p w:rsidR="002C2621" w:rsidRPr="00305BD7" w:rsidRDefault="002C2621" w:rsidP="00DC672B">
            <w:pPr>
              <w:suppressAutoHyphens/>
              <w:spacing w:before="60" w:after="60"/>
              <w:jc w:val="center"/>
              <w:rPr>
                <w:spacing w:val="-3"/>
                <w:sz w:val="12"/>
              </w:rPr>
            </w:pPr>
          </w:p>
        </w:tc>
      </w:tr>
      <w:tr w:rsidR="002C2621" w:rsidRPr="00305BD7" w:rsidTr="00DC672B">
        <w:tc>
          <w:tcPr>
            <w:tcW w:w="4130" w:type="dxa"/>
            <w:vAlign w:val="center"/>
          </w:tcPr>
          <w:p w:rsidR="002C2621" w:rsidRPr="00305BD7" w:rsidRDefault="002C2621" w:rsidP="00DC672B">
            <w:pPr>
              <w:suppressAutoHyphens/>
              <w:spacing w:before="60" w:after="60"/>
              <w:jc w:val="center"/>
              <w:rPr>
                <w:spacing w:val="-3"/>
              </w:rPr>
            </w:pPr>
            <w:r w:rsidRPr="00305BD7">
              <w:rPr>
                <w:i/>
                <w:iCs/>
                <w:spacing w:val="-3"/>
              </w:rPr>
              <w:t>napközi otthon</w:t>
            </w:r>
          </w:p>
        </w:tc>
        <w:tc>
          <w:tcPr>
            <w:tcW w:w="4131" w:type="dxa"/>
            <w:vAlign w:val="center"/>
          </w:tcPr>
          <w:p w:rsidR="002C2621" w:rsidRPr="00305BD7" w:rsidRDefault="00C21484" w:rsidP="00DC672B">
            <w:pPr>
              <w:suppressAutoHyphens/>
              <w:spacing w:before="60" w:after="60"/>
              <w:jc w:val="center"/>
              <w:rPr>
                <w:spacing w:val="-3"/>
              </w:rPr>
            </w:pPr>
            <w:r>
              <w:t>igazgatóhelyettes</w:t>
            </w:r>
          </w:p>
        </w:tc>
      </w:tr>
    </w:tbl>
    <w:p w:rsidR="00277F8D" w:rsidRDefault="00277F8D" w:rsidP="00277F8D">
      <w:bookmarkStart w:id="37" w:name="_Toc24023679"/>
      <w:bookmarkStart w:id="38" w:name="_Toc177641934"/>
    </w:p>
    <w:p w:rsidR="00D219EC" w:rsidRPr="00277F8D" w:rsidRDefault="00D219EC" w:rsidP="00277F8D">
      <w:pPr>
        <w:rPr>
          <w:b/>
          <w:sz w:val="28"/>
        </w:rPr>
      </w:pPr>
      <w:r w:rsidRPr="00277F8D">
        <w:rPr>
          <w:b/>
          <w:sz w:val="28"/>
        </w:rPr>
        <w:t>Az iskola szervezeti felépítésének vázlata</w:t>
      </w:r>
      <w:bookmarkEnd w:id="37"/>
      <w:bookmarkEnd w:id="38"/>
    </w:p>
    <w:p w:rsidR="00D219EC" w:rsidRPr="00305BD7" w:rsidRDefault="00D219EC" w:rsidP="003A7FC2">
      <w:pPr>
        <w:jc w:val="both"/>
      </w:pPr>
    </w:p>
    <w:p w:rsidR="00D219EC" w:rsidRPr="00305BD7" w:rsidRDefault="002A72CD" w:rsidP="003A7FC2">
      <w:pPr>
        <w:jc w:val="both"/>
        <w:rPr>
          <w:sz w:val="28"/>
        </w:rPr>
      </w:pPr>
      <w:r w:rsidRPr="00305BD7">
        <w:rPr>
          <w:noProof/>
          <w:sz w:val="28"/>
        </w:rPr>
        <w:drawing>
          <wp:inline distT="0" distB="0" distL="0" distR="0">
            <wp:extent cx="5720715" cy="1626870"/>
            <wp:effectExtent l="0" t="0" r="0" b="11430"/>
            <wp:docPr id="272" name="Szervezeti diagram 2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219EC" w:rsidRPr="00305BD7" w:rsidRDefault="00D219EC" w:rsidP="003A7FC2">
      <w:pPr>
        <w:jc w:val="both"/>
        <w:rPr>
          <w:sz w:val="28"/>
        </w:rPr>
      </w:pPr>
    </w:p>
    <w:p w:rsidR="00A641D9" w:rsidRPr="00305BD7" w:rsidRDefault="00A641D9" w:rsidP="003A7FC2">
      <w:pPr>
        <w:jc w:val="both"/>
      </w:pPr>
    </w:p>
    <w:p w:rsidR="00D219EC" w:rsidRPr="00A16614" w:rsidRDefault="00D219EC" w:rsidP="00730A7C">
      <w:pPr>
        <w:pStyle w:val="Cmsor1"/>
        <w:numPr>
          <w:ilvl w:val="0"/>
          <w:numId w:val="125"/>
        </w:numPr>
        <w:jc w:val="both"/>
        <w:rPr>
          <w:rFonts w:ascii="Times New Roman" w:hAnsi="Times New Roman"/>
          <w:sz w:val="28"/>
        </w:rPr>
      </w:pPr>
      <w:bookmarkStart w:id="39" w:name="_Toc194664002"/>
      <w:r w:rsidRPr="00A16614">
        <w:rPr>
          <w:rFonts w:ascii="Times New Roman" w:hAnsi="Times New Roman"/>
          <w:sz w:val="28"/>
        </w:rPr>
        <w:t>AZ ISKOLA KÖZÖSSÉGEI ÉS EZEK KAPCSOLATAI EGYMÁSSAL ÉS AZ INTÉZMÉNY VEZETÉSÉVEL</w:t>
      </w:r>
      <w:bookmarkStart w:id="40" w:name="_Toc24023688"/>
      <w:bookmarkEnd w:id="39"/>
    </w:p>
    <w:p w:rsidR="00D219EC" w:rsidRPr="008E4EF9" w:rsidRDefault="00D219EC" w:rsidP="008E4EF9">
      <w:pPr>
        <w:pStyle w:val="Cmsor2"/>
        <w:spacing w:before="480"/>
        <w:ind w:left="709" w:hanging="357"/>
        <w:jc w:val="both"/>
        <w:rPr>
          <w:rFonts w:ascii="Times New Roman" w:hAnsi="Times New Roman"/>
        </w:rPr>
      </w:pPr>
      <w:r w:rsidRPr="008E4EF9">
        <w:rPr>
          <w:rFonts w:ascii="Times New Roman" w:hAnsi="Times New Roman"/>
        </w:rPr>
        <w:t xml:space="preserve">    </w:t>
      </w:r>
      <w:bookmarkStart w:id="41" w:name="_Toc24023681"/>
      <w:bookmarkStart w:id="42" w:name="_Toc194664003"/>
      <w:r w:rsidRPr="008E4EF9">
        <w:rPr>
          <w:rFonts w:ascii="Times New Roman" w:hAnsi="Times New Roman"/>
        </w:rPr>
        <w:t>Az iskolaközösség</w:t>
      </w:r>
      <w:bookmarkEnd w:id="41"/>
      <w:bookmarkEnd w:id="42"/>
    </w:p>
    <w:p w:rsidR="00D219EC" w:rsidRPr="00305BD7" w:rsidRDefault="00D219EC" w:rsidP="003A7FC2">
      <w:pPr>
        <w:suppressAutoHyphens/>
        <w:jc w:val="both"/>
        <w:rPr>
          <w:spacing w:val="-3"/>
        </w:rPr>
      </w:pPr>
      <w:r w:rsidRPr="00305BD7">
        <w:rPr>
          <w:spacing w:val="-3"/>
        </w:rPr>
        <w:tab/>
      </w:r>
    </w:p>
    <w:p w:rsidR="00D219EC" w:rsidRPr="00305BD7" w:rsidRDefault="00D219EC" w:rsidP="009B2208">
      <w:pPr>
        <w:suppressAutoHyphens/>
        <w:spacing w:after="120"/>
        <w:jc w:val="both"/>
        <w:rPr>
          <w:spacing w:val="-3"/>
        </w:rPr>
      </w:pPr>
      <w:r w:rsidRPr="00305BD7">
        <w:rPr>
          <w:spacing w:val="-3"/>
        </w:rPr>
        <w:t>Az iskolaközösséget az iskola dolgozói, a szülők és a tanulók alkotják.</w:t>
      </w:r>
    </w:p>
    <w:p w:rsidR="00D219EC" w:rsidRPr="00305BD7" w:rsidRDefault="00D219EC" w:rsidP="009B2208">
      <w:pPr>
        <w:suppressAutoHyphens/>
        <w:jc w:val="both"/>
        <w:rPr>
          <w:spacing w:val="-3"/>
        </w:rPr>
      </w:pPr>
      <w:r w:rsidRPr="00305BD7">
        <w:rPr>
          <w:spacing w:val="-3"/>
        </w:rPr>
        <w:t>Az iskolaközösség tagjai érdekeiket, jogosítványaikat az e fejezetben felsorolt közösségek révén és módon érvényesíthetik.</w:t>
      </w:r>
    </w:p>
    <w:p w:rsidR="00D219EC" w:rsidRPr="008E4EF9" w:rsidRDefault="00D219EC" w:rsidP="008E4EF9">
      <w:pPr>
        <w:pStyle w:val="Cmsor2"/>
        <w:spacing w:line="360" w:lineRule="auto"/>
        <w:ind w:left="709" w:hanging="567"/>
        <w:jc w:val="both"/>
        <w:rPr>
          <w:rFonts w:ascii="Times New Roman" w:hAnsi="Times New Roman"/>
          <w:iCs w:val="0"/>
        </w:rPr>
      </w:pPr>
      <w:bookmarkStart w:id="43" w:name="_Toc24023687"/>
      <w:bookmarkStart w:id="44" w:name="_Toc194664004"/>
      <w:r w:rsidRPr="008E4EF9">
        <w:rPr>
          <w:rFonts w:ascii="Times New Roman" w:hAnsi="Times New Roman"/>
          <w:iCs w:val="0"/>
        </w:rPr>
        <w:t>Az iskolai</w:t>
      </w:r>
      <w:r w:rsidR="00C21484" w:rsidRPr="008E4EF9">
        <w:rPr>
          <w:rFonts w:ascii="Times New Roman" w:hAnsi="Times New Roman"/>
          <w:iCs w:val="0"/>
        </w:rPr>
        <w:t xml:space="preserve"> alkalmazottak (köznevelésben foglalkoztatott</w:t>
      </w:r>
      <w:r w:rsidRPr="008E4EF9">
        <w:rPr>
          <w:rFonts w:ascii="Times New Roman" w:hAnsi="Times New Roman"/>
          <w:iCs w:val="0"/>
        </w:rPr>
        <w:t>) közössége</w:t>
      </w:r>
      <w:bookmarkEnd w:id="43"/>
      <w:bookmarkEnd w:id="44"/>
    </w:p>
    <w:p w:rsidR="00D219EC" w:rsidRPr="00305BD7" w:rsidRDefault="00D219EC" w:rsidP="009B2208">
      <w:pPr>
        <w:suppressAutoHyphens/>
        <w:jc w:val="both"/>
        <w:rPr>
          <w:spacing w:val="-3"/>
        </w:rPr>
      </w:pPr>
      <w:r w:rsidRPr="00305BD7">
        <w:rPr>
          <w:spacing w:val="-3"/>
        </w:rPr>
        <w:t xml:space="preserve">Az iskolai alkalmazottak közösségét </w:t>
      </w:r>
      <w:r w:rsidR="00C21484">
        <w:rPr>
          <w:spacing w:val="-3"/>
        </w:rPr>
        <w:t xml:space="preserve">az intézménnyel köznevelési foglalkoztatotti </w:t>
      </w:r>
      <w:r w:rsidRPr="00305BD7">
        <w:rPr>
          <w:spacing w:val="-3"/>
        </w:rPr>
        <w:t>jogviszonyban, valamint munkaviszonyban álló dolgozók alkotják.</w:t>
      </w:r>
    </w:p>
    <w:p w:rsidR="00D219EC" w:rsidRPr="00305BD7" w:rsidRDefault="00D219EC" w:rsidP="009B2208">
      <w:pPr>
        <w:suppressAutoHyphens/>
        <w:jc w:val="both"/>
        <w:rPr>
          <w:spacing w:val="-3"/>
        </w:rPr>
      </w:pPr>
    </w:p>
    <w:p w:rsidR="00D872DA" w:rsidRPr="00305BD7" w:rsidRDefault="00C21484" w:rsidP="009B2208">
      <w:pPr>
        <w:suppressAutoHyphens/>
        <w:spacing w:after="240"/>
        <w:jc w:val="both"/>
        <w:rPr>
          <w:spacing w:val="-3"/>
        </w:rPr>
      </w:pPr>
      <w:r>
        <w:rPr>
          <w:spacing w:val="-3"/>
        </w:rPr>
        <w:t>Az iskolai köznevelésben foglalkoztatott</w:t>
      </w:r>
      <w:r w:rsidR="00D219EC" w:rsidRPr="00305BD7">
        <w:rPr>
          <w:spacing w:val="-3"/>
        </w:rPr>
        <w:t xml:space="preserve"> jogait és kötelességeit, juttatásait, valamint az iskolán belüli érdekérvényesítési lehetőségeit a magasabb jogszabályok (elsősorban </w:t>
      </w:r>
      <w:r w:rsidRPr="00305BD7">
        <w:rPr>
          <w:spacing w:val="-3"/>
        </w:rPr>
        <w:t>a köznevelésről szóló törvény</w:t>
      </w:r>
      <w:r>
        <w:rPr>
          <w:spacing w:val="-3"/>
        </w:rPr>
        <w:t xml:space="preserve">, </w:t>
      </w:r>
      <w:r w:rsidR="00195633">
        <w:rPr>
          <w:spacing w:val="-3"/>
        </w:rPr>
        <w:t xml:space="preserve">a </w:t>
      </w:r>
      <w:r>
        <w:rPr>
          <w:spacing w:val="-3"/>
        </w:rPr>
        <w:t>Púétv.,</w:t>
      </w:r>
      <w:r w:rsidRPr="00305BD7">
        <w:rPr>
          <w:spacing w:val="-3"/>
        </w:rPr>
        <w:t xml:space="preserve"> </w:t>
      </w:r>
      <w:r>
        <w:rPr>
          <w:spacing w:val="-3"/>
        </w:rPr>
        <w:t xml:space="preserve">a Munka Törvénykönyve, </w:t>
      </w:r>
      <w:r w:rsidR="00D219EC" w:rsidRPr="00305BD7">
        <w:rPr>
          <w:spacing w:val="-3"/>
        </w:rPr>
        <w:t xml:space="preserve">illetve az </w:t>
      </w:r>
      <w:r w:rsidR="006030B8" w:rsidRPr="00305BD7">
        <w:rPr>
          <w:spacing w:val="-3"/>
        </w:rPr>
        <w:t xml:space="preserve">ezekhez kapcsolódó rendeletek) </w:t>
      </w:r>
      <w:r w:rsidR="00D219EC" w:rsidRPr="00305BD7">
        <w:rPr>
          <w:spacing w:val="-3"/>
        </w:rPr>
        <w:t>rögzíti.</w:t>
      </w:r>
    </w:p>
    <w:p w:rsidR="00DC672B" w:rsidRPr="00A16614" w:rsidRDefault="00D219EC" w:rsidP="00DC672B">
      <w:pPr>
        <w:pStyle w:val="Cmsor1"/>
        <w:spacing w:before="480"/>
        <w:ind w:left="0" w:firstLine="0"/>
        <w:jc w:val="both"/>
        <w:rPr>
          <w:rFonts w:ascii="Times New Roman" w:hAnsi="Times New Roman"/>
          <w:sz w:val="28"/>
        </w:rPr>
      </w:pPr>
      <w:bookmarkStart w:id="45" w:name="_Toc194664005"/>
      <w:r w:rsidRPr="00A16614">
        <w:rPr>
          <w:rFonts w:ascii="Times New Roman" w:hAnsi="Times New Roman"/>
          <w:sz w:val="28"/>
        </w:rPr>
        <w:lastRenderedPageBreak/>
        <w:t>A NEVELŐK KÖZÖSSÉGEI</w:t>
      </w:r>
      <w:bookmarkStart w:id="46" w:name="_Toc24023689"/>
      <w:bookmarkEnd w:id="40"/>
      <w:bookmarkEnd w:id="45"/>
    </w:p>
    <w:p w:rsidR="00DC672B" w:rsidRPr="00DC672B" w:rsidRDefault="00D219EC" w:rsidP="008E4EF9">
      <w:pPr>
        <w:pStyle w:val="Cmsor2"/>
        <w:ind w:left="993"/>
        <w:rPr>
          <w:rFonts w:ascii="Times New Roman" w:hAnsi="Times New Roman"/>
        </w:rPr>
      </w:pPr>
      <w:bookmarkStart w:id="47" w:name="_Toc194664006"/>
      <w:r w:rsidRPr="00DC672B">
        <w:rPr>
          <w:rFonts w:ascii="Times New Roman" w:hAnsi="Times New Roman"/>
        </w:rPr>
        <w:t>A nevelőtestület</w:t>
      </w:r>
      <w:bookmarkEnd w:id="46"/>
      <w:bookmarkEnd w:id="47"/>
      <w:r w:rsidRPr="00DC672B">
        <w:rPr>
          <w:rFonts w:ascii="Times New Roman" w:hAnsi="Times New Roman"/>
        </w:rPr>
        <w:t xml:space="preserve"> </w:t>
      </w:r>
      <w:bookmarkStart w:id="48" w:name="_Toc177641940"/>
    </w:p>
    <w:p w:rsidR="00DC672B" w:rsidRDefault="00DC672B" w:rsidP="00DC672B"/>
    <w:p w:rsidR="00DC672B" w:rsidRPr="00F3620B" w:rsidRDefault="00DC672B" w:rsidP="00DC672B">
      <w:pPr>
        <w:spacing w:after="120"/>
        <w:jc w:val="both"/>
      </w:pPr>
      <w:r w:rsidRPr="00305BD7">
        <w:t>A nevelőtestület a nevelési-oktatási intézmény legfontosabb tanácskozó és döntéshozó szerve. A nevelési-oktatási intézmény nevelőtestülete a nevelési és oktatási kérdésekben, a nevelési-oktatási intézmény működésével kapcsolatos ügyekben, valamint a jogszabályokban meghatározott kérdésekben döntési, egyebekben véleményező és javaslattevő jogkörrel rendelkezik.</w:t>
      </w:r>
    </w:p>
    <w:p w:rsidR="00DC672B" w:rsidRPr="00305BD7" w:rsidRDefault="00DC672B" w:rsidP="00DC672B">
      <w:pPr>
        <w:jc w:val="both"/>
      </w:pPr>
      <w:r w:rsidRPr="00305BD7">
        <w:t xml:space="preserve"> A nevelőtestület dönt: </w:t>
      </w:r>
    </w:p>
    <w:p w:rsidR="00DC672B" w:rsidRPr="00305BD7" w:rsidRDefault="00DC672B" w:rsidP="00DC672B">
      <w:pPr>
        <w:pStyle w:val="Listaszerbekezds"/>
        <w:numPr>
          <w:ilvl w:val="0"/>
          <w:numId w:val="82"/>
        </w:numPr>
        <w:jc w:val="both"/>
      </w:pPr>
      <w:r w:rsidRPr="00305BD7">
        <w:t xml:space="preserve">a pedagógiai program elfogadásáról, </w:t>
      </w:r>
    </w:p>
    <w:p w:rsidR="00DC672B" w:rsidRDefault="00DC672B" w:rsidP="00DC672B">
      <w:pPr>
        <w:pStyle w:val="Listaszerbekezds"/>
        <w:numPr>
          <w:ilvl w:val="0"/>
          <w:numId w:val="82"/>
        </w:numPr>
        <w:jc w:val="both"/>
      </w:pPr>
      <w:r w:rsidRPr="00305BD7">
        <w:t xml:space="preserve">az SZMSZ elfogadásáról, </w:t>
      </w:r>
    </w:p>
    <w:p w:rsidR="00DC672B" w:rsidRPr="00305BD7" w:rsidRDefault="00DC672B" w:rsidP="00DC672B">
      <w:pPr>
        <w:pStyle w:val="Listaszerbekezds"/>
        <w:numPr>
          <w:ilvl w:val="0"/>
          <w:numId w:val="82"/>
        </w:numPr>
        <w:jc w:val="both"/>
      </w:pPr>
      <w:r w:rsidRPr="00305BD7">
        <w:t xml:space="preserve">a házirend elfogadásáról, </w:t>
      </w:r>
    </w:p>
    <w:p w:rsidR="00DC672B" w:rsidRDefault="00DC672B" w:rsidP="00DC672B">
      <w:pPr>
        <w:pStyle w:val="Listaszerbekezds"/>
        <w:numPr>
          <w:ilvl w:val="0"/>
          <w:numId w:val="82"/>
        </w:numPr>
        <w:jc w:val="both"/>
      </w:pPr>
      <w:r w:rsidRPr="00305BD7">
        <w:t xml:space="preserve">a nevelési-oktatási intézmény éves munkatervének elfogadásáról, </w:t>
      </w:r>
    </w:p>
    <w:p w:rsidR="00DC672B" w:rsidRPr="00305BD7" w:rsidRDefault="00DC672B" w:rsidP="00DC672B">
      <w:pPr>
        <w:pStyle w:val="Listaszerbekezds"/>
        <w:numPr>
          <w:ilvl w:val="0"/>
          <w:numId w:val="82"/>
        </w:numPr>
        <w:jc w:val="both"/>
      </w:pPr>
      <w:r w:rsidRPr="00305BD7">
        <w:t xml:space="preserve">a nevelési-oktatási intézmény munkáját átfogó elemzések, értékelések, beszámolók elfogadásáról, </w:t>
      </w:r>
    </w:p>
    <w:p w:rsidR="00DC672B" w:rsidRDefault="00DC672B" w:rsidP="00DC672B">
      <w:pPr>
        <w:pStyle w:val="Listaszerbekezds"/>
        <w:numPr>
          <w:ilvl w:val="0"/>
          <w:numId w:val="82"/>
        </w:numPr>
        <w:jc w:val="both"/>
      </w:pPr>
      <w:r w:rsidRPr="00305BD7">
        <w:t>a továbbképzési program elfogadásáról</w:t>
      </w:r>
    </w:p>
    <w:p w:rsidR="00DC672B" w:rsidRDefault="00DC672B" w:rsidP="00DC672B">
      <w:pPr>
        <w:pStyle w:val="Listaszerbekezds"/>
        <w:numPr>
          <w:ilvl w:val="0"/>
          <w:numId w:val="82"/>
        </w:numPr>
        <w:jc w:val="both"/>
      </w:pPr>
      <w:r w:rsidRPr="00305BD7">
        <w:t>a nevelőtestület képviseletében eljáró pedagógus kiválasztásáról,</w:t>
      </w:r>
    </w:p>
    <w:p w:rsidR="00DC672B" w:rsidRDefault="00DC672B" w:rsidP="00DC672B">
      <w:pPr>
        <w:pStyle w:val="Listaszerbekezds"/>
        <w:numPr>
          <w:ilvl w:val="0"/>
          <w:numId w:val="82"/>
        </w:numPr>
        <w:jc w:val="both"/>
      </w:pPr>
      <w:r w:rsidRPr="00305BD7">
        <w:t>a tanulók magasabb évfolyamba lépésének megállapítása, a tanulók osztályozó</w:t>
      </w:r>
      <w:r>
        <w:rPr>
          <w:lang w:val="hu-HU"/>
        </w:rPr>
        <w:t xml:space="preserve"> </w:t>
      </w:r>
      <w:proofErr w:type="spellStart"/>
      <w:r w:rsidRPr="00305BD7">
        <w:t>vizs-gára</w:t>
      </w:r>
      <w:proofErr w:type="spellEnd"/>
      <w:r w:rsidRPr="00305BD7">
        <w:t xml:space="preserve"> bocsátásáról</w:t>
      </w:r>
    </w:p>
    <w:p w:rsidR="00DC672B" w:rsidRDefault="00DC672B" w:rsidP="00DC672B">
      <w:pPr>
        <w:pStyle w:val="Listaszerbekezds"/>
        <w:numPr>
          <w:ilvl w:val="0"/>
          <w:numId w:val="82"/>
        </w:numPr>
        <w:jc w:val="both"/>
      </w:pPr>
      <w:r w:rsidRPr="00305BD7">
        <w:t>a tanulók fegyelmi ügyeiben</w:t>
      </w:r>
    </w:p>
    <w:p w:rsidR="00DC672B" w:rsidRDefault="00DC672B" w:rsidP="00DC672B">
      <w:pPr>
        <w:pStyle w:val="Listaszerbekezds"/>
        <w:numPr>
          <w:ilvl w:val="0"/>
          <w:numId w:val="82"/>
        </w:numPr>
        <w:jc w:val="both"/>
      </w:pPr>
      <w:r>
        <w:t xml:space="preserve">az igazgatói </w:t>
      </w:r>
      <w:r w:rsidRPr="00305BD7">
        <w:t>pály</w:t>
      </w:r>
      <w:r>
        <w:t>ázathoz készített vezetési prog</w:t>
      </w:r>
      <w:r w:rsidRPr="00305BD7">
        <w:t>rammal összefüggő szakmai vélemény tartalmáról,</w:t>
      </w:r>
    </w:p>
    <w:p w:rsidR="00DC672B" w:rsidRDefault="00DC672B" w:rsidP="00DC672B">
      <w:pPr>
        <w:pStyle w:val="Listaszerbekezds"/>
        <w:numPr>
          <w:ilvl w:val="0"/>
          <w:numId w:val="82"/>
        </w:numPr>
        <w:jc w:val="both"/>
      </w:pPr>
      <w:r w:rsidRPr="00305BD7">
        <w:t>a jogszabályban meghatározott más ügyekben.</w:t>
      </w:r>
    </w:p>
    <w:p w:rsidR="00DC672B" w:rsidRDefault="00DC672B" w:rsidP="00DC672B">
      <w:pPr>
        <w:pStyle w:val="Listaszerbekezds"/>
        <w:ind w:left="1004"/>
        <w:jc w:val="both"/>
      </w:pPr>
    </w:p>
    <w:p w:rsidR="00DC672B" w:rsidRPr="00305BD7" w:rsidRDefault="00DC672B" w:rsidP="00DC672B">
      <w:pPr>
        <w:spacing w:after="120"/>
        <w:jc w:val="both"/>
      </w:pPr>
      <w:r w:rsidRPr="00305BD7">
        <w:t xml:space="preserve">Az óraadó a nevelőtestület döntési jogkörébe tartozó ügyekben – a 8-9. pontok kivételével – nem rendelkezik szavazati joggal. </w:t>
      </w:r>
    </w:p>
    <w:p w:rsidR="00DC672B" w:rsidRPr="00FA2251" w:rsidRDefault="00DC672B" w:rsidP="00DC672B">
      <w:pPr>
        <w:spacing w:after="120"/>
        <w:jc w:val="both"/>
      </w:pPr>
      <w:r w:rsidRPr="00305BD7">
        <w:t xml:space="preserve">A nevelőtestület véleményt nyilváníthat vagy javaslatot tehet a nevelési-oktatási intézmény működésével kapcsolatos valamennyi kérdésben. Ki kell kérni a nevelőtestület véleményét a külön jogszabályban meghatározott ügyekben. </w:t>
      </w:r>
    </w:p>
    <w:p w:rsidR="00D1388D" w:rsidRPr="00DC672B" w:rsidRDefault="00D1388D" w:rsidP="001B28F8">
      <w:pPr>
        <w:pStyle w:val="Cmsor3"/>
        <w:ind w:left="1134"/>
        <w:rPr>
          <w:rFonts w:ascii="Times New Roman" w:hAnsi="Times New Roman"/>
          <w:sz w:val="24"/>
        </w:rPr>
      </w:pPr>
      <w:bookmarkStart w:id="49" w:name="_Toc194664007"/>
      <w:r w:rsidRPr="00DC672B">
        <w:rPr>
          <w:rFonts w:ascii="Times New Roman" w:hAnsi="Times New Roman"/>
          <w:sz w:val="24"/>
        </w:rPr>
        <w:t>A nevelőtestület feladatkörébe tartozó ügyek átruházása, továbbá a feladatok ellátásával megbízott beszámolására vonatkozó rendelkezések</w:t>
      </w:r>
      <w:bookmarkEnd w:id="48"/>
      <w:bookmarkEnd w:id="49"/>
    </w:p>
    <w:p w:rsidR="00AB3A73" w:rsidRPr="00AB3A73" w:rsidRDefault="00AB3A73" w:rsidP="00AB3A73"/>
    <w:p w:rsidR="004530C9" w:rsidRDefault="004530C9" w:rsidP="004C6418">
      <w:pPr>
        <w:jc w:val="both"/>
      </w:pPr>
      <w:r w:rsidRPr="00CC15CA">
        <w:t xml:space="preserve">A nevelőtestület a feladatkörébe tartozó ügyek előkészítésére vagy eldöntésére tagjaiból – meghatározott időre vagy alkalmilag – bizottságot hozhat létre, valamint egyes jogköreinek gyakorlását átruházhatja munkaközösségre vagy a diákönkormányzatra. </w:t>
      </w:r>
    </w:p>
    <w:p w:rsidR="004530C9" w:rsidRPr="00DC672B" w:rsidRDefault="004530C9" w:rsidP="004C6418">
      <w:pPr>
        <w:jc w:val="both"/>
        <w:rPr>
          <w:sz w:val="12"/>
        </w:rPr>
      </w:pPr>
    </w:p>
    <w:p w:rsidR="004530C9" w:rsidRDefault="004530C9" w:rsidP="004C6418">
      <w:pPr>
        <w:jc w:val="both"/>
      </w:pPr>
      <w:r w:rsidRPr="00CC15CA">
        <w:t>Az átr</w:t>
      </w:r>
      <w:r>
        <w:t>u</w:t>
      </w:r>
      <w:r w:rsidRPr="00CC15CA">
        <w:t xml:space="preserve">házott jogkör gyakorlója a nevelőtestületet tájékoztatni köteles – a nevelőtestület által meghatározott időközönként és módon – azokról az ügyekről, amelyekben a nevelőtestület megbízásából eljár. </w:t>
      </w:r>
    </w:p>
    <w:p w:rsidR="004530C9" w:rsidRPr="00DC672B" w:rsidRDefault="004530C9" w:rsidP="004C6418">
      <w:pPr>
        <w:jc w:val="both"/>
        <w:rPr>
          <w:sz w:val="14"/>
        </w:rPr>
      </w:pPr>
    </w:p>
    <w:p w:rsidR="004530C9" w:rsidRDefault="004530C9" w:rsidP="004C6418">
      <w:pPr>
        <w:jc w:val="both"/>
      </w:pPr>
      <w:r w:rsidRPr="00CC15CA">
        <w:t xml:space="preserve">E rendelkezéseket nem lehet alkalmazni a </w:t>
      </w:r>
      <w:r>
        <w:t>P</w:t>
      </w:r>
      <w:r w:rsidRPr="00CC15CA">
        <w:t xml:space="preserve">edagógiai </w:t>
      </w:r>
      <w:r>
        <w:t>P</w:t>
      </w:r>
      <w:r w:rsidRPr="00CC15CA">
        <w:t xml:space="preserve">rogram, az SZMSZ és a </w:t>
      </w:r>
      <w:r>
        <w:t>H</w:t>
      </w:r>
      <w:r w:rsidRPr="00CC15CA">
        <w:t xml:space="preserve">ázirend elfogadására. </w:t>
      </w:r>
    </w:p>
    <w:p w:rsidR="004530C9" w:rsidRPr="00DC672B" w:rsidRDefault="004530C9" w:rsidP="004C6418">
      <w:pPr>
        <w:jc w:val="both"/>
        <w:rPr>
          <w:sz w:val="14"/>
        </w:rPr>
      </w:pPr>
    </w:p>
    <w:p w:rsidR="004530C9" w:rsidRPr="00CC15CA" w:rsidRDefault="004530C9" w:rsidP="004C6418">
      <w:pPr>
        <w:jc w:val="both"/>
      </w:pPr>
      <w:r w:rsidRPr="00CC15CA">
        <w:t>A nevelőtestület a feladatkörébe tartozó ügyek közül a szakmai munkaközösségekre ruházza át véleményezési jogkörét egy-egy szervezeti egység szűkebb szakterületét érintő ügyekben</w:t>
      </w:r>
      <w:r>
        <w:t xml:space="preserve">. </w:t>
      </w:r>
      <w:r w:rsidRPr="00CC15CA">
        <w:t>A szakmai munkaközösség vezetője az átruházott jogkörben történt intézkedésekről a tanévzáró értekezleten tájékoztatja a nevelőtestületet.</w:t>
      </w:r>
    </w:p>
    <w:p w:rsidR="00D1388D" w:rsidRPr="008E4EF9" w:rsidRDefault="007F1671" w:rsidP="008E4EF9">
      <w:pPr>
        <w:pStyle w:val="Cmsor3"/>
        <w:ind w:left="1418" w:hanging="1003"/>
        <w:rPr>
          <w:rFonts w:ascii="Times New Roman" w:hAnsi="Times New Roman"/>
          <w:sz w:val="24"/>
        </w:rPr>
      </w:pPr>
      <w:bookmarkStart w:id="50" w:name="_Toc177641941"/>
      <w:bookmarkStart w:id="51" w:name="_Toc194664008"/>
      <w:r w:rsidRPr="008E4EF9">
        <w:rPr>
          <w:rFonts w:ascii="Times New Roman" w:hAnsi="Times New Roman"/>
          <w:sz w:val="28"/>
        </w:rPr>
        <w:lastRenderedPageBreak/>
        <w:t>Munkacsoport</w:t>
      </w:r>
      <w:bookmarkEnd w:id="50"/>
      <w:bookmarkEnd w:id="51"/>
    </w:p>
    <w:p w:rsidR="009F0494" w:rsidRPr="00305BD7" w:rsidRDefault="00D1388D" w:rsidP="009F0494">
      <w:pPr>
        <w:rPr>
          <w:spacing w:val="-3"/>
        </w:rPr>
      </w:pPr>
      <w:r w:rsidRPr="00305BD7">
        <w:rPr>
          <w:b/>
          <w:spacing w:val="-3"/>
        </w:rPr>
        <w:t xml:space="preserve">Megnevezése: </w:t>
      </w:r>
      <w:r w:rsidRPr="00305BD7">
        <w:rPr>
          <w:b/>
          <w:spacing w:val="-3"/>
        </w:rPr>
        <w:tab/>
      </w:r>
      <w:r w:rsidRPr="00305BD7">
        <w:rPr>
          <w:b/>
          <w:spacing w:val="-3"/>
        </w:rPr>
        <w:tab/>
      </w:r>
      <w:r w:rsidRPr="00305BD7">
        <w:rPr>
          <w:spacing w:val="-3"/>
        </w:rPr>
        <w:t>Önértékelési csoport</w:t>
      </w:r>
    </w:p>
    <w:p w:rsidR="00D1388D" w:rsidRPr="00305BD7" w:rsidRDefault="00D1388D" w:rsidP="00D1388D">
      <w:pPr>
        <w:suppressAutoHyphens/>
        <w:jc w:val="both"/>
        <w:rPr>
          <w:spacing w:val="-3"/>
        </w:rPr>
      </w:pPr>
      <w:r w:rsidRPr="00305BD7">
        <w:rPr>
          <w:b/>
          <w:spacing w:val="-3"/>
        </w:rPr>
        <w:t xml:space="preserve">Feladata és hatásköre: </w:t>
      </w:r>
      <w:r w:rsidRPr="00305BD7">
        <w:rPr>
          <w:b/>
          <w:spacing w:val="-3"/>
        </w:rPr>
        <w:tab/>
      </w:r>
      <w:r w:rsidRPr="00305BD7">
        <w:rPr>
          <w:spacing w:val="-3"/>
        </w:rPr>
        <w:t xml:space="preserve">Az intézményi önértékelésből adódó feladatok elvégzése / </w:t>
      </w:r>
      <w:r w:rsidRPr="00305BD7">
        <w:rPr>
          <w:spacing w:val="-3"/>
        </w:rPr>
        <w:tab/>
      </w:r>
      <w:r w:rsidRPr="00305BD7">
        <w:rPr>
          <w:spacing w:val="-3"/>
        </w:rPr>
        <w:tab/>
      </w:r>
      <w:r w:rsidRPr="00305BD7">
        <w:rPr>
          <w:spacing w:val="-3"/>
        </w:rPr>
        <w:tab/>
      </w:r>
      <w:r w:rsidRPr="00305BD7">
        <w:rPr>
          <w:spacing w:val="-3"/>
        </w:rPr>
        <w:tab/>
      </w:r>
      <w:r w:rsidRPr="00305BD7">
        <w:rPr>
          <w:spacing w:val="-3"/>
        </w:rPr>
        <w:tab/>
        <w:t>hatályos Önértékelési kézikönyv</w:t>
      </w:r>
      <w:r w:rsidR="001327EC">
        <w:rPr>
          <w:spacing w:val="-3"/>
        </w:rPr>
        <w:t xml:space="preserve"> </w:t>
      </w:r>
      <w:r w:rsidRPr="00305BD7">
        <w:rPr>
          <w:spacing w:val="-3"/>
        </w:rPr>
        <w:t>alapján/</w:t>
      </w:r>
    </w:p>
    <w:p w:rsidR="00D219EC" w:rsidRPr="00305BD7" w:rsidRDefault="00D219EC" w:rsidP="003A7FC2">
      <w:pPr>
        <w:suppressAutoHyphens/>
        <w:jc w:val="both"/>
        <w:rPr>
          <w:spacing w:val="-3"/>
        </w:rPr>
      </w:pPr>
      <w:r w:rsidRPr="00305BD7">
        <w:rPr>
          <w:spacing w:val="-3"/>
        </w:rPr>
        <w:tab/>
      </w:r>
    </w:p>
    <w:p w:rsidR="00D1388D" w:rsidRPr="00305BD7" w:rsidRDefault="00D219EC" w:rsidP="00D1388D">
      <w:pPr>
        <w:suppressAutoHyphens/>
        <w:spacing w:after="120"/>
        <w:jc w:val="both"/>
        <w:rPr>
          <w:spacing w:val="-3"/>
        </w:rPr>
      </w:pPr>
      <w:r w:rsidRPr="00305BD7">
        <w:rPr>
          <w:spacing w:val="-3"/>
        </w:rPr>
        <w:t>A több tanéven keresztül működő állandó munkacsoportok</w:t>
      </w:r>
      <w:r w:rsidR="00B36A02">
        <w:rPr>
          <w:spacing w:val="-3"/>
        </w:rPr>
        <w:t xml:space="preserve"> </w:t>
      </w:r>
      <w:r w:rsidRPr="00305BD7">
        <w:rPr>
          <w:spacing w:val="-3"/>
        </w:rPr>
        <w:t xml:space="preserve">tagjait, tisztségükben a nevelőtestület évente egy alkalommal, a tanévnyitó értekezleten megerősíti. Az állandó munkacsoport tagjai maguk közül a tevékenység összehangolására, irányítására vezetőt választanak. </w:t>
      </w:r>
      <w:r w:rsidRPr="00305BD7">
        <w:rPr>
          <w:spacing w:val="-3"/>
        </w:rPr>
        <w:tab/>
      </w:r>
    </w:p>
    <w:p w:rsidR="00F16A29" w:rsidRPr="007F1671" w:rsidRDefault="00AB6389" w:rsidP="001B28F8">
      <w:pPr>
        <w:pStyle w:val="Cmsor2"/>
        <w:ind w:left="709"/>
        <w:rPr>
          <w:rFonts w:ascii="Times New Roman" w:hAnsi="Times New Roman"/>
        </w:rPr>
      </w:pPr>
      <w:bookmarkStart w:id="52" w:name="_Toc112968254"/>
      <w:bookmarkStart w:id="53" w:name="_Toc112968512"/>
      <w:bookmarkStart w:id="54" w:name="_Toc114665877"/>
      <w:bookmarkStart w:id="55" w:name="_Toc194664009"/>
      <w:r w:rsidRPr="007F1671">
        <w:rPr>
          <w:rFonts w:ascii="Times New Roman" w:hAnsi="Times New Roman"/>
        </w:rPr>
        <w:t>Nevelő</w:t>
      </w:r>
      <w:r w:rsidR="00D1388D" w:rsidRPr="007F1671">
        <w:rPr>
          <w:rFonts w:ascii="Times New Roman" w:hAnsi="Times New Roman"/>
        </w:rPr>
        <w:t>tes</w:t>
      </w:r>
      <w:r w:rsidRPr="007F1671">
        <w:rPr>
          <w:rFonts w:ascii="Times New Roman" w:hAnsi="Times New Roman"/>
        </w:rPr>
        <w:t>t</w:t>
      </w:r>
      <w:r w:rsidR="00D1388D" w:rsidRPr="007F1671">
        <w:rPr>
          <w:rFonts w:ascii="Times New Roman" w:hAnsi="Times New Roman"/>
        </w:rPr>
        <w:t>ület értekezletei</w:t>
      </w:r>
      <w:bookmarkEnd w:id="52"/>
      <w:bookmarkEnd w:id="53"/>
      <w:bookmarkEnd w:id="54"/>
      <w:bookmarkEnd w:id="55"/>
    </w:p>
    <w:p w:rsidR="00D219EC" w:rsidRPr="00305BD7" w:rsidRDefault="00D219EC" w:rsidP="00D1388D">
      <w:pPr>
        <w:suppressAutoHyphens/>
        <w:spacing w:line="360" w:lineRule="auto"/>
        <w:jc w:val="both"/>
        <w:rPr>
          <w:spacing w:val="-3"/>
        </w:rPr>
      </w:pPr>
      <w:r w:rsidRPr="00305BD7">
        <w:rPr>
          <w:spacing w:val="-3"/>
        </w:rPr>
        <w:t>Egy tanév során a nevelőtestület az alábbi értekezleteket tartja:</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alakuló értekezlet</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tanévnyitó értekezlet</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félévzáró értekezlet</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tanévzáró értekezlet</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félévi és év végi osztályozó értekezlet</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2 alkalommal nevelési értekezlet</w:t>
      </w:r>
    </w:p>
    <w:p w:rsidR="00D219EC" w:rsidRPr="00305BD7" w:rsidRDefault="00D219EC" w:rsidP="00DC672B">
      <w:pPr>
        <w:numPr>
          <w:ilvl w:val="0"/>
          <w:numId w:val="4"/>
        </w:numPr>
        <w:tabs>
          <w:tab w:val="clear" w:pos="1080"/>
        </w:tabs>
        <w:suppressAutoHyphens/>
        <w:ind w:left="851" w:hanging="491"/>
        <w:jc w:val="both"/>
        <w:rPr>
          <w:spacing w:val="-3"/>
        </w:rPr>
      </w:pPr>
      <w:r w:rsidRPr="00305BD7">
        <w:rPr>
          <w:spacing w:val="-3"/>
        </w:rPr>
        <w:t>információs értekezlet</w:t>
      </w:r>
    </w:p>
    <w:p w:rsidR="00D219EC" w:rsidRPr="00305BD7" w:rsidRDefault="00D219EC" w:rsidP="00DC672B">
      <w:pPr>
        <w:numPr>
          <w:ilvl w:val="0"/>
          <w:numId w:val="4"/>
        </w:numPr>
        <w:tabs>
          <w:tab w:val="clear" w:pos="1080"/>
        </w:tabs>
        <w:suppressAutoHyphens/>
        <w:spacing w:after="120"/>
        <w:ind w:left="851" w:hanging="491"/>
        <w:jc w:val="both"/>
        <w:rPr>
          <w:spacing w:val="-3"/>
        </w:rPr>
      </w:pPr>
      <w:r w:rsidRPr="00305BD7">
        <w:rPr>
          <w:spacing w:val="-3"/>
        </w:rPr>
        <w:t xml:space="preserve">rendkívüli értekezlet </w:t>
      </w:r>
    </w:p>
    <w:p w:rsidR="00D219EC" w:rsidRPr="00305BD7" w:rsidRDefault="00D219EC" w:rsidP="009B2208">
      <w:pPr>
        <w:suppressAutoHyphens/>
        <w:spacing w:after="120"/>
        <w:jc w:val="both"/>
        <w:rPr>
          <w:spacing w:val="-3"/>
        </w:rPr>
      </w:pPr>
      <w:r w:rsidRPr="00305BD7">
        <w:rPr>
          <w:spacing w:val="-3"/>
        </w:rPr>
        <w:t xml:space="preserve">A nevelőtestületi értekezlet akkor határozatképes, ha azon tagjainak több mint ötven százaléka jelen van. A nevelőtestület döntéseit – ha erről magasabb jogszabály, illetve a szervezeti és működési szabályzat másként nem rendelkezik – nyílt szavazással, egyszerű szótöbbséggel hozza. </w:t>
      </w:r>
    </w:p>
    <w:p w:rsidR="00D219EC" w:rsidRPr="00305BD7" w:rsidRDefault="00D219EC" w:rsidP="009B2208">
      <w:pPr>
        <w:suppressAutoHyphens/>
        <w:spacing w:after="120"/>
        <w:jc w:val="both"/>
        <w:rPr>
          <w:spacing w:val="-3"/>
        </w:rPr>
      </w:pPr>
      <w:r w:rsidRPr="00305BD7">
        <w:rPr>
          <w:spacing w:val="-3"/>
        </w:rPr>
        <w:t xml:space="preserve">A nevelőtestület személyi kérdésekben – a nevelőtestület többségének kérésére – titkos szavazással is dönthet. </w:t>
      </w:r>
    </w:p>
    <w:p w:rsidR="00D219EC" w:rsidRPr="00305BD7" w:rsidRDefault="00D219EC" w:rsidP="009B2208">
      <w:pPr>
        <w:suppressAutoHyphens/>
        <w:spacing w:after="120"/>
        <w:jc w:val="both"/>
        <w:rPr>
          <w:spacing w:val="-3"/>
        </w:rPr>
      </w:pPr>
      <w:r w:rsidRPr="00305BD7">
        <w:rPr>
          <w:spacing w:val="-3"/>
        </w:rPr>
        <w:t xml:space="preserve">A nevelőtestületi értekezletről jegyzőkönyvet vagy emlékeztetőt kell vezetni. </w:t>
      </w:r>
    </w:p>
    <w:p w:rsidR="0041257E" w:rsidRDefault="00D219EC" w:rsidP="0041257E">
      <w:pPr>
        <w:suppressAutoHyphens/>
        <w:jc w:val="both"/>
        <w:rPr>
          <w:spacing w:val="-3"/>
        </w:rPr>
      </w:pPr>
      <w:r w:rsidRPr="00305BD7">
        <w:rPr>
          <w:spacing w:val="-3"/>
        </w:rPr>
        <w:t xml:space="preserve">A nevelőtestületi értekezletekre vonatkozó szabályokat kell alkalmazni abban az esetben is, ha az aktuális feladatok miatt csak a tantestület egy része, többnyire az azonos beosztásban dolgozók vesznek részt egy-egy értekezleten. </w:t>
      </w:r>
      <w:bookmarkStart w:id="56" w:name="_Toc24023690"/>
    </w:p>
    <w:p w:rsidR="0041257E" w:rsidRDefault="0041257E" w:rsidP="0041257E">
      <w:pPr>
        <w:suppressAutoHyphens/>
        <w:jc w:val="both"/>
        <w:rPr>
          <w:spacing w:val="-3"/>
        </w:rPr>
      </w:pPr>
    </w:p>
    <w:p w:rsidR="00D219EC" w:rsidRPr="007F1671" w:rsidRDefault="00D219EC" w:rsidP="001B28F8">
      <w:pPr>
        <w:pStyle w:val="Cmsor2"/>
        <w:ind w:left="709"/>
        <w:rPr>
          <w:rFonts w:ascii="Times New Roman" w:hAnsi="Times New Roman"/>
        </w:rPr>
      </w:pPr>
      <w:bookmarkStart w:id="57" w:name="_Toc194664010"/>
      <w:r w:rsidRPr="007F1671">
        <w:rPr>
          <w:rFonts w:ascii="Times New Roman" w:hAnsi="Times New Roman"/>
        </w:rPr>
        <w:t>A nevelők szakmai munkaközösségei</w:t>
      </w:r>
      <w:bookmarkEnd w:id="56"/>
      <w:bookmarkEnd w:id="57"/>
    </w:p>
    <w:p w:rsidR="00D219EC" w:rsidRPr="00305BD7" w:rsidRDefault="00D219EC" w:rsidP="003A7FC2">
      <w:pPr>
        <w:suppressAutoHyphens/>
        <w:ind w:left="360"/>
        <w:jc w:val="both"/>
        <w:rPr>
          <w:spacing w:val="-3"/>
          <w:sz w:val="28"/>
          <w:szCs w:val="28"/>
        </w:rPr>
      </w:pPr>
    </w:p>
    <w:p w:rsidR="00D219EC" w:rsidRPr="00305BD7" w:rsidRDefault="00D219EC" w:rsidP="007A4024">
      <w:pPr>
        <w:suppressAutoHyphens/>
        <w:spacing w:after="120"/>
        <w:jc w:val="both"/>
        <w:rPr>
          <w:spacing w:val="-3"/>
        </w:rPr>
      </w:pPr>
      <w:r w:rsidRPr="00305BD7">
        <w:t>Az iskola pedagógusai az iskola pedagógiai tevékenységének egy-egy területéhez kapcsolódva szakmai munkaközösségekben tevékenykednek. Legalább öt fő pedagógus hozhat létre szakmai munkaközösséget. A munkaközösség szakmai, módszertani kérdésekben segítséget ad az iskolában folyó nevelő és oktató munka tervezéséhez, szervezéséhez, értékeléséhez és ellenőrzéséhez.</w:t>
      </w:r>
    </w:p>
    <w:p w:rsidR="00D219EC" w:rsidRPr="00305BD7" w:rsidRDefault="00D219EC" w:rsidP="007A4024">
      <w:pPr>
        <w:suppressAutoHyphens/>
        <w:spacing w:after="120"/>
        <w:jc w:val="both"/>
      </w:pPr>
      <w:r w:rsidRPr="00305BD7">
        <w:t>Az iskolában az alábbi szakmai munkaközösségek működnek:</w:t>
      </w:r>
    </w:p>
    <w:p w:rsidR="00D219EC" w:rsidRPr="00305BD7" w:rsidRDefault="00CC44AE" w:rsidP="00E308C6">
      <w:pPr>
        <w:numPr>
          <w:ilvl w:val="0"/>
          <w:numId w:val="5"/>
        </w:numPr>
        <w:tabs>
          <w:tab w:val="clear" w:pos="720"/>
        </w:tabs>
        <w:suppressAutoHyphens/>
        <w:jc w:val="both"/>
        <w:rPr>
          <w:spacing w:val="-3"/>
        </w:rPr>
      </w:pPr>
      <w:r w:rsidRPr="00305BD7">
        <w:rPr>
          <w:spacing w:val="-3"/>
        </w:rPr>
        <w:t>A</w:t>
      </w:r>
      <w:r w:rsidR="00D219EC" w:rsidRPr="00305BD7">
        <w:rPr>
          <w:spacing w:val="-3"/>
        </w:rPr>
        <w:t xml:space="preserve">lsó </w:t>
      </w:r>
      <w:proofErr w:type="spellStart"/>
      <w:r w:rsidR="00D219EC" w:rsidRPr="00305BD7">
        <w:rPr>
          <w:spacing w:val="-3"/>
        </w:rPr>
        <w:t>tagozatos</w:t>
      </w:r>
      <w:proofErr w:type="spellEnd"/>
      <w:r w:rsidR="00D219EC" w:rsidRPr="00305BD7">
        <w:rPr>
          <w:spacing w:val="-3"/>
        </w:rPr>
        <w:t xml:space="preserve"> szakmai munkaközösség</w:t>
      </w:r>
    </w:p>
    <w:p w:rsidR="00D219EC" w:rsidRPr="00305BD7" w:rsidRDefault="00DF4CEF" w:rsidP="003A7FC2">
      <w:pPr>
        <w:suppressAutoHyphens/>
        <w:ind w:left="720"/>
        <w:jc w:val="both"/>
        <w:rPr>
          <w:spacing w:val="-3"/>
        </w:rPr>
      </w:pPr>
      <w:r w:rsidRPr="00305BD7">
        <w:rPr>
          <w:spacing w:val="-3"/>
        </w:rPr>
        <w:t>T</w:t>
      </w:r>
      <w:r w:rsidR="00D219EC" w:rsidRPr="00305BD7">
        <w:rPr>
          <w:spacing w:val="-3"/>
        </w:rPr>
        <w:t xml:space="preserve">agjai: tanítók, </w:t>
      </w:r>
      <w:proofErr w:type="spellStart"/>
      <w:r w:rsidR="00D219EC" w:rsidRPr="00305BD7">
        <w:rPr>
          <w:spacing w:val="-3"/>
        </w:rPr>
        <w:t>napközis</w:t>
      </w:r>
      <w:proofErr w:type="spellEnd"/>
      <w:r w:rsidR="00D219EC" w:rsidRPr="00305BD7">
        <w:rPr>
          <w:spacing w:val="-3"/>
        </w:rPr>
        <w:t xml:space="preserve"> nevelők,</w:t>
      </w:r>
    </w:p>
    <w:p w:rsidR="00D219EC" w:rsidRPr="00305BD7" w:rsidRDefault="00CC44AE" w:rsidP="00E308C6">
      <w:pPr>
        <w:numPr>
          <w:ilvl w:val="0"/>
          <w:numId w:val="5"/>
        </w:numPr>
        <w:tabs>
          <w:tab w:val="clear" w:pos="720"/>
        </w:tabs>
        <w:suppressAutoHyphens/>
        <w:jc w:val="both"/>
        <w:rPr>
          <w:spacing w:val="-3"/>
        </w:rPr>
      </w:pPr>
      <w:r w:rsidRPr="00305BD7">
        <w:rPr>
          <w:spacing w:val="-3"/>
        </w:rPr>
        <w:t>F</w:t>
      </w:r>
      <w:r w:rsidR="00D219EC" w:rsidRPr="00305BD7">
        <w:rPr>
          <w:spacing w:val="-3"/>
        </w:rPr>
        <w:t xml:space="preserve">első </w:t>
      </w:r>
      <w:proofErr w:type="spellStart"/>
      <w:r w:rsidR="00D219EC" w:rsidRPr="00305BD7">
        <w:rPr>
          <w:spacing w:val="-3"/>
        </w:rPr>
        <w:t>tagozatos</w:t>
      </w:r>
      <w:proofErr w:type="spellEnd"/>
      <w:r w:rsidR="00D219EC" w:rsidRPr="00305BD7">
        <w:rPr>
          <w:spacing w:val="-3"/>
        </w:rPr>
        <w:t xml:space="preserve"> szakmai munkaközösség</w:t>
      </w:r>
    </w:p>
    <w:p w:rsidR="00D219EC" w:rsidRPr="00305BD7" w:rsidRDefault="00DF4CEF" w:rsidP="003510E9">
      <w:pPr>
        <w:suppressAutoHyphens/>
        <w:spacing w:after="120"/>
        <w:ind w:left="720"/>
        <w:jc w:val="both"/>
        <w:rPr>
          <w:spacing w:val="-3"/>
        </w:rPr>
      </w:pPr>
      <w:r w:rsidRPr="00305BD7">
        <w:rPr>
          <w:spacing w:val="-3"/>
        </w:rPr>
        <w:t>T</w:t>
      </w:r>
      <w:r w:rsidR="00D219EC" w:rsidRPr="00305BD7">
        <w:rPr>
          <w:spacing w:val="-3"/>
        </w:rPr>
        <w:t>agjai: fel</w:t>
      </w:r>
      <w:r w:rsidR="003510E9" w:rsidRPr="00305BD7">
        <w:rPr>
          <w:spacing w:val="-3"/>
        </w:rPr>
        <w:t>ső tagozaton tanító pedagógusok</w:t>
      </w:r>
    </w:p>
    <w:p w:rsidR="00D219EC" w:rsidRDefault="00D219EC" w:rsidP="007A4024">
      <w:pPr>
        <w:suppressAutoHyphens/>
        <w:spacing w:after="120"/>
        <w:jc w:val="both"/>
      </w:pPr>
      <w:r w:rsidRPr="00305BD7">
        <w:t xml:space="preserve">A szakmai munkaközösségek a magasabb jogszabályokban megfogalmazott jogkörökkel rendelkeznek. </w:t>
      </w:r>
    </w:p>
    <w:p w:rsidR="007F1671" w:rsidRPr="00305BD7" w:rsidRDefault="007F1671" w:rsidP="007A4024">
      <w:pPr>
        <w:suppressAutoHyphens/>
        <w:spacing w:after="120"/>
        <w:jc w:val="both"/>
      </w:pPr>
    </w:p>
    <w:p w:rsidR="00D219EC" w:rsidRPr="00305BD7" w:rsidRDefault="00D219EC" w:rsidP="007A4024">
      <w:pPr>
        <w:suppressAutoHyphens/>
        <w:spacing w:after="120"/>
        <w:jc w:val="both"/>
      </w:pPr>
      <w:r w:rsidRPr="00305BD7">
        <w:lastRenderedPageBreak/>
        <w:t>A szakmai munkaközösségek feladatai az adott szakmai-pedagógiai területen belül:</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 xml:space="preserve">az adott szakmai-pedagógiai terület </w:t>
      </w:r>
      <w:r w:rsidRPr="00305BD7">
        <w:t>nevelő-, és oktató munkájának segítése, tervezése, szervezése, értékelése és ellenőrzése</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az iskolai nevelő és oktató munka belső fejlesztése, korszerűsítése</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egységes követelményrendszer kialakítása: a tanulók ismeretszintjének folyamatos ellenőrzése, mérése, értékelése</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pályázatok, tanulmányi versenyek kiírása, szervezése, lebonyolítása</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a pedagógusok továbbképzésének, önképzésének szervezése, segítése</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az iskolai belső vizsgák feladatainak összeállítása, értékelése</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a költségvetésben rendelkezésre álló szakmai előirányzatok véleményezése, felhasználása</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 xml:space="preserve">a pedagógusok munkájának segítése hospitálásokkal, bemutató órák szervezésével, szakmai-módszertani kiadványok és a tanításhoz használható eszközök beszerzésével </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a pályakezdő pedagógusok munkájának segítése patronáló nevelő (mentor) kijelölésével</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 xml:space="preserve">javaslattétel az iskola </w:t>
      </w:r>
      <w:proofErr w:type="spellStart"/>
      <w:r w:rsidR="007A4024" w:rsidRPr="00305BD7">
        <w:rPr>
          <w:spacing w:val="-3"/>
        </w:rPr>
        <w:t>i</w:t>
      </w:r>
      <w:r w:rsidR="00A03B98">
        <w:rPr>
          <w:spacing w:val="-3"/>
        </w:rPr>
        <w:t>igazgatójának</w:t>
      </w:r>
      <w:proofErr w:type="spellEnd"/>
      <w:r w:rsidRPr="00305BD7">
        <w:rPr>
          <w:spacing w:val="-3"/>
        </w:rPr>
        <w:t xml:space="preserve"> a munkaközösség-vezető személyére</w:t>
      </w:r>
    </w:p>
    <w:p w:rsidR="00D219EC" w:rsidRPr="00305BD7" w:rsidRDefault="00D219EC" w:rsidP="00E308C6">
      <w:pPr>
        <w:numPr>
          <w:ilvl w:val="0"/>
          <w:numId w:val="6"/>
        </w:numPr>
        <w:tabs>
          <w:tab w:val="clear" w:pos="1068"/>
        </w:tabs>
        <w:suppressAutoHyphens/>
        <w:ind w:left="720"/>
        <w:jc w:val="both"/>
        <w:rPr>
          <w:spacing w:val="-3"/>
        </w:rPr>
      </w:pPr>
      <w:r w:rsidRPr="00305BD7">
        <w:rPr>
          <w:spacing w:val="-3"/>
        </w:rPr>
        <w:t>a munkaközösség éves munkatervének összeállítása</w:t>
      </w:r>
    </w:p>
    <w:p w:rsidR="00D219EC" w:rsidRPr="00305BD7" w:rsidRDefault="00D219EC" w:rsidP="00E308C6">
      <w:pPr>
        <w:numPr>
          <w:ilvl w:val="0"/>
          <w:numId w:val="6"/>
        </w:numPr>
        <w:tabs>
          <w:tab w:val="clear" w:pos="1068"/>
        </w:tabs>
        <w:suppressAutoHyphens/>
        <w:spacing w:after="120"/>
        <w:ind w:left="720"/>
        <w:jc w:val="both"/>
        <w:rPr>
          <w:spacing w:val="-3"/>
        </w:rPr>
      </w:pPr>
      <w:r w:rsidRPr="00305BD7">
        <w:rPr>
          <w:spacing w:val="-3"/>
        </w:rPr>
        <w:t>a munkaközösség tevékenységéről készülő elemzések, értékelések elkészítése.</w:t>
      </w:r>
    </w:p>
    <w:p w:rsidR="00D219EC" w:rsidRPr="00305BD7" w:rsidRDefault="00D219EC" w:rsidP="007A4024">
      <w:pPr>
        <w:suppressAutoHyphens/>
        <w:spacing w:after="120"/>
        <w:jc w:val="both"/>
      </w:pPr>
      <w:r w:rsidRPr="00305BD7">
        <w:t>A szakmai munkaközösségek az iskola pedagógiai programja, munkaterve valamint az adott munkaközösség tagjainak javaslatai alapján összeállított, egy tanévre szóló munkaterv szerint tevékenykednek. A szakmai munkaközösség munkaterve tartalmazza a szakmai munka belső ellenőrzésének éves tervezését is.</w:t>
      </w:r>
    </w:p>
    <w:p w:rsidR="00D219EC" w:rsidRPr="00305BD7" w:rsidRDefault="00D219EC" w:rsidP="007A4024">
      <w:pPr>
        <w:suppressAutoHyphens/>
        <w:spacing w:after="120"/>
        <w:jc w:val="both"/>
      </w:pPr>
      <w:r w:rsidRPr="00305BD7">
        <w:t>A szakmai munkaközösségek a nevelőtestületi értekezleten hozzák nyilvánosságra véleményüket, s szintén e testület előtt számolnak be feladataik végrehajtásáról.</w:t>
      </w:r>
    </w:p>
    <w:p w:rsidR="00D219EC" w:rsidRPr="00305BD7" w:rsidRDefault="00D219EC" w:rsidP="007A4024">
      <w:pPr>
        <w:suppressAutoHyphens/>
        <w:spacing w:after="120"/>
        <w:jc w:val="both"/>
      </w:pPr>
      <w:r w:rsidRPr="00305BD7">
        <w:t xml:space="preserve">A szakmai munkaközösség munkáját munkaközösség-vezető irányítja. A munkaközösség vezetőjét a munkaközösség tagjainak véleményezése után az </w:t>
      </w:r>
      <w:r w:rsidR="007A4024" w:rsidRPr="00305BD7">
        <w:rPr>
          <w:spacing w:val="-3"/>
        </w:rPr>
        <w:t>i</w:t>
      </w:r>
      <w:r w:rsidR="00A03B98">
        <w:rPr>
          <w:spacing w:val="-3"/>
        </w:rPr>
        <w:t>gazgató</w:t>
      </w:r>
      <w:r w:rsidRPr="00305BD7">
        <w:t xml:space="preserve"> bízza meg. </w:t>
      </w:r>
    </w:p>
    <w:p w:rsidR="00D219EC" w:rsidRPr="00305BD7" w:rsidRDefault="00D219EC" w:rsidP="007A4024">
      <w:pPr>
        <w:suppressAutoHyphens/>
        <w:jc w:val="both"/>
      </w:pPr>
      <w:r w:rsidRPr="00305BD7">
        <w:t>A munkaközösségek vezetői munkájukat munkaköri leírásuk alapján végzik.</w:t>
      </w:r>
    </w:p>
    <w:p w:rsidR="003510E9" w:rsidRPr="00305BD7" w:rsidRDefault="003510E9" w:rsidP="003510E9"/>
    <w:p w:rsidR="00D219EC" w:rsidRPr="007F1671" w:rsidRDefault="00D219EC" w:rsidP="001B28F8">
      <w:pPr>
        <w:pStyle w:val="Cmsor2"/>
        <w:ind w:left="709"/>
        <w:jc w:val="both"/>
        <w:rPr>
          <w:rFonts w:ascii="Times New Roman" w:hAnsi="Times New Roman"/>
          <w:szCs w:val="32"/>
        </w:rPr>
      </w:pPr>
      <w:bookmarkStart w:id="58" w:name="_Toc194664011"/>
      <w:r w:rsidRPr="007F1671">
        <w:rPr>
          <w:rFonts w:ascii="Times New Roman" w:hAnsi="Times New Roman"/>
          <w:szCs w:val="32"/>
        </w:rPr>
        <w:t>Alkalmi feladatokra alakult nevelői munkacsoportok</w:t>
      </w:r>
      <w:bookmarkEnd w:id="58"/>
    </w:p>
    <w:p w:rsidR="00D219EC" w:rsidRPr="00305BD7" w:rsidRDefault="00D219EC" w:rsidP="003A7FC2">
      <w:pPr>
        <w:suppressAutoHyphens/>
        <w:jc w:val="both"/>
        <w:rPr>
          <w:b/>
          <w:spacing w:val="-3"/>
        </w:rPr>
      </w:pPr>
    </w:p>
    <w:p w:rsidR="00D219EC" w:rsidRPr="00305BD7" w:rsidRDefault="00D219EC" w:rsidP="007A4024">
      <w:pPr>
        <w:suppressAutoHyphens/>
        <w:spacing w:after="120"/>
        <w:jc w:val="both"/>
        <w:rPr>
          <w:spacing w:val="-3"/>
        </w:rPr>
      </w:pPr>
      <w:r w:rsidRPr="00305BD7">
        <w:rPr>
          <w:spacing w:val="-3"/>
        </w:rPr>
        <w:t>Az iskolai munka egyes aktuális feladatainak megoldására a tantestület tagjaiból munkacsoportok alakulhatnak a nevelőtestület vagy az igazgatóság döntése alapján.</w:t>
      </w:r>
    </w:p>
    <w:p w:rsidR="00D219EC" w:rsidRPr="00305BD7" w:rsidRDefault="00D219EC" w:rsidP="007A4024">
      <w:pPr>
        <w:suppressAutoHyphens/>
        <w:spacing w:after="120"/>
        <w:jc w:val="both"/>
        <w:rPr>
          <w:spacing w:val="-3"/>
        </w:rPr>
      </w:pPr>
      <w:r w:rsidRPr="00305BD7">
        <w:rPr>
          <w:spacing w:val="-3"/>
        </w:rPr>
        <w:t xml:space="preserve">Amennyiben az alkalmi munkacsoportot az iskolavezetés hozza létre, erről tájékoztatnia kell a nevelőtestületet. </w:t>
      </w:r>
    </w:p>
    <w:p w:rsidR="00D219EC" w:rsidRDefault="00D219EC" w:rsidP="007A4024">
      <w:pPr>
        <w:suppressAutoHyphens/>
        <w:jc w:val="both"/>
        <w:rPr>
          <w:spacing w:val="-3"/>
        </w:rPr>
      </w:pPr>
      <w:r w:rsidRPr="00305BD7">
        <w:rPr>
          <w:spacing w:val="-3"/>
        </w:rPr>
        <w:t xml:space="preserve">Az alkalmi munkacsoportok tagjait vagy a nevelőtestület választja, vagy az </w:t>
      </w:r>
      <w:r w:rsidR="0030285B" w:rsidRPr="00305BD7">
        <w:rPr>
          <w:spacing w:val="-3"/>
        </w:rPr>
        <w:t>i</w:t>
      </w:r>
      <w:r w:rsidR="00A03B98">
        <w:rPr>
          <w:spacing w:val="-3"/>
        </w:rPr>
        <w:t>gazgató</w:t>
      </w:r>
      <w:r w:rsidRPr="00305BD7">
        <w:rPr>
          <w:spacing w:val="-3"/>
        </w:rPr>
        <w:t xml:space="preserve"> bízza meg.</w:t>
      </w:r>
    </w:p>
    <w:p w:rsidR="001A0E87" w:rsidRPr="00305BD7" w:rsidRDefault="001A0E87" w:rsidP="007A4024">
      <w:pPr>
        <w:suppressAutoHyphens/>
        <w:jc w:val="both"/>
        <w:rPr>
          <w:spacing w:val="-3"/>
        </w:rPr>
      </w:pPr>
    </w:p>
    <w:p w:rsidR="00D219EC" w:rsidRPr="00A16614" w:rsidRDefault="00E800DE" w:rsidP="007F1671">
      <w:pPr>
        <w:pStyle w:val="Cmsor1"/>
        <w:rPr>
          <w:rFonts w:ascii="Times New Roman" w:hAnsi="Times New Roman"/>
          <w:sz w:val="28"/>
        </w:rPr>
      </w:pPr>
      <w:bookmarkStart w:id="59" w:name="_Toc194664012"/>
      <w:bookmarkStart w:id="60" w:name="_Toc24023691"/>
      <w:r w:rsidRPr="00A16614">
        <w:rPr>
          <w:rFonts w:ascii="Times New Roman" w:hAnsi="Times New Roman"/>
          <w:sz w:val="28"/>
        </w:rPr>
        <w:t>A SZÜLŐI VÁLASZTMÁNY</w:t>
      </w:r>
      <w:bookmarkEnd w:id="59"/>
      <w:r w:rsidRPr="00A16614">
        <w:rPr>
          <w:rFonts w:ascii="Times New Roman" w:hAnsi="Times New Roman"/>
          <w:sz w:val="28"/>
        </w:rPr>
        <w:t xml:space="preserve"> </w:t>
      </w:r>
      <w:bookmarkEnd w:id="60"/>
    </w:p>
    <w:p w:rsidR="001A0E87" w:rsidRDefault="001A0E87" w:rsidP="0030285B">
      <w:pPr>
        <w:suppressAutoHyphens/>
        <w:spacing w:after="120"/>
        <w:jc w:val="both"/>
        <w:rPr>
          <w:spacing w:val="-3"/>
        </w:rPr>
      </w:pPr>
    </w:p>
    <w:p w:rsidR="0083605D" w:rsidRPr="00305BD7" w:rsidRDefault="00D219EC" w:rsidP="0030285B">
      <w:pPr>
        <w:suppressAutoHyphens/>
        <w:spacing w:after="120"/>
        <w:jc w:val="both"/>
        <w:rPr>
          <w:spacing w:val="-3"/>
        </w:rPr>
      </w:pPr>
      <w:r w:rsidRPr="00305BD7">
        <w:rPr>
          <w:spacing w:val="-3"/>
        </w:rPr>
        <w:t>Az iskolában a szülők jogainak érvényesítése, illetve kötelességeik te</w:t>
      </w:r>
      <w:r w:rsidR="00C47A8F" w:rsidRPr="00305BD7">
        <w:rPr>
          <w:spacing w:val="-3"/>
        </w:rPr>
        <w:t xml:space="preserve">ljesítése érdekében Szülői Választmány </w:t>
      </w:r>
      <w:r w:rsidRPr="00305BD7">
        <w:rPr>
          <w:spacing w:val="-3"/>
        </w:rPr>
        <w:t>működik.</w:t>
      </w:r>
    </w:p>
    <w:p w:rsidR="00C42B0B" w:rsidRPr="00305BD7" w:rsidRDefault="00D219EC" w:rsidP="0030285B">
      <w:pPr>
        <w:suppressAutoHyphens/>
        <w:spacing w:after="120"/>
        <w:jc w:val="both"/>
        <w:rPr>
          <w:spacing w:val="-3"/>
        </w:rPr>
      </w:pPr>
      <w:r w:rsidRPr="00305BD7">
        <w:rPr>
          <w:spacing w:val="-3"/>
        </w:rPr>
        <w:t>Az osztályok szülői szervezeteit (közösségeit) az egy osztályba járó tanulók szülei alkotják.</w:t>
      </w:r>
    </w:p>
    <w:p w:rsidR="00C42B0B" w:rsidRPr="00305BD7" w:rsidRDefault="00D219EC" w:rsidP="0030285B">
      <w:pPr>
        <w:suppressAutoHyphens/>
        <w:spacing w:after="120"/>
        <w:jc w:val="both"/>
        <w:rPr>
          <w:spacing w:val="-3"/>
        </w:rPr>
      </w:pPr>
      <w:r w:rsidRPr="00305BD7">
        <w:rPr>
          <w:spacing w:val="-3"/>
        </w:rPr>
        <w:t xml:space="preserve">Az osztályok szülői szervezetei (közösségei) a szülők köréből három fő képviselőt delegálnak az iskolai </w:t>
      </w:r>
      <w:r w:rsidR="00B27D96" w:rsidRPr="00305BD7">
        <w:rPr>
          <w:spacing w:val="-3"/>
        </w:rPr>
        <w:t>Szülő</w:t>
      </w:r>
      <w:r w:rsidR="003510E9" w:rsidRPr="00305BD7">
        <w:rPr>
          <w:spacing w:val="-3"/>
        </w:rPr>
        <w:t>i Választmány</w:t>
      </w:r>
      <w:r w:rsidR="00B27D96" w:rsidRPr="00305BD7">
        <w:rPr>
          <w:spacing w:val="-3"/>
        </w:rPr>
        <w:t>ba.</w:t>
      </w:r>
    </w:p>
    <w:p w:rsidR="00C42B0B" w:rsidRPr="00305BD7" w:rsidRDefault="00D219EC" w:rsidP="0030285B">
      <w:pPr>
        <w:suppressAutoHyphens/>
        <w:spacing w:after="120"/>
        <w:jc w:val="both"/>
        <w:rPr>
          <w:spacing w:val="-3"/>
        </w:rPr>
      </w:pPr>
      <w:r w:rsidRPr="00305BD7">
        <w:rPr>
          <w:spacing w:val="-3"/>
        </w:rPr>
        <w:t xml:space="preserve">Az osztályok szülői szervezetei (közösségei) kérdéseiket, véleményeiket, javaslataikat az </w:t>
      </w:r>
      <w:r w:rsidRPr="00305BD7">
        <w:rPr>
          <w:spacing w:val="-3"/>
        </w:rPr>
        <w:lastRenderedPageBreak/>
        <w:t>osztályban választott képviselők, vagy az osztályfőnök segítségével juttathatják el az iskola vezetőségéhez.</w:t>
      </w:r>
    </w:p>
    <w:p w:rsidR="00C42B0B" w:rsidRPr="00305BD7" w:rsidRDefault="00D219EC" w:rsidP="0030285B">
      <w:pPr>
        <w:suppressAutoHyphens/>
        <w:spacing w:after="120"/>
        <w:jc w:val="both"/>
        <w:rPr>
          <w:spacing w:val="-3"/>
        </w:rPr>
      </w:pPr>
      <w:r w:rsidRPr="00305BD7">
        <w:rPr>
          <w:spacing w:val="-3"/>
        </w:rPr>
        <w:t>Az iskolai szülői szervezet (közösség) legmagasabb szintű döntéshozó szerve az iskola szülői szervezet (közösség) választmánya. Az iskolai szülői szervezet (közösség) választmányának munkájában az osztály szülői szervezetek (közösségek) képviselői vehetnek részt</w:t>
      </w:r>
    </w:p>
    <w:p w:rsidR="00D219EC" w:rsidRPr="00305BD7" w:rsidRDefault="00D219EC" w:rsidP="0030285B">
      <w:pPr>
        <w:suppressAutoHyphens/>
        <w:spacing w:after="120"/>
        <w:jc w:val="both"/>
        <w:rPr>
          <w:spacing w:val="-3"/>
        </w:rPr>
      </w:pPr>
      <w:r w:rsidRPr="00305BD7">
        <w:rPr>
          <w:spacing w:val="-3"/>
        </w:rPr>
        <w:t xml:space="preserve">Az iskolai </w:t>
      </w:r>
      <w:r w:rsidR="006A3191" w:rsidRPr="00305BD7">
        <w:rPr>
          <w:spacing w:val="-3"/>
        </w:rPr>
        <w:t xml:space="preserve">Szülői Választmány </w:t>
      </w:r>
      <w:r w:rsidRPr="00305BD7">
        <w:rPr>
          <w:spacing w:val="-3"/>
        </w:rPr>
        <w:t>a szülők javaslatai alapján megválasztja az iskolai szülői szervezet (közösség) alábbi tisztségviselőit:</w:t>
      </w:r>
    </w:p>
    <w:p w:rsidR="00D219EC" w:rsidRPr="00305BD7" w:rsidRDefault="00D219EC" w:rsidP="00E308C6">
      <w:pPr>
        <w:numPr>
          <w:ilvl w:val="0"/>
          <w:numId w:val="7"/>
        </w:numPr>
        <w:tabs>
          <w:tab w:val="clear" w:pos="786"/>
        </w:tabs>
        <w:suppressAutoHyphens/>
        <w:ind w:left="568" w:hanging="284"/>
        <w:jc w:val="both"/>
        <w:rPr>
          <w:spacing w:val="-3"/>
        </w:rPr>
      </w:pPr>
      <w:r w:rsidRPr="00305BD7">
        <w:rPr>
          <w:spacing w:val="-3"/>
        </w:rPr>
        <w:t>elnök</w:t>
      </w:r>
    </w:p>
    <w:p w:rsidR="00701465" w:rsidRPr="007F1671" w:rsidRDefault="00D219EC" w:rsidP="007F1671">
      <w:pPr>
        <w:numPr>
          <w:ilvl w:val="0"/>
          <w:numId w:val="7"/>
        </w:numPr>
        <w:tabs>
          <w:tab w:val="clear" w:pos="786"/>
        </w:tabs>
        <w:suppressAutoHyphens/>
        <w:spacing w:after="120"/>
        <w:ind w:left="568" w:hanging="284"/>
        <w:jc w:val="both"/>
        <w:rPr>
          <w:spacing w:val="-3"/>
        </w:rPr>
      </w:pPr>
      <w:r w:rsidRPr="00305BD7">
        <w:rPr>
          <w:spacing w:val="-3"/>
        </w:rPr>
        <w:t>elnökhelyettes</w:t>
      </w:r>
    </w:p>
    <w:p w:rsidR="00117EE7" w:rsidRDefault="00D219EC" w:rsidP="0030285B">
      <w:pPr>
        <w:suppressAutoHyphens/>
        <w:spacing w:after="120"/>
        <w:jc w:val="both"/>
        <w:rPr>
          <w:spacing w:val="-3"/>
        </w:rPr>
      </w:pPr>
      <w:r w:rsidRPr="00305BD7">
        <w:rPr>
          <w:spacing w:val="-3"/>
        </w:rPr>
        <w:t xml:space="preserve">Az iskolai szülői szervezet (közösség) elnöke közvetlenül az iskola </w:t>
      </w:r>
      <w:r w:rsidR="0030285B" w:rsidRPr="00305BD7">
        <w:rPr>
          <w:spacing w:val="-3"/>
        </w:rPr>
        <w:t>i</w:t>
      </w:r>
      <w:r w:rsidR="00004964">
        <w:rPr>
          <w:spacing w:val="-3"/>
        </w:rPr>
        <w:t>gazgatójával</w:t>
      </w:r>
      <w:r w:rsidRPr="00305BD7">
        <w:rPr>
          <w:spacing w:val="-3"/>
        </w:rPr>
        <w:t xml:space="preserve"> tart kapcsolatot. </w:t>
      </w:r>
    </w:p>
    <w:p w:rsidR="00C42B0B" w:rsidRPr="00305BD7" w:rsidRDefault="00D219EC" w:rsidP="0030285B">
      <w:pPr>
        <w:suppressAutoHyphens/>
        <w:spacing w:after="120"/>
        <w:jc w:val="both"/>
        <w:rPr>
          <w:spacing w:val="-3"/>
        </w:rPr>
      </w:pPr>
      <w:r w:rsidRPr="00305BD7">
        <w:rPr>
          <w:spacing w:val="-3"/>
        </w:rPr>
        <w:t xml:space="preserve">Az iskolai szülői szervezet (közösség) választmánya akkor határozatképes, ha azon az érdekelteknek több mint ötven százaléka jelen van. Az iskolai szülői szervezet (közösség) választmánya döntéseit nyílt szavazással, egyszerű szótöbbséggel hozza. </w:t>
      </w:r>
    </w:p>
    <w:p w:rsidR="00C42B0B" w:rsidRPr="00305BD7" w:rsidRDefault="00D219EC" w:rsidP="0030285B">
      <w:pPr>
        <w:suppressAutoHyphens/>
        <w:spacing w:after="120"/>
        <w:jc w:val="both"/>
        <w:rPr>
          <w:spacing w:val="-3"/>
        </w:rPr>
      </w:pPr>
      <w:r w:rsidRPr="00305BD7">
        <w:rPr>
          <w:spacing w:val="-3"/>
        </w:rPr>
        <w:t xml:space="preserve">Az iskolai szülői szervezet (közösség) választmányát az iskola </w:t>
      </w:r>
      <w:r w:rsidR="00834A0A">
        <w:rPr>
          <w:spacing w:val="-3"/>
        </w:rPr>
        <w:t>igazgatójának</w:t>
      </w:r>
      <w:r w:rsidRPr="00305BD7">
        <w:rPr>
          <w:spacing w:val="-3"/>
        </w:rPr>
        <w:t xml:space="preserve"> </w:t>
      </w:r>
      <w:proofErr w:type="spellStart"/>
      <w:r w:rsidRPr="00305BD7">
        <w:rPr>
          <w:spacing w:val="-3"/>
        </w:rPr>
        <w:t>tanévenként</w:t>
      </w:r>
      <w:proofErr w:type="spellEnd"/>
      <w:r w:rsidRPr="00305BD7">
        <w:rPr>
          <w:spacing w:val="-3"/>
        </w:rPr>
        <w:t xml:space="preserve"> legalább 2 alkal</w:t>
      </w:r>
      <w:r w:rsidR="0071201B" w:rsidRPr="00305BD7">
        <w:rPr>
          <w:spacing w:val="-3"/>
        </w:rPr>
        <w:t>ommal össze kell hívnia, és</w:t>
      </w:r>
      <w:r w:rsidRPr="00305BD7">
        <w:rPr>
          <w:spacing w:val="-3"/>
        </w:rPr>
        <w:t xml:space="preserve"> tájékoztatást kell adnia az iskola feladatairól, tevékenységéről.</w:t>
      </w:r>
    </w:p>
    <w:p w:rsidR="00D219EC" w:rsidRPr="00305BD7" w:rsidRDefault="00D219EC" w:rsidP="0030285B">
      <w:pPr>
        <w:suppressAutoHyphens/>
        <w:spacing w:after="120"/>
        <w:jc w:val="both"/>
        <w:rPr>
          <w:spacing w:val="-3"/>
        </w:rPr>
      </w:pPr>
      <w:r w:rsidRPr="00305BD7">
        <w:rPr>
          <w:spacing w:val="-3"/>
        </w:rPr>
        <w:t>Az iskolai szülői szervezetet (közösséget) az alábbi döntési, véleményezési, egyetértési jogok illetik meg:</w:t>
      </w:r>
    </w:p>
    <w:p w:rsidR="00D219EC" w:rsidRPr="00305BD7" w:rsidRDefault="00D219EC" w:rsidP="00E308C6">
      <w:pPr>
        <w:numPr>
          <w:ilvl w:val="0"/>
          <w:numId w:val="8"/>
        </w:numPr>
        <w:tabs>
          <w:tab w:val="clear" w:pos="1080"/>
        </w:tabs>
        <w:suppressAutoHyphens/>
        <w:spacing w:after="60"/>
        <w:ind w:left="568" w:hanging="284"/>
        <w:jc w:val="both"/>
        <w:rPr>
          <w:spacing w:val="-3"/>
        </w:rPr>
      </w:pPr>
      <w:r w:rsidRPr="00305BD7">
        <w:rPr>
          <w:spacing w:val="-3"/>
        </w:rPr>
        <w:t>megválasztja elnökét</w:t>
      </w:r>
    </w:p>
    <w:p w:rsidR="00D219EC" w:rsidRPr="00305BD7" w:rsidRDefault="00D219EC" w:rsidP="00E308C6">
      <w:pPr>
        <w:numPr>
          <w:ilvl w:val="0"/>
          <w:numId w:val="8"/>
        </w:numPr>
        <w:tabs>
          <w:tab w:val="clear" w:pos="1080"/>
        </w:tabs>
        <w:suppressAutoHyphens/>
        <w:spacing w:after="60"/>
        <w:ind w:left="568" w:hanging="284"/>
        <w:jc w:val="both"/>
        <w:rPr>
          <w:spacing w:val="-3"/>
        </w:rPr>
      </w:pPr>
      <w:r w:rsidRPr="00305BD7">
        <w:rPr>
          <w:spacing w:val="-3"/>
        </w:rPr>
        <w:t>kialakítja saját működési rendjét</w:t>
      </w:r>
    </w:p>
    <w:p w:rsidR="00D219EC" w:rsidRPr="00305BD7" w:rsidRDefault="00D219EC" w:rsidP="00E308C6">
      <w:pPr>
        <w:numPr>
          <w:ilvl w:val="0"/>
          <w:numId w:val="8"/>
        </w:numPr>
        <w:tabs>
          <w:tab w:val="clear" w:pos="1080"/>
        </w:tabs>
        <w:suppressAutoHyphens/>
        <w:spacing w:after="60"/>
        <w:ind w:left="568" w:hanging="284"/>
        <w:jc w:val="both"/>
        <w:rPr>
          <w:spacing w:val="-3"/>
        </w:rPr>
      </w:pPr>
      <w:r w:rsidRPr="00305BD7">
        <w:rPr>
          <w:spacing w:val="-3"/>
        </w:rPr>
        <w:t>képviseli a szülőket és a tanulókat az oktatási törvényben megfogalmazott jogaik érvényesítésében</w:t>
      </w:r>
    </w:p>
    <w:p w:rsidR="00D219EC" w:rsidRPr="00305BD7" w:rsidRDefault="00D219EC" w:rsidP="00E308C6">
      <w:pPr>
        <w:numPr>
          <w:ilvl w:val="0"/>
          <w:numId w:val="8"/>
        </w:numPr>
        <w:tabs>
          <w:tab w:val="clear" w:pos="1080"/>
        </w:tabs>
        <w:suppressAutoHyphens/>
        <w:spacing w:after="60"/>
        <w:ind w:left="568" w:hanging="284"/>
        <w:jc w:val="both"/>
        <w:rPr>
          <w:spacing w:val="-3"/>
        </w:rPr>
      </w:pPr>
      <w:r w:rsidRPr="00305BD7">
        <w:rPr>
          <w:spacing w:val="-3"/>
        </w:rPr>
        <w:t>véleményezi az iskola munkatervét, valamint a szervezeti és működési szabályzat azon pontjait, amelyek a szülőkkel, illetve a tanulókkal kapcsolatosak</w:t>
      </w:r>
    </w:p>
    <w:p w:rsidR="00D219EC" w:rsidRPr="004E6D5A" w:rsidRDefault="00D219EC" w:rsidP="004E6D5A">
      <w:pPr>
        <w:numPr>
          <w:ilvl w:val="0"/>
          <w:numId w:val="8"/>
        </w:numPr>
        <w:tabs>
          <w:tab w:val="clear" w:pos="1080"/>
        </w:tabs>
        <w:suppressAutoHyphens/>
        <w:spacing w:after="60"/>
        <w:ind w:left="568" w:hanging="284"/>
        <w:jc w:val="both"/>
        <w:rPr>
          <w:spacing w:val="-3"/>
        </w:rPr>
      </w:pPr>
      <w:r w:rsidRPr="00305BD7">
        <w:rPr>
          <w:spacing w:val="-3"/>
        </w:rPr>
        <w:t>véleményt nyilváníthat, javaslattal élhet a szülőkkel és a tanulókkal kapcsolatos valamennyi kérdésben</w:t>
      </w:r>
    </w:p>
    <w:p w:rsidR="006A4267" w:rsidRDefault="00D219EC" w:rsidP="000029B1">
      <w:pPr>
        <w:pStyle w:val="Cmsor1"/>
        <w:ind w:left="0" w:firstLine="0"/>
        <w:jc w:val="both"/>
        <w:rPr>
          <w:rFonts w:ascii="Times New Roman" w:hAnsi="Times New Roman"/>
          <w:sz w:val="28"/>
        </w:rPr>
      </w:pPr>
      <w:bookmarkStart w:id="61" w:name="_Toc194664013"/>
      <w:r w:rsidRPr="00305BD7">
        <w:rPr>
          <w:rFonts w:ascii="Times New Roman" w:hAnsi="Times New Roman"/>
          <w:sz w:val="28"/>
        </w:rPr>
        <w:t>A TANULÓK KÖZÖSSÉGEI</w:t>
      </w:r>
      <w:bookmarkStart w:id="62" w:name="_Toc24023693"/>
      <w:bookmarkEnd w:id="61"/>
    </w:p>
    <w:p w:rsidR="006A4267" w:rsidRPr="007F1671" w:rsidRDefault="00D219EC" w:rsidP="001B28F8">
      <w:pPr>
        <w:pStyle w:val="Cmsor2"/>
        <w:ind w:left="851"/>
        <w:rPr>
          <w:rFonts w:ascii="Times New Roman" w:hAnsi="Times New Roman"/>
        </w:rPr>
      </w:pPr>
      <w:bookmarkStart w:id="63" w:name="_Toc194664014"/>
      <w:r w:rsidRPr="007F1671">
        <w:rPr>
          <w:rFonts w:ascii="Times New Roman" w:hAnsi="Times New Roman"/>
        </w:rPr>
        <w:t>Az osztályközössé</w:t>
      </w:r>
      <w:bookmarkStart w:id="64" w:name="_Toc24023695"/>
      <w:bookmarkEnd w:id="62"/>
      <w:r w:rsidR="006A4267" w:rsidRPr="007F1671">
        <w:rPr>
          <w:rFonts w:ascii="Times New Roman" w:hAnsi="Times New Roman"/>
        </w:rPr>
        <w:t>g</w:t>
      </w:r>
      <w:bookmarkEnd w:id="63"/>
    </w:p>
    <w:p w:rsidR="006A4267" w:rsidRPr="00305BD7" w:rsidRDefault="006A4267" w:rsidP="006A4267">
      <w:pPr>
        <w:suppressAutoHyphens/>
        <w:spacing w:after="120"/>
        <w:jc w:val="both"/>
        <w:rPr>
          <w:spacing w:val="-3"/>
        </w:rPr>
      </w:pPr>
      <w:r w:rsidRPr="00305BD7">
        <w:rPr>
          <w:spacing w:val="-3"/>
        </w:rPr>
        <w:t>Az azonos évfolyamra járó, közös tanulócsoportot alkotó tanulók osztályközösséget alkotnak. Az osztályközösség élén – mint pedagógusvezető – az osztályfőnök áll. Az osztályfőnököt ezzel a feladattal az i</w:t>
      </w:r>
      <w:r w:rsidR="00004964">
        <w:rPr>
          <w:spacing w:val="-3"/>
        </w:rPr>
        <w:t>gazgató</w:t>
      </w:r>
      <w:r w:rsidRPr="00305BD7">
        <w:rPr>
          <w:spacing w:val="-3"/>
        </w:rPr>
        <w:t xml:space="preserve"> bízza meg. Az osztályfőnökök osztályfőnöki tevékenységüket munkaköri leírásuk alapján végzik. </w:t>
      </w:r>
    </w:p>
    <w:p w:rsidR="006A4267" w:rsidRPr="00305BD7" w:rsidRDefault="006A4267" w:rsidP="006A4267">
      <w:pPr>
        <w:suppressAutoHyphens/>
        <w:spacing w:after="120"/>
        <w:jc w:val="both"/>
        <w:rPr>
          <w:spacing w:val="-3"/>
        </w:rPr>
      </w:pPr>
      <w:r w:rsidRPr="00305BD7">
        <w:rPr>
          <w:spacing w:val="-3"/>
        </w:rPr>
        <w:t>Az osztályközösség saját tagjaiból az alábbi tisztségviselőket választja meg:</w:t>
      </w:r>
    </w:p>
    <w:p w:rsidR="006A4267" w:rsidRPr="00F3620B" w:rsidRDefault="006A4267" w:rsidP="006A4267">
      <w:pPr>
        <w:numPr>
          <w:ilvl w:val="0"/>
          <w:numId w:val="9"/>
        </w:numPr>
        <w:tabs>
          <w:tab w:val="clear" w:pos="1080"/>
        </w:tabs>
        <w:suppressAutoHyphens/>
        <w:ind w:left="720"/>
        <w:jc w:val="both"/>
        <w:rPr>
          <w:spacing w:val="-3"/>
        </w:rPr>
      </w:pPr>
      <w:r w:rsidRPr="00F3620B">
        <w:rPr>
          <w:spacing w:val="-3"/>
        </w:rPr>
        <w:t xml:space="preserve">2 fő hetes </w:t>
      </w:r>
    </w:p>
    <w:p w:rsidR="006A4267" w:rsidRPr="00F3620B" w:rsidRDefault="006A4267" w:rsidP="006A4267">
      <w:pPr>
        <w:numPr>
          <w:ilvl w:val="0"/>
          <w:numId w:val="9"/>
        </w:numPr>
        <w:tabs>
          <w:tab w:val="clear" w:pos="1080"/>
        </w:tabs>
        <w:suppressAutoHyphens/>
        <w:ind w:left="720"/>
        <w:jc w:val="both"/>
        <w:rPr>
          <w:spacing w:val="-3"/>
        </w:rPr>
      </w:pPr>
      <w:r w:rsidRPr="00F3620B">
        <w:rPr>
          <w:spacing w:val="-3"/>
        </w:rPr>
        <w:t>házi feladat felelős</w:t>
      </w:r>
    </w:p>
    <w:p w:rsidR="006A4267" w:rsidRPr="004E6D5A" w:rsidRDefault="006A4267" w:rsidP="006A4267">
      <w:pPr>
        <w:numPr>
          <w:ilvl w:val="0"/>
          <w:numId w:val="9"/>
        </w:numPr>
        <w:tabs>
          <w:tab w:val="clear" w:pos="1080"/>
        </w:tabs>
        <w:suppressAutoHyphens/>
        <w:ind w:left="720"/>
        <w:jc w:val="both"/>
        <w:rPr>
          <w:spacing w:val="-3"/>
        </w:rPr>
      </w:pPr>
      <w:r w:rsidRPr="00305BD7">
        <w:rPr>
          <w:spacing w:val="-3"/>
        </w:rPr>
        <w:t>3 fő képviselő (küldött) az iskolai diákönkormányzat vezetőségébe</w:t>
      </w:r>
    </w:p>
    <w:p w:rsidR="006A4267" w:rsidRPr="007F1671" w:rsidRDefault="00D219EC" w:rsidP="001B28F8">
      <w:pPr>
        <w:pStyle w:val="Cmsor2"/>
        <w:ind w:left="709"/>
        <w:rPr>
          <w:rFonts w:ascii="Times New Roman" w:hAnsi="Times New Roman"/>
        </w:rPr>
      </w:pPr>
      <w:bookmarkStart w:id="65" w:name="_Toc194664015"/>
      <w:r w:rsidRPr="007F1671">
        <w:rPr>
          <w:rFonts w:ascii="Times New Roman" w:hAnsi="Times New Roman"/>
        </w:rPr>
        <w:t>Az iskolai diákönkormányzat</w:t>
      </w:r>
      <w:bookmarkStart w:id="66" w:name="_Toc24023696"/>
      <w:bookmarkEnd w:id="64"/>
      <w:bookmarkEnd w:id="65"/>
    </w:p>
    <w:p w:rsidR="006A4267" w:rsidRPr="00305BD7" w:rsidRDefault="006A4267" w:rsidP="006A4267">
      <w:pPr>
        <w:widowControl/>
        <w:autoSpaceDE/>
        <w:autoSpaceDN/>
        <w:adjustRightInd/>
        <w:spacing w:after="120"/>
        <w:jc w:val="both"/>
      </w:pPr>
      <w:r w:rsidRPr="00305BD7">
        <w:t xml:space="preserve">A tanulók és a tanulóközösségek érdekeiknek képviseletére, a tanulók tanórán kívüli, szabadidős tevékenységének segítésére az iskolában diákönkormányzat működik. </w:t>
      </w:r>
    </w:p>
    <w:p w:rsidR="006A4267" w:rsidRPr="00305BD7" w:rsidRDefault="006A4267" w:rsidP="006A4267">
      <w:pPr>
        <w:widowControl/>
        <w:autoSpaceDE/>
        <w:autoSpaceDN/>
        <w:adjustRightInd/>
        <w:spacing w:after="120"/>
        <w:jc w:val="both"/>
      </w:pPr>
      <w:r w:rsidRPr="00305BD7">
        <w:rPr>
          <w:spacing w:val="-3"/>
        </w:rPr>
        <w:lastRenderedPageBreak/>
        <w:t>Az iskolai diákönkormányzat jogosítványait az iskolai diákönkormányzatot segítő nevelő érvényesítheti. A diákönkormányzatot megillető javaslattételi, véleményezési és egyetértési jog gyakorlása előtt azonban ki kell kérnie az iskolai diákönkormányzat vezetőségének véleményét.</w:t>
      </w:r>
    </w:p>
    <w:p w:rsidR="006A4267" w:rsidRPr="00305BD7" w:rsidRDefault="006A4267" w:rsidP="006A4267">
      <w:pPr>
        <w:widowControl/>
        <w:autoSpaceDE/>
        <w:autoSpaceDN/>
        <w:adjustRightInd/>
        <w:spacing w:after="120"/>
        <w:jc w:val="both"/>
      </w:pPr>
      <w:r w:rsidRPr="00305BD7">
        <w:t xml:space="preserve">Az iskolai diákönkormányzat a magasabb jogszabályokban megfogalmazott jogkörökkel rendelkezik. </w:t>
      </w:r>
    </w:p>
    <w:p w:rsidR="006A4267" w:rsidRPr="00305BD7" w:rsidRDefault="006A4267" w:rsidP="006A4267">
      <w:pPr>
        <w:widowControl/>
        <w:autoSpaceDE/>
        <w:autoSpaceDN/>
        <w:adjustRightInd/>
        <w:spacing w:after="120"/>
        <w:jc w:val="both"/>
      </w:pPr>
      <w:r w:rsidRPr="00305BD7">
        <w:t xml:space="preserve">Az iskolai diákönkormányzat szervezetét és tevékenységét saját szervezeti és működési szabályzata szerint alakítja. </w:t>
      </w:r>
    </w:p>
    <w:p w:rsidR="006A4267" w:rsidRPr="00305BD7" w:rsidRDefault="006A4267" w:rsidP="006A4267">
      <w:pPr>
        <w:widowControl/>
        <w:autoSpaceDE/>
        <w:autoSpaceDN/>
        <w:adjustRightInd/>
        <w:spacing w:after="120"/>
        <w:jc w:val="both"/>
      </w:pPr>
      <w:r w:rsidRPr="00305BD7">
        <w:t xml:space="preserve">Az iskolai diákönkormányzat munkáját segítő felsőfokú végzettségű és pedagógus szakképzettségű személyt a diákönkormányzat vezetőségének javaslata alapján – a nevelőtestület egyetértésével – az </w:t>
      </w:r>
      <w:r w:rsidRPr="00305BD7">
        <w:rPr>
          <w:spacing w:val="-3"/>
        </w:rPr>
        <w:t>i</w:t>
      </w:r>
      <w:r w:rsidR="005165D0">
        <w:rPr>
          <w:spacing w:val="-3"/>
        </w:rPr>
        <w:t>gazgató</w:t>
      </w:r>
      <w:r w:rsidRPr="00305BD7">
        <w:t xml:space="preserve"> bízza meg. </w:t>
      </w:r>
    </w:p>
    <w:p w:rsidR="006A4267" w:rsidRPr="006A4267" w:rsidRDefault="006A4267" w:rsidP="004E6D5A">
      <w:pPr>
        <w:widowControl/>
        <w:autoSpaceDE/>
        <w:autoSpaceDN/>
        <w:adjustRightInd/>
        <w:spacing w:after="120"/>
        <w:jc w:val="both"/>
      </w:pPr>
      <w:r w:rsidRPr="00305BD7">
        <w:t xml:space="preserve">Az iskolai diákközgyűlést évente legalább 2 alkalommal össze kell hívni. A diákközgyűlésen a diákönkormányzatot segítő nevelő, valamint a diákönkormányzat gyermekvezetője beszámol az előző diákközgyűlés óta eltelt időszak munkájáról, valamint az iskola </w:t>
      </w:r>
      <w:r w:rsidRPr="00305BD7">
        <w:rPr>
          <w:spacing w:val="-3"/>
        </w:rPr>
        <w:t>i</w:t>
      </w:r>
      <w:r w:rsidR="005165D0">
        <w:rPr>
          <w:spacing w:val="-3"/>
        </w:rPr>
        <w:t xml:space="preserve">gazgatója </w:t>
      </w:r>
      <w:r w:rsidRPr="00305BD7">
        <w:t xml:space="preserve">tájékoztatást ad az iskolai élet egészéről, az iskolai munkatervről, a tanulói jogok helyzetéről és érvényesüléséről, az iskolai házirendben meghatározottak végrehajtásának tapasztalatairól. A diákközgyűlés összehívását a diákönkormányzat vezetője kezdeményezi. A diákközgyűlés összehívásáért az </w:t>
      </w:r>
      <w:r w:rsidR="00673071">
        <w:rPr>
          <w:spacing w:val="-3"/>
        </w:rPr>
        <w:t>igazgató</w:t>
      </w:r>
      <w:r w:rsidR="004E6D5A">
        <w:t xml:space="preserve"> felelős. </w:t>
      </w:r>
    </w:p>
    <w:p w:rsidR="00F92102" w:rsidRPr="007F1671" w:rsidRDefault="00F92102" w:rsidP="000029B1">
      <w:pPr>
        <w:pStyle w:val="Cmsor3"/>
        <w:jc w:val="both"/>
        <w:rPr>
          <w:rFonts w:ascii="Times New Roman" w:hAnsi="Times New Roman"/>
          <w:sz w:val="24"/>
        </w:rPr>
      </w:pPr>
      <w:bookmarkStart w:id="67" w:name="_Toc177641947"/>
      <w:bookmarkStart w:id="68" w:name="_Toc194664016"/>
      <w:r w:rsidRPr="007F1671">
        <w:rPr>
          <w:rFonts w:ascii="Times New Roman" w:hAnsi="Times New Roman"/>
          <w:sz w:val="24"/>
        </w:rPr>
        <w:t>A diákönkormányzat működtetéséhez szükséges feltételek biztosítása</w:t>
      </w:r>
      <w:bookmarkEnd w:id="67"/>
      <w:bookmarkEnd w:id="68"/>
    </w:p>
    <w:p w:rsidR="006A4267" w:rsidRPr="006A4267" w:rsidRDefault="006A4267" w:rsidP="006A4267"/>
    <w:p w:rsidR="00F92102" w:rsidRPr="00305BD7" w:rsidRDefault="00F92102" w:rsidP="00E1046C">
      <w:pPr>
        <w:widowControl/>
        <w:numPr>
          <w:ilvl w:val="0"/>
          <w:numId w:val="61"/>
        </w:numPr>
        <w:shd w:val="clear" w:color="auto" w:fill="FFFFFF"/>
        <w:autoSpaceDE/>
        <w:autoSpaceDN/>
        <w:adjustRightInd/>
        <w:spacing w:after="120"/>
        <w:ind w:left="567" w:hanging="357"/>
        <w:jc w:val="both"/>
        <w:textAlignment w:val="baseline"/>
      </w:pPr>
      <w:r w:rsidRPr="00305BD7">
        <w:t>A diákönkormányzat a tevékenységéhez szükséges helyiségeket az iskola</w:t>
      </w:r>
      <w:r w:rsidR="005165D0">
        <w:t xml:space="preserve"> igazgatójának</w:t>
      </w:r>
      <w:r w:rsidRPr="00305BD7">
        <w:t xml:space="preserve"> engedélyével a munka-, baleset- és tűzvédelmi szabályok betartásával használhatja. Az igénybevétel a nevelő-oktató munkát nem hátráltathatja.</w:t>
      </w:r>
    </w:p>
    <w:p w:rsidR="00F92102" w:rsidRPr="00305BD7" w:rsidRDefault="00F92102" w:rsidP="00E1046C">
      <w:pPr>
        <w:widowControl/>
        <w:numPr>
          <w:ilvl w:val="0"/>
          <w:numId w:val="61"/>
        </w:numPr>
        <w:shd w:val="clear" w:color="auto" w:fill="FFFFFF"/>
        <w:autoSpaceDE/>
        <w:autoSpaceDN/>
        <w:adjustRightInd/>
        <w:spacing w:after="120"/>
        <w:ind w:left="567" w:hanging="357"/>
        <w:jc w:val="both"/>
        <w:textAlignment w:val="baseline"/>
      </w:pPr>
      <w:r w:rsidRPr="00305BD7">
        <w:t>A diákönkormányzat működési feltételeinek javításához külső anyagi forrásokat vonhat be (támogatás, pályázat stb.).</w:t>
      </w:r>
    </w:p>
    <w:p w:rsidR="00F92102" w:rsidRPr="00305BD7" w:rsidRDefault="00F92102" w:rsidP="00E1046C">
      <w:pPr>
        <w:widowControl/>
        <w:numPr>
          <w:ilvl w:val="0"/>
          <w:numId w:val="61"/>
        </w:numPr>
        <w:shd w:val="clear" w:color="auto" w:fill="FFFFFF"/>
        <w:autoSpaceDE/>
        <w:autoSpaceDN/>
        <w:adjustRightInd/>
        <w:spacing w:after="120"/>
        <w:ind w:left="567" w:hanging="357"/>
        <w:jc w:val="both"/>
        <w:textAlignment w:val="baseline"/>
      </w:pPr>
      <w:r w:rsidRPr="00305BD7">
        <w:t>A diákönkormányzat az intézmény szabályainak megfelelően használhatja a kommunikációs rendszert.</w:t>
      </w:r>
    </w:p>
    <w:p w:rsidR="00F92102" w:rsidRPr="00305BD7" w:rsidRDefault="00F92102" w:rsidP="00E1046C">
      <w:pPr>
        <w:widowControl/>
        <w:numPr>
          <w:ilvl w:val="0"/>
          <w:numId w:val="61"/>
        </w:numPr>
        <w:shd w:val="clear" w:color="auto" w:fill="FFFFFF"/>
        <w:autoSpaceDE/>
        <w:autoSpaceDN/>
        <w:adjustRightInd/>
        <w:spacing w:after="120"/>
        <w:ind w:left="567" w:hanging="357"/>
        <w:jc w:val="both"/>
        <w:textAlignment w:val="baseline"/>
      </w:pPr>
      <w:r w:rsidRPr="00305BD7">
        <w:t>Önálló információs, adminisztratív feladataihoz az alapvető technikai eszközöket az intézmény rendelkezésére bocsátja.</w:t>
      </w:r>
    </w:p>
    <w:p w:rsidR="00F92102" w:rsidRPr="00305BD7" w:rsidRDefault="00F92102" w:rsidP="00E1046C">
      <w:pPr>
        <w:widowControl/>
        <w:numPr>
          <w:ilvl w:val="0"/>
          <w:numId w:val="61"/>
        </w:numPr>
        <w:shd w:val="clear" w:color="auto" w:fill="FFFFFF"/>
        <w:autoSpaceDE/>
        <w:autoSpaceDN/>
        <w:adjustRightInd/>
        <w:spacing w:after="120"/>
        <w:ind w:left="567" w:hanging="357"/>
        <w:jc w:val="both"/>
        <w:textAlignment w:val="baseline"/>
      </w:pPr>
      <w:r w:rsidRPr="00305BD7">
        <w:t>A diákönkormányzat adminisztratív, ügyviteli és gazdasági feladataihoz az intézmény szakmailag illetékes munkatársa segítséget nyújt.</w:t>
      </w:r>
    </w:p>
    <w:p w:rsidR="00D219EC" w:rsidRPr="001A0E87" w:rsidRDefault="00D219EC" w:rsidP="00B84C96">
      <w:pPr>
        <w:widowControl/>
        <w:autoSpaceDE/>
        <w:autoSpaceDN/>
        <w:adjustRightInd/>
        <w:ind w:left="567"/>
        <w:jc w:val="both"/>
        <w:rPr>
          <w:sz w:val="14"/>
        </w:rPr>
      </w:pPr>
    </w:p>
    <w:p w:rsidR="00DD24B1" w:rsidRPr="00305BD7" w:rsidRDefault="00723034" w:rsidP="000029B1">
      <w:pPr>
        <w:pStyle w:val="Cmsor1"/>
        <w:ind w:left="0" w:firstLine="0"/>
        <w:jc w:val="both"/>
        <w:rPr>
          <w:rFonts w:ascii="Times New Roman" w:hAnsi="Times New Roman"/>
        </w:rPr>
      </w:pPr>
      <w:bookmarkStart w:id="69" w:name="_Toc194664017"/>
      <w:r w:rsidRPr="00305BD7">
        <w:rPr>
          <w:rFonts w:ascii="Times New Roman" w:hAnsi="Times New Roman"/>
          <w:sz w:val="28"/>
        </w:rPr>
        <w:t>A TANULÓ ÁLTAL ELKÉSZÍTETT DOLOGÉRT JÁRÓ DÍJAZÁS</w:t>
      </w:r>
      <w:bookmarkEnd w:id="69"/>
      <w:r w:rsidRPr="00305BD7">
        <w:rPr>
          <w:rFonts w:ascii="Times New Roman" w:hAnsi="Times New Roman"/>
          <w:sz w:val="28"/>
        </w:rPr>
        <w:t xml:space="preserve"> </w:t>
      </w:r>
    </w:p>
    <w:p w:rsidR="00DD24B1" w:rsidRPr="00305BD7" w:rsidRDefault="00DD24B1" w:rsidP="00DD24B1">
      <w:pPr>
        <w:jc w:val="both"/>
      </w:pPr>
    </w:p>
    <w:p w:rsidR="00723034" w:rsidRPr="00305BD7" w:rsidRDefault="00F42D7F" w:rsidP="00723034">
      <w:pPr>
        <w:jc w:val="both"/>
      </w:pPr>
      <w:r w:rsidRPr="00305BD7">
        <w:t>A nevelési-oktatási intézmény szerzi meg a tulajdonjogát minden olyan, a birtokába került dolognak, amelyet a tanuló állított elő a tanulói jogviszonyából eredő kötelezettségének teljesítésével összefüggésben, feltéve, hogy az annak elkészítéséhez szükséges anyagi és egyéb feltételeket a nevelési-oktatási intézmény biztosította. (</w:t>
      </w:r>
      <w:proofErr w:type="spellStart"/>
      <w:r w:rsidRPr="00305BD7">
        <w:t>Nkt</w:t>
      </w:r>
      <w:proofErr w:type="spellEnd"/>
      <w:r w:rsidRPr="00305BD7">
        <w:t xml:space="preserve">.) </w:t>
      </w:r>
    </w:p>
    <w:p w:rsidR="00723034" w:rsidRPr="00305BD7" w:rsidRDefault="00723034" w:rsidP="00723034">
      <w:pPr>
        <w:jc w:val="both"/>
      </w:pPr>
    </w:p>
    <w:p w:rsidR="00F42D7F" w:rsidRDefault="00F42D7F" w:rsidP="00723034">
      <w:pPr>
        <w:jc w:val="both"/>
      </w:pPr>
      <w:r w:rsidRPr="00305BD7">
        <w:t>Amennyiben a nevelési</w:t>
      </w:r>
      <w:r w:rsidR="00B84C96" w:rsidRPr="00305BD7">
        <w:t>-</w:t>
      </w:r>
      <w:r w:rsidRPr="00305BD7">
        <w:t>oktatási intézmény a tulajdonába került dolog értékesítésével, hasznosításával bevételre tesz szert, a tanulót díjazás illeti meg. A megállapodás alapja a tanuló szellemi vagy fizikai teljesítményének mértéke, a létrehozásra fordított becsült idő. Amennyiben a megállapodást illetően nem születik egyetértés, akkor a dolog, szellemi termék tulajdonjoga visszaszáll az alkotóra.</w:t>
      </w:r>
    </w:p>
    <w:p w:rsidR="001A0E87" w:rsidRPr="001A0E87" w:rsidRDefault="001A0E87" w:rsidP="00723034">
      <w:pPr>
        <w:jc w:val="both"/>
        <w:rPr>
          <w:b/>
          <w:sz w:val="16"/>
          <w:szCs w:val="32"/>
        </w:rPr>
      </w:pPr>
    </w:p>
    <w:p w:rsidR="00D96340" w:rsidRPr="00305BD7" w:rsidRDefault="00A641D9" w:rsidP="000029B1">
      <w:pPr>
        <w:pStyle w:val="Cmsor1"/>
        <w:ind w:left="426" w:hanging="426"/>
        <w:jc w:val="both"/>
        <w:rPr>
          <w:rFonts w:ascii="Times New Roman" w:hAnsi="Times New Roman"/>
          <w:sz w:val="28"/>
        </w:rPr>
      </w:pPr>
      <w:bookmarkStart w:id="70" w:name="_Toc194664018"/>
      <w:r>
        <w:rPr>
          <w:rFonts w:ascii="Times New Roman" w:hAnsi="Times New Roman"/>
          <w:sz w:val="28"/>
        </w:rPr>
        <w:lastRenderedPageBreak/>
        <w:t>A VEZETŐK ÉS A SZERVEZETI EGYSÉGEK</w:t>
      </w:r>
      <w:r w:rsidRPr="00305BD7">
        <w:rPr>
          <w:rFonts w:ascii="Times New Roman" w:hAnsi="Times New Roman"/>
          <w:sz w:val="28"/>
        </w:rPr>
        <w:t xml:space="preserve"> KAPCSOLAT</w:t>
      </w:r>
      <w:r>
        <w:rPr>
          <w:rFonts w:ascii="Times New Roman" w:hAnsi="Times New Roman"/>
          <w:sz w:val="28"/>
        </w:rPr>
        <w:t>-</w:t>
      </w:r>
      <w:r w:rsidRPr="00305BD7">
        <w:rPr>
          <w:rFonts w:ascii="Times New Roman" w:hAnsi="Times New Roman"/>
          <w:sz w:val="28"/>
        </w:rPr>
        <w:t>TARTÁS</w:t>
      </w:r>
      <w:bookmarkStart w:id="71" w:name="_Toc24023697"/>
      <w:bookmarkEnd w:id="66"/>
      <w:r>
        <w:rPr>
          <w:rFonts w:ascii="Times New Roman" w:hAnsi="Times New Roman"/>
          <w:sz w:val="28"/>
        </w:rPr>
        <w:t>I RENDJE</w:t>
      </w:r>
      <w:bookmarkEnd w:id="70"/>
    </w:p>
    <w:p w:rsidR="00D219EC" w:rsidRPr="007F1671" w:rsidRDefault="00D219EC" w:rsidP="007F1671">
      <w:pPr>
        <w:pStyle w:val="Cmsor2"/>
        <w:ind w:left="709" w:hanging="709"/>
        <w:jc w:val="both"/>
        <w:rPr>
          <w:rFonts w:ascii="Times New Roman" w:hAnsi="Times New Roman"/>
          <w:iCs w:val="0"/>
        </w:rPr>
      </w:pPr>
      <w:bookmarkStart w:id="72" w:name="_Toc194664019"/>
      <w:r w:rsidRPr="007F1671">
        <w:rPr>
          <w:rFonts w:ascii="Times New Roman" w:hAnsi="Times New Roman"/>
          <w:iCs w:val="0"/>
        </w:rPr>
        <w:t>Az iskolavezetés és a nevelőtestület</w:t>
      </w:r>
      <w:bookmarkEnd w:id="71"/>
      <w:r w:rsidRPr="007F1671">
        <w:rPr>
          <w:rFonts w:ascii="Times New Roman" w:hAnsi="Times New Roman"/>
          <w:iCs w:val="0"/>
        </w:rPr>
        <w:t xml:space="preserve"> kapcsolattartása</w:t>
      </w:r>
      <w:bookmarkEnd w:id="72"/>
    </w:p>
    <w:p w:rsidR="00D219EC" w:rsidRPr="00305BD7" w:rsidRDefault="00D219EC" w:rsidP="003A7FC2">
      <w:pPr>
        <w:suppressAutoHyphens/>
        <w:jc w:val="both"/>
        <w:rPr>
          <w:spacing w:val="-3"/>
        </w:rPr>
      </w:pPr>
    </w:p>
    <w:p w:rsidR="00D219EC" w:rsidRPr="00305BD7" w:rsidRDefault="00D219EC" w:rsidP="00B84C96">
      <w:pPr>
        <w:suppressAutoHyphens/>
        <w:spacing w:after="120"/>
        <w:jc w:val="both"/>
        <w:rPr>
          <w:spacing w:val="-3"/>
        </w:rPr>
      </w:pPr>
      <w:r w:rsidRPr="00305BD7">
        <w:rPr>
          <w:spacing w:val="-3"/>
        </w:rPr>
        <w:t xml:space="preserve">A nevelőtestület különböző közösségeinek kapcsolattartása az </w:t>
      </w:r>
      <w:r w:rsidR="00E32824">
        <w:rPr>
          <w:spacing w:val="-3"/>
        </w:rPr>
        <w:t>igazgató</w:t>
      </w:r>
      <w:r w:rsidRPr="00305BD7">
        <w:rPr>
          <w:spacing w:val="-3"/>
        </w:rPr>
        <w:t xml:space="preserve"> segítségével a megbízott pedagógusvezetők, illetve a választott képviselők útján valósul meg. </w:t>
      </w:r>
    </w:p>
    <w:p w:rsidR="00D219EC" w:rsidRPr="00305BD7" w:rsidRDefault="00D219EC" w:rsidP="00B84C96">
      <w:pPr>
        <w:suppressAutoHyphens/>
        <w:jc w:val="both"/>
        <w:rPr>
          <w:spacing w:val="-3"/>
        </w:rPr>
      </w:pPr>
      <w:r w:rsidRPr="00305BD7">
        <w:rPr>
          <w:spacing w:val="-3"/>
        </w:rPr>
        <w:t>A kapcsolattartás fórumai:</w:t>
      </w:r>
    </w:p>
    <w:p w:rsidR="00D219EC" w:rsidRPr="00305BD7" w:rsidRDefault="00D219EC" w:rsidP="00E308C6">
      <w:pPr>
        <w:numPr>
          <w:ilvl w:val="0"/>
          <w:numId w:val="10"/>
        </w:numPr>
        <w:tabs>
          <w:tab w:val="clear" w:pos="1080"/>
        </w:tabs>
        <w:suppressAutoHyphens/>
        <w:ind w:left="720"/>
        <w:jc w:val="both"/>
        <w:rPr>
          <w:spacing w:val="-3"/>
        </w:rPr>
      </w:pPr>
      <w:r w:rsidRPr="00305BD7">
        <w:rPr>
          <w:spacing w:val="-3"/>
        </w:rPr>
        <w:t>az iskolavezetői ülései</w:t>
      </w:r>
    </w:p>
    <w:p w:rsidR="00D219EC" w:rsidRPr="00305BD7" w:rsidRDefault="00D219EC" w:rsidP="00E308C6">
      <w:pPr>
        <w:numPr>
          <w:ilvl w:val="0"/>
          <w:numId w:val="10"/>
        </w:numPr>
        <w:tabs>
          <w:tab w:val="clear" w:pos="1080"/>
        </w:tabs>
        <w:suppressAutoHyphens/>
        <w:ind w:left="720"/>
        <w:jc w:val="both"/>
        <w:rPr>
          <w:spacing w:val="-3"/>
        </w:rPr>
      </w:pPr>
      <w:r w:rsidRPr="00305BD7">
        <w:rPr>
          <w:spacing w:val="-3"/>
        </w:rPr>
        <w:t>értekezletek</w:t>
      </w:r>
    </w:p>
    <w:p w:rsidR="00B84C96" w:rsidRPr="00305BD7" w:rsidRDefault="00D219EC" w:rsidP="00E308C6">
      <w:pPr>
        <w:numPr>
          <w:ilvl w:val="0"/>
          <w:numId w:val="10"/>
        </w:numPr>
        <w:tabs>
          <w:tab w:val="clear" w:pos="1080"/>
        </w:tabs>
        <w:suppressAutoHyphens/>
        <w:ind w:left="720"/>
        <w:jc w:val="both"/>
        <w:rPr>
          <w:spacing w:val="-3"/>
        </w:rPr>
      </w:pPr>
      <w:r w:rsidRPr="00305BD7">
        <w:rPr>
          <w:spacing w:val="-3"/>
        </w:rPr>
        <w:t>megbeszélések</w:t>
      </w:r>
    </w:p>
    <w:p w:rsidR="00B84C96" w:rsidRPr="00305BD7" w:rsidRDefault="00B84C96" w:rsidP="00B84C96">
      <w:pPr>
        <w:suppressAutoHyphens/>
        <w:jc w:val="both"/>
        <w:rPr>
          <w:spacing w:val="-3"/>
        </w:rPr>
      </w:pPr>
    </w:p>
    <w:p w:rsidR="00D219EC" w:rsidRPr="00305BD7" w:rsidRDefault="00D219EC" w:rsidP="00B84C96">
      <w:pPr>
        <w:suppressAutoHyphens/>
        <w:jc w:val="both"/>
        <w:rPr>
          <w:spacing w:val="-3"/>
        </w:rPr>
      </w:pPr>
      <w:r w:rsidRPr="00305BD7">
        <w:rPr>
          <w:spacing w:val="-3"/>
        </w:rPr>
        <w:t>Ezen fórumok időpontját</w:t>
      </w:r>
      <w:r w:rsidR="00A7230F" w:rsidRPr="00305BD7">
        <w:rPr>
          <w:spacing w:val="-3"/>
        </w:rPr>
        <w:t xml:space="preserve"> az iskola egy évre szóló</w:t>
      </w:r>
      <w:r w:rsidRPr="00305BD7">
        <w:rPr>
          <w:spacing w:val="-3"/>
        </w:rPr>
        <w:t xml:space="preserve"> munkaterve határozza meg. </w:t>
      </w:r>
    </w:p>
    <w:p w:rsidR="00D219EC" w:rsidRPr="00305BD7" w:rsidRDefault="00D219EC" w:rsidP="003A7FC2">
      <w:pPr>
        <w:suppressAutoHyphens/>
        <w:ind w:left="708" w:hanging="708"/>
        <w:jc w:val="both"/>
        <w:rPr>
          <w:spacing w:val="-3"/>
        </w:rPr>
      </w:pPr>
    </w:p>
    <w:p w:rsidR="00D219EC" w:rsidRPr="00305BD7" w:rsidRDefault="00D219EC" w:rsidP="00B84C96">
      <w:pPr>
        <w:suppressAutoHyphens/>
        <w:spacing w:after="120"/>
        <w:jc w:val="both"/>
        <w:rPr>
          <w:spacing w:val="-3"/>
        </w:rPr>
      </w:pPr>
      <w:r w:rsidRPr="00305BD7">
        <w:rPr>
          <w:spacing w:val="-3"/>
        </w:rPr>
        <w:t xml:space="preserve">Az iskolavezetés az aktuális feladatokról a nevelői helyiségben elhelyezett hirdetőtáblán, valamint írásbeli tájékoztatókon keresztül értesíti a nevelőket. </w:t>
      </w:r>
    </w:p>
    <w:p w:rsidR="00D219EC" w:rsidRPr="00305BD7" w:rsidRDefault="00D219EC" w:rsidP="00B84C96">
      <w:pPr>
        <w:suppressAutoHyphens/>
        <w:spacing w:after="120"/>
        <w:jc w:val="both"/>
        <w:rPr>
          <w:spacing w:val="-3"/>
        </w:rPr>
      </w:pPr>
      <w:r w:rsidRPr="00305BD7">
        <w:rPr>
          <w:spacing w:val="-3"/>
        </w:rPr>
        <w:t>Az iskolavezetés tagjai kötelesek:</w:t>
      </w:r>
    </w:p>
    <w:p w:rsidR="00D219EC" w:rsidRPr="00305BD7" w:rsidRDefault="00D219EC" w:rsidP="00E308C6">
      <w:pPr>
        <w:numPr>
          <w:ilvl w:val="0"/>
          <w:numId w:val="11"/>
        </w:numPr>
        <w:tabs>
          <w:tab w:val="clear" w:pos="1068"/>
        </w:tabs>
        <w:suppressAutoHyphens/>
        <w:spacing w:after="120"/>
        <w:ind w:left="720"/>
        <w:jc w:val="both"/>
        <w:rPr>
          <w:spacing w:val="-3"/>
        </w:rPr>
      </w:pPr>
      <w:r w:rsidRPr="00305BD7">
        <w:rPr>
          <w:spacing w:val="-3"/>
        </w:rPr>
        <w:t>az iskolavezetés ülései után tájékoztatni az irányításuk alá tartozó pedagógusokat az ülés döntéseiről, határozatairól</w:t>
      </w:r>
    </w:p>
    <w:p w:rsidR="00D219EC" w:rsidRPr="00305BD7" w:rsidRDefault="00D219EC" w:rsidP="00E308C6">
      <w:pPr>
        <w:numPr>
          <w:ilvl w:val="0"/>
          <w:numId w:val="11"/>
        </w:numPr>
        <w:tabs>
          <w:tab w:val="clear" w:pos="1068"/>
        </w:tabs>
        <w:suppressAutoHyphens/>
        <w:spacing w:after="120"/>
        <w:ind w:left="720"/>
        <w:jc w:val="both"/>
        <w:rPr>
          <w:spacing w:val="-3"/>
        </w:rPr>
      </w:pPr>
      <w:r w:rsidRPr="00305BD7">
        <w:rPr>
          <w:spacing w:val="-3"/>
        </w:rPr>
        <w:t>az irányításuk alá tartozó pedagógusok kérdéseit, véleményét, javaslatait közvetíteni az iskolavezetés felé.</w:t>
      </w:r>
    </w:p>
    <w:p w:rsidR="00D219EC" w:rsidRPr="00305BD7" w:rsidRDefault="00D219EC" w:rsidP="00B84C96">
      <w:pPr>
        <w:suppressAutoHyphens/>
        <w:spacing w:after="120"/>
        <w:jc w:val="both"/>
        <w:rPr>
          <w:spacing w:val="-3"/>
        </w:rPr>
      </w:pPr>
      <w:r w:rsidRPr="00305BD7">
        <w:rPr>
          <w:spacing w:val="-3"/>
        </w:rPr>
        <w:t>A nevelők kérdéseiket, véleményüket, javaslataikat szóban vagy írásban egyénileg vagy munkaköri vezetőjük, illetve választott képviselőik útján közölhetik az iskolavezetéssel.</w:t>
      </w:r>
    </w:p>
    <w:p w:rsidR="00D219EC" w:rsidRPr="001B28F8" w:rsidRDefault="00D219EC" w:rsidP="007F1671">
      <w:pPr>
        <w:pStyle w:val="Cmsor2"/>
        <w:spacing w:line="360" w:lineRule="auto"/>
        <w:ind w:left="709" w:hanging="708"/>
        <w:jc w:val="both"/>
        <w:rPr>
          <w:rFonts w:ascii="Times New Roman" w:hAnsi="Times New Roman"/>
        </w:rPr>
      </w:pPr>
      <w:bookmarkStart w:id="73" w:name="_Toc194664020"/>
      <w:r w:rsidRPr="001B28F8">
        <w:rPr>
          <w:rFonts w:ascii="Times New Roman" w:hAnsi="Times New Roman"/>
        </w:rPr>
        <w:t>A szakmai munkaközösségek kapcsolattartása</w:t>
      </w:r>
      <w:bookmarkEnd w:id="73"/>
    </w:p>
    <w:p w:rsidR="00D219EC" w:rsidRPr="00305BD7" w:rsidRDefault="00D219EC" w:rsidP="00B84C96">
      <w:pPr>
        <w:suppressAutoHyphens/>
        <w:spacing w:after="120"/>
        <w:jc w:val="both"/>
        <w:rPr>
          <w:spacing w:val="-3"/>
        </w:rPr>
      </w:pPr>
      <w:r w:rsidRPr="00305BD7">
        <w:rPr>
          <w:spacing w:val="-3"/>
        </w:rPr>
        <w:t>Az iskolában tevékenykedő szakmai munkaközösségek folyamatos együttműködéséért és kapcsolattartásáért a szakmai munkaközösségek vezetői felelősek.</w:t>
      </w:r>
    </w:p>
    <w:p w:rsidR="00D219EC" w:rsidRPr="00305BD7" w:rsidRDefault="00D219EC" w:rsidP="00E308C6">
      <w:pPr>
        <w:numPr>
          <w:ilvl w:val="1"/>
          <w:numId w:val="16"/>
        </w:numPr>
        <w:tabs>
          <w:tab w:val="clear" w:pos="1440"/>
        </w:tabs>
        <w:suppressAutoHyphens/>
        <w:spacing w:after="120"/>
        <w:ind w:left="720"/>
        <w:jc w:val="both"/>
        <w:rPr>
          <w:spacing w:val="-3"/>
        </w:rPr>
      </w:pPr>
      <w:r w:rsidRPr="00305BD7">
        <w:rPr>
          <w:spacing w:val="-3"/>
        </w:rPr>
        <w:t>A szakmai munkaközösségek vezetői a munkaközösség éves munkatervének összeállítása előtt közös megbeszélésen egyeztetik az adott tanévre tervezett feladataikat különös tekintettel a szakmai munka alábbi területeire:</w:t>
      </w:r>
    </w:p>
    <w:p w:rsidR="00D219EC" w:rsidRPr="00305BD7" w:rsidRDefault="00D219EC" w:rsidP="00E308C6">
      <w:pPr>
        <w:numPr>
          <w:ilvl w:val="1"/>
          <w:numId w:val="16"/>
        </w:numPr>
        <w:tabs>
          <w:tab w:val="clear" w:pos="1440"/>
        </w:tabs>
        <w:suppressAutoHyphens/>
        <w:spacing w:after="120"/>
        <w:ind w:left="720"/>
        <w:jc w:val="both"/>
        <w:rPr>
          <w:spacing w:val="-3"/>
        </w:rPr>
      </w:pPr>
      <w:r w:rsidRPr="00305BD7">
        <w:rPr>
          <w:spacing w:val="-3"/>
        </w:rPr>
        <w:t>a munkaközösségen belül tervezett ellenőrzések és értékelések,</w:t>
      </w:r>
    </w:p>
    <w:p w:rsidR="00D219EC" w:rsidRPr="00305BD7" w:rsidRDefault="00D219EC" w:rsidP="00E308C6">
      <w:pPr>
        <w:numPr>
          <w:ilvl w:val="1"/>
          <w:numId w:val="16"/>
        </w:numPr>
        <w:tabs>
          <w:tab w:val="clear" w:pos="1440"/>
        </w:tabs>
        <w:suppressAutoHyphens/>
        <w:spacing w:after="120"/>
        <w:ind w:left="720"/>
        <w:jc w:val="both"/>
        <w:rPr>
          <w:spacing w:val="-3"/>
        </w:rPr>
      </w:pPr>
      <w:r w:rsidRPr="00305BD7">
        <w:rPr>
          <w:spacing w:val="-3"/>
        </w:rPr>
        <w:t xml:space="preserve">iskolán belül szervezett bemutató órák, továbbképzések, </w:t>
      </w:r>
    </w:p>
    <w:p w:rsidR="00D219EC" w:rsidRPr="00305BD7" w:rsidRDefault="00D219EC" w:rsidP="00E308C6">
      <w:pPr>
        <w:numPr>
          <w:ilvl w:val="1"/>
          <w:numId w:val="16"/>
        </w:numPr>
        <w:tabs>
          <w:tab w:val="clear" w:pos="1440"/>
        </w:tabs>
        <w:suppressAutoHyphens/>
        <w:spacing w:after="120"/>
        <w:ind w:left="720"/>
        <w:jc w:val="both"/>
        <w:rPr>
          <w:spacing w:val="-3"/>
        </w:rPr>
      </w:pPr>
      <w:r w:rsidRPr="00305BD7">
        <w:rPr>
          <w:spacing w:val="-3"/>
        </w:rPr>
        <w:t>iskolán kívüli továbbképzések,</w:t>
      </w:r>
    </w:p>
    <w:p w:rsidR="00D219EC" w:rsidRPr="00305BD7" w:rsidRDefault="00D219EC" w:rsidP="00E308C6">
      <w:pPr>
        <w:numPr>
          <w:ilvl w:val="1"/>
          <w:numId w:val="16"/>
        </w:numPr>
        <w:tabs>
          <w:tab w:val="clear" w:pos="1440"/>
        </w:tabs>
        <w:suppressAutoHyphens/>
        <w:spacing w:after="120"/>
        <w:ind w:left="720"/>
        <w:jc w:val="both"/>
        <w:rPr>
          <w:spacing w:val="-3"/>
        </w:rPr>
      </w:pPr>
      <w:r w:rsidRPr="00305BD7">
        <w:rPr>
          <w:spacing w:val="-3"/>
        </w:rPr>
        <w:t>a tanulók számára szervezett pályázatok tanulmányi, kulturális és sportversenyek.</w:t>
      </w:r>
    </w:p>
    <w:p w:rsidR="00D219EC" w:rsidRDefault="00D219EC" w:rsidP="003A7FC2">
      <w:pPr>
        <w:suppressAutoHyphens/>
        <w:jc w:val="both"/>
        <w:rPr>
          <w:spacing w:val="-3"/>
        </w:rPr>
      </w:pPr>
      <w:r w:rsidRPr="00305BD7">
        <w:rPr>
          <w:spacing w:val="-3"/>
        </w:rPr>
        <w:t>A szakmai munkaközösségek vezetői az iskolavezetés ülésein rendszeresen tájékoztatják egymást a munkaközösségek tevékenységéről, aktuális feladatairól, a munkaközösségeken belüli ellenőrzések, értékelések eredményeiről.</w:t>
      </w:r>
    </w:p>
    <w:p w:rsidR="007F1671" w:rsidRDefault="007F1671" w:rsidP="003A7FC2">
      <w:pPr>
        <w:suppressAutoHyphens/>
        <w:jc w:val="both"/>
        <w:rPr>
          <w:spacing w:val="-3"/>
        </w:rPr>
      </w:pPr>
    </w:p>
    <w:p w:rsidR="007F1671" w:rsidRDefault="007F1671" w:rsidP="003A7FC2">
      <w:pPr>
        <w:suppressAutoHyphens/>
        <w:jc w:val="both"/>
        <w:rPr>
          <w:spacing w:val="-3"/>
        </w:rPr>
      </w:pPr>
    </w:p>
    <w:p w:rsidR="007F1671" w:rsidRDefault="007F1671" w:rsidP="003A7FC2">
      <w:pPr>
        <w:suppressAutoHyphens/>
        <w:jc w:val="both"/>
        <w:rPr>
          <w:spacing w:val="-3"/>
        </w:rPr>
      </w:pPr>
    </w:p>
    <w:p w:rsidR="007F1671" w:rsidRPr="00305BD7" w:rsidRDefault="007F1671" w:rsidP="003A7FC2">
      <w:pPr>
        <w:suppressAutoHyphens/>
        <w:jc w:val="both"/>
        <w:rPr>
          <w:spacing w:val="-3"/>
        </w:rPr>
      </w:pPr>
    </w:p>
    <w:p w:rsidR="00D219EC" w:rsidRPr="007F1671" w:rsidRDefault="00D219EC" w:rsidP="007F1671">
      <w:pPr>
        <w:pStyle w:val="Cmsor2"/>
        <w:spacing w:line="360" w:lineRule="auto"/>
        <w:ind w:left="709" w:hanging="709"/>
        <w:jc w:val="both"/>
        <w:rPr>
          <w:rFonts w:ascii="Times New Roman" w:hAnsi="Times New Roman"/>
          <w:iCs w:val="0"/>
        </w:rPr>
      </w:pPr>
      <w:bookmarkStart w:id="74" w:name="_Toc24023699"/>
      <w:bookmarkStart w:id="75" w:name="_Toc194664021"/>
      <w:r w:rsidRPr="007F1671">
        <w:rPr>
          <w:rFonts w:ascii="Times New Roman" w:hAnsi="Times New Roman"/>
          <w:iCs w:val="0"/>
        </w:rPr>
        <w:lastRenderedPageBreak/>
        <w:t>Az iskolavezetés, a nevelők és a tanulók</w:t>
      </w:r>
      <w:bookmarkEnd w:id="74"/>
      <w:r w:rsidRPr="007F1671">
        <w:rPr>
          <w:rFonts w:ascii="Times New Roman" w:hAnsi="Times New Roman"/>
          <w:iCs w:val="0"/>
        </w:rPr>
        <w:t xml:space="preserve"> kapcsolattartása</w:t>
      </w:r>
      <w:bookmarkEnd w:id="75"/>
    </w:p>
    <w:p w:rsidR="00D219EC" w:rsidRPr="00305BD7" w:rsidRDefault="00D219EC" w:rsidP="005E6548">
      <w:pPr>
        <w:suppressAutoHyphens/>
        <w:spacing w:after="120"/>
        <w:jc w:val="both"/>
        <w:rPr>
          <w:spacing w:val="-3"/>
        </w:rPr>
      </w:pPr>
      <w:r w:rsidRPr="00305BD7">
        <w:rPr>
          <w:spacing w:val="-3"/>
        </w:rPr>
        <w:t xml:space="preserve">A tanulókat az iskola egészének életéről, az iskolai munkatervről, az aktuális feladatokról </w:t>
      </w:r>
    </w:p>
    <w:p w:rsidR="00D219EC" w:rsidRPr="00305BD7" w:rsidRDefault="00D219EC" w:rsidP="00E308C6">
      <w:pPr>
        <w:numPr>
          <w:ilvl w:val="0"/>
          <w:numId w:val="12"/>
        </w:numPr>
        <w:tabs>
          <w:tab w:val="clear" w:pos="1068"/>
        </w:tabs>
        <w:suppressAutoHyphens/>
        <w:spacing w:after="120"/>
        <w:ind w:left="720"/>
        <w:jc w:val="both"/>
        <w:rPr>
          <w:spacing w:val="-3"/>
        </w:rPr>
      </w:pPr>
      <w:r w:rsidRPr="00305BD7">
        <w:rPr>
          <w:spacing w:val="-3"/>
        </w:rPr>
        <w:t xml:space="preserve">az </w:t>
      </w:r>
      <w:r w:rsidR="005E6548" w:rsidRPr="00305BD7">
        <w:rPr>
          <w:spacing w:val="-3"/>
        </w:rPr>
        <w:t>i</w:t>
      </w:r>
      <w:r w:rsidR="00F3620B">
        <w:rPr>
          <w:spacing w:val="-3"/>
        </w:rPr>
        <w:t>gazgató</w:t>
      </w:r>
    </w:p>
    <w:p w:rsidR="00D219EC" w:rsidRPr="00305BD7" w:rsidRDefault="00D219EC" w:rsidP="00E1046C">
      <w:pPr>
        <w:numPr>
          <w:ilvl w:val="0"/>
          <w:numId w:val="71"/>
        </w:numPr>
        <w:suppressAutoHyphens/>
        <w:spacing w:after="60"/>
        <w:ind w:left="992" w:hanging="357"/>
        <w:jc w:val="both"/>
        <w:rPr>
          <w:spacing w:val="-3"/>
        </w:rPr>
      </w:pPr>
      <w:r w:rsidRPr="00305BD7">
        <w:rPr>
          <w:spacing w:val="-3"/>
        </w:rPr>
        <w:t>az iskolai diákönkormányzat ülésein</w:t>
      </w:r>
    </w:p>
    <w:p w:rsidR="00D219EC" w:rsidRPr="00F3620B" w:rsidRDefault="00D219EC" w:rsidP="00E1046C">
      <w:pPr>
        <w:numPr>
          <w:ilvl w:val="0"/>
          <w:numId w:val="71"/>
        </w:numPr>
        <w:suppressAutoHyphens/>
        <w:spacing w:after="60"/>
        <w:ind w:left="992" w:hanging="357"/>
        <w:jc w:val="both"/>
        <w:rPr>
          <w:spacing w:val="-3"/>
        </w:rPr>
      </w:pPr>
      <w:r w:rsidRPr="00F3620B">
        <w:rPr>
          <w:spacing w:val="-3"/>
        </w:rPr>
        <w:t>a diákközgyűlésen évente legalább 2 alkalommal</w:t>
      </w:r>
    </w:p>
    <w:p w:rsidR="00D219EC" w:rsidRPr="00305BD7" w:rsidRDefault="00D219EC" w:rsidP="00E1046C">
      <w:pPr>
        <w:numPr>
          <w:ilvl w:val="0"/>
          <w:numId w:val="71"/>
        </w:numPr>
        <w:suppressAutoHyphens/>
        <w:spacing w:after="60"/>
        <w:ind w:left="992" w:hanging="357"/>
        <w:jc w:val="both"/>
        <w:rPr>
          <w:spacing w:val="-3"/>
        </w:rPr>
      </w:pPr>
      <w:r w:rsidRPr="00305BD7">
        <w:rPr>
          <w:spacing w:val="-3"/>
        </w:rPr>
        <w:t>a folyosón elhelyezett hirdetőtáblán keresztül folyamatosan</w:t>
      </w:r>
    </w:p>
    <w:p w:rsidR="00D219EC" w:rsidRPr="00F3620B" w:rsidRDefault="00D219EC" w:rsidP="00E1046C">
      <w:pPr>
        <w:numPr>
          <w:ilvl w:val="0"/>
          <w:numId w:val="71"/>
        </w:numPr>
        <w:suppressAutoHyphens/>
        <w:spacing w:after="60"/>
        <w:ind w:left="992" w:hanging="357"/>
        <w:jc w:val="both"/>
        <w:rPr>
          <w:spacing w:val="-3"/>
        </w:rPr>
      </w:pPr>
      <w:r w:rsidRPr="00F3620B">
        <w:rPr>
          <w:spacing w:val="-3"/>
        </w:rPr>
        <w:t>a „</w:t>
      </w:r>
      <w:proofErr w:type="spellStart"/>
      <w:r w:rsidRPr="00F3620B">
        <w:rPr>
          <w:spacing w:val="-3"/>
        </w:rPr>
        <w:t>köröző</w:t>
      </w:r>
      <w:proofErr w:type="spellEnd"/>
      <w:r w:rsidRPr="00F3620B">
        <w:rPr>
          <w:spacing w:val="-3"/>
        </w:rPr>
        <w:t>” füzeten keresztül írásban alkalmanként</w:t>
      </w:r>
    </w:p>
    <w:p w:rsidR="001A0E87" w:rsidRPr="00F3620B" w:rsidRDefault="00D219EC" w:rsidP="00F3620B">
      <w:pPr>
        <w:numPr>
          <w:ilvl w:val="0"/>
          <w:numId w:val="71"/>
        </w:numPr>
        <w:suppressAutoHyphens/>
        <w:spacing w:after="120"/>
        <w:ind w:left="993"/>
        <w:jc w:val="both"/>
        <w:rPr>
          <w:spacing w:val="-3"/>
        </w:rPr>
      </w:pPr>
      <w:r w:rsidRPr="00305BD7">
        <w:rPr>
          <w:spacing w:val="-3"/>
        </w:rPr>
        <w:t>az „udvari” hirdetésen keresztül szóban alkalmanként</w:t>
      </w:r>
    </w:p>
    <w:p w:rsidR="00D219EC" w:rsidRPr="00305BD7" w:rsidRDefault="00D219EC" w:rsidP="00E308C6">
      <w:pPr>
        <w:numPr>
          <w:ilvl w:val="0"/>
          <w:numId w:val="12"/>
        </w:numPr>
        <w:tabs>
          <w:tab w:val="clear" w:pos="1068"/>
        </w:tabs>
        <w:suppressAutoHyphens/>
        <w:spacing w:after="120"/>
        <w:ind w:left="720"/>
        <w:jc w:val="both"/>
        <w:rPr>
          <w:spacing w:val="-3"/>
        </w:rPr>
      </w:pPr>
      <w:r w:rsidRPr="00305BD7">
        <w:rPr>
          <w:spacing w:val="-3"/>
        </w:rPr>
        <w:t xml:space="preserve">az osztályfőnökök az osztályfőnöki órákon tájékoztatják. </w:t>
      </w:r>
    </w:p>
    <w:p w:rsidR="00D219EC" w:rsidRPr="00305BD7" w:rsidRDefault="00D219EC" w:rsidP="005E6548">
      <w:pPr>
        <w:suppressAutoHyphens/>
        <w:spacing w:after="120"/>
        <w:jc w:val="both"/>
        <w:rPr>
          <w:spacing w:val="-3"/>
        </w:rPr>
      </w:pPr>
      <w:r w:rsidRPr="00305BD7">
        <w:rPr>
          <w:spacing w:val="-3"/>
        </w:rPr>
        <w:t xml:space="preserve">A tanulót és a tanuló szüleit a tanuló fejlődéséről, egyéni haladásáról a szaktanároknak folyamatosan szóban és írásban tájékoztatniuk kell. </w:t>
      </w:r>
    </w:p>
    <w:p w:rsidR="00D219EC" w:rsidRPr="00305BD7" w:rsidRDefault="00D219EC" w:rsidP="005E6548">
      <w:pPr>
        <w:suppressAutoHyphens/>
        <w:spacing w:after="120"/>
        <w:jc w:val="both"/>
        <w:rPr>
          <w:spacing w:val="-3"/>
        </w:rPr>
      </w:pPr>
      <w:r w:rsidRPr="00305BD7">
        <w:rPr>
          <w:spacing w:val="-3"/>
        </w:rPr>
        <w:t xml:space="preserve">A tanulók a jogszabályokban, valamint az iskola belső szabályzataiban biztosított jogaiknak az érvényesítése érdekében – szóban vagy írásban, közvetlenül vagy választott képviselőik, tisztségviselők útján – az iskola </w:t>
      </w:r>
      <w:r w:rsidR="005E6548" w:rsidRPr="00305BD7">
        <w:rPr>
          <w:spacing w:val="-3"/>
        </w:rPr>
        <w:t>i</w:t>
      </w:r>
      <w:r w:rsidR="006463FC">
        <w:rPr>
          <w:spacing w:val="-3"/>
        </w:rPr>
        <w:t>gazgatójához</w:t>
      </w:r>
      <w:r w:rsidRPr="00305BD7">
        <w:rPr>
          <w:spacing w:val="-3"/>
        </w:rPr>
        <w:t>, az osztályfőnökükhöz, az iskola nevelőihez, a diákönkormányzathoz fordulhatnak.</w:t>
      </w:r>
      <w:r w:rsidRPr="00305BD7">
        <w:rPr>
          <w:spacing w:val="-3"/>
        </w:rPr>
        <w:tab/>
      </w:r>
    </w:p>
    <w:p w:rsidR="00D219EC" w:rsidRPr="00305BD7" w:rsidRDefault="00D219EC" w:rsidP="005E6548">
      <w:pPr>
        <w:suppressAutoHyphens/>
        <w:jc w:val="both"/>
        <w:rPr>
          <w:spacing w:val="-3"/>
        </w:rPr>
      </w:pPr>
      <w:r w:rsidRPr="00305BD7">
        <w:rPr>
          <w:spacing w:val="-3"/>
        </w:rPr>
        <w:t>A tanulók kérdéseiket, véleményüket, javaslataikat szóban vagy írásban egyénileg vagy választott képviselőik, tisztségviselők útján közölhetik az iskolavezetéssel, a nevelőkkel, a nevelőtestülettel.</w:t>
      </w:r>
    </w:p>
    <w:p w:rsidR="00D219EC" w:rsidRPr="007F1671" w:rsidRDefault="00D219EC" w:rsidP="007F1671">
      <w:pPr>
        <w:pStyle w:val="Cmsor2"/>
        <w:ind w:left="851" w:hanging="851"/>
        <w:jc w:val="both"/>
        <w:rPr>
          <w:rFonts w:ascii="Times New Roman" w:hAnsi="Times New Roman"/>
        </w:rPr>
      </w:pPr>
      <w:bookmarkStart w:id="76" w:name="_Toc24023700"/>
      <w:bookmarkStart w:id="77" w:name="_Toc194664022"/>
      <w:r w:rsidRPr="007F1671">
        <w:rPr>
          <w:rFonts w:ascii="Times New Roman" w:hAnsi="Times New Roman"/>
        </w:rPr>
        <w:t>Az iskolavezetés, nevelők és a szülők</w:t>
      </w:r>
      <w:bookmarkEnd w:id="76"/>
      <w:r w:rsidRPr="007F1671">
        <w:rPr>
          <w:rFonts w:ascii="Times New Roman" w:hAnsi="Times New Roman"/>
        </w:rPr>
        <w:t xml:space="preserve"> kapcsolattartása</w:t>
      </w:r>
      <w:bookmarkEnd w:id="77"/>
    </w:p>
    <w:p w:rsidR="00D219EC" w:rsidRPr="00305BD7" w:rsidRDefault="00D219EC" w:rsidP="003A7FC2">
      <w:pPr>
        <w:suppressAutoHyphens/>
        <w:ind w:left="708" w:hanging="708"/>
        <w:jc w:val="both"/>
        <w:rPr>
          <w:spacing w:val="-3"/>
        </w:rPr>
      </w:pPr>
    </w:p>
    <w:p w:rsidR="00D219EC" w:rsidRPr="00305BD7" w:rsidRDefault="00D219EC" w:rsidP="00926ABA">
      <w:pPr>
        <w:suppressAutoHyphens/>
        <w:jc w:val="both"/>
        <w:rPr>
          <w:spacing w:val="-3"/>
        </w:rPr>
      </w:pPr>
      <w:r w:rsidRPr="00305BD7">
        <w:rPr>
          <w:spacing w:val="-3"/>
        </w:rPr>
        <w:t>A szülőket az iskola egészének életéről, az iskolai munkatervről, az aktuális feladatokról</w:t>
      </w:r>
    </w:p>
    <w:p w:rsidR="00D219EC" w:rsidRPr="00305BD7" w:rsidRDefault="00D219EC" w:rsidP="00E308C6">
      <w:pPr>
        <w:numPr>
          <w:ilvl w:val="0"/>
          <w:numId w:val="13"/>
        </w:numPr>
        <w:tabs>
          <w:tab w:val="clear" w:pos="1068"/>
        </w:tabs>
        <w:suppressAutoHyphens/>
        <w:ind w:left="720"/>
        <w:jc w:val="both"/>
        <w:rPr>
          <w:spacing w:val="-3"/>
        </w:rPr>
      </w:pPr>
      <w:r w:rsidRPr="00305BD7">
        <w:rPr>
          <w:spacing w:val="-3"/>
        </w:rPr>
        <w:t xml:space="preserve">az </w:t>
      </w:r>
      <w:r w:rsidR="00E32824">
        <w:rPr>
          <w:spacing w:val="-3"/>
        </w:rPr>
        <w:t>igazgató</w:t>
      </w:r>
      <w:r w:rsidRPr="00305BD7">
        <w:rPr>
          <w:spacing w:val="-3"/>
        </w:rPr>
        <w:t>:</w:t>
      </w:r>
    </w:p>
    <w:p w:rsidR="00D219EC" w:rsidRPr="00F44856" w:rsidRDefault="00D219EC" w:rsidP="00E1046C">
      <w:pPr>
        <w:numPr>
          <w:ilvl w:val="1"/>
          <w:numId w:val="72"/>
        </w:numPr>
        <w:tabs>
          <w:tab w:val="clear" w:pos="1788"/>
        </w:tabs>
        <w:suppressAutoHyphens/>
        <w:spacing w:after="60"/>
        <w:ind w:left="993"/>
        <w:jc w:val="both"/>
        <w:rPr>
          <w:spacing w:val="-3"/>
        </w:rPr>
      </w:pPr>
      <w:r w:rsidRPr="00F44856">
        <w:rPr>
          <w:spacing w:val="-3"/>
        </w:rPr>
        <w:t>a szülői szervezet választmányi ülésén évente 2 alkalommal</w:t>
      </w:r>
    </w:p>
    <w:p w:rsidR="00D219EC" w:rsidRPr="00F44856" w:rsidRDefault="00D219EC" w:rsidP="00E1046C">
      <w:pPr>
        <w:numPr>
          <w:ilvl w:val="1"/>
          <w:numId w:val="72"/>
        </w:numPr>
        <w:tabs>
          <w:tab w:val="clear" w:pos="1788"/>
        </w:tabs>
        <w:suppressAutoHyphens/>
        <w:spacing w:after="60"/>
        <w:ind w:left="993"/>
        <w:jc w:val="both"/>
        <w:rPr>
          <w:spacing w:val="-3"/>
        </w:rPr>
      </w:pPr>
      <w:r w:rsidRPr="00F44856">
        <w:rPr>
          <w:spacing w:val="-3"/>
        </w:rPr>
        <w:t>a folyosón elhelyezett hirdető táblán keresztül</w:t>
      </w:r>
    </w:p>
    <w:p w:rsidR="00D219EC" w:rsidRPr="00305BD7" w:rsidRDefault="00D219EC" w:rsidP="00E1046C">
      <w:pPr>
        <w:numPr>
          <w:ilvl w:val="1"/>
          <w:numId w:val="72"/>
        </w:numPr>
        <w:tabs>
          <w:tab w:val="clear" w:pos="1788"/>
        </w:tabs>
        <w:suppressAutoHyphens/>
        <w:ind w:left="993"/>
        <w:jc w:val="both"/>
        <w:rPr>
          <w:spacing w:val="-3"/>
        </w:rPr>
      </w:pPr>
      <w:r w:rsidRPr="00305BD7">
        <w:rPr>
          <w:spacing w:val="-3"/>
        </w:rPr>
        <w:t>az időközönként írásbeli tájékoztatón keresztül</w:t>
      </w:r>
    </w:p>
    <w:p w:rsidR="00D219EC" w:rsidRPr="00305BD7" w:rsidRDefault="00926ABA" w:rsidP="00E308C6">
      <w:pPr>
        <w:numPr>
          <w:ilvl w:val="0"/>
          <w:numId w:val="13"/>
        </w:numPr>
        <w:tabs>
          <w:tab w:val="clear" w:pos="1068"/>
        </w:tabs>
        <w:suppressAutoHyphens/>
        <w:ind w:left="720"/>
        <w:jc w:val="both"/>
        <w:rPr>
          <w:spacing w:val="-3"/>
        </w:rPr>
      </w:pPr>
      <w:r w:rsidRPr="00305BD7">
        <w:rPr>
          <w:spacing w:val="-3"/>
        </w:rPr>
        <w:t xml:space="preserve">az osztályfőnökök a </w:t>
      </w:r>
      <w:r w:rsidR="00D219EC" w:rsidRPr="00305BD7">
        <w:rPr>
          <w:spacing w:val="-3"/>
        </w:rPr>
        <w:t xml:space="preserve">szülői értekezleten tájékoztatják. </w:t>
      </w:r>
    </w:p>
    <w:p w:rsidR="00D219EC" w:rsidRPr="001A0E87" w:rsidRDefault="00D219EC" w:rsidP="003A7FC2">
      <w:pPr>
        <w:suppressAutoHyphens/>
        <w:jc w:val="both"/>
        <w:rPr>
          <w:spacing w:val="-3"/>
          <w:sz w:val="12"/>
        </w:rPr>
      </w:pPr>
    </w:p>
    <w:p w:rsidR="00D219EC" w:rsidRPr="00305BD7" w:rsidRDefault="00D219EC" w:rsidP="00926ABA">
      <w:pPr>
        <w:suppressAutoHyphens/>
        <w:jc w:val="both"/>
        <w:rPr>
          <w:spacing w:val="-3"/>
        </w:rPr>
      </w:pPr>
      <w:r w:rsidRPr="00305BD7">
        <w:rPr>
          <w:spacing w:val="-3"/>
        </w:rPr>
        <w:t>A szülők számára a tanulók egyéni haladásával kapcsolatos tájékoztatásra az alábbi lehetőségek szolgálnak:</w:t>
      </w:r>
    </w:p>
    <w:p w:rsidR="00D219EC" w:rsidRPr="00305BD7" w:rsidRDefault="00D219EC" w:rsidP="00E308C6">
      <w:pPr>
        <w:numPr>
          <w:ilvl w:val="0"/>
          <w:numId w:val="14"/>
        </w:numPr>
        <w:tabs>
          <w:tab w:val="clear" w:pos="1080"/>
        </w:tabs>
        <w:suppressAutoHyphens/>
        <w:ind w:left="720"/>
        <w:jc w:val="both"/>
        <w:rPr>
          <w:spacing w:val="-3"/>
        </w:rPr>
      </w:pPr>
      <w:r w:rsidRPr="00305BD7">
        <w:rPr>
          <w:spacing w:val="-3"/>
        </w:rPr>
        <w:t>a családlátogatások</w:t>
      </w:r>
    </w:p>
    <w:p w:rsidR="00D219EC" w:rsidRPr="00305BD7" w:rsidRDefault="00D219EC" w:rsidP="00E308C6">
      <w:pPr>
        <w:numPr>
          <w:ilvl w:val="0"/>
          <w:numId w:val="14"/>
        </w:numPr>
        <w:tabs>
          <w:tab w:val="clear" w:pos="1080"/>
        </w:tabs>
        <w:suppressAutoHyphens/>
        <w:ind w:left="720"/>
        <w:jc w:val="both"/>
        <w:rPr>
          <w:spacing w:val="-3"/>
        </w:rPr>
      </w:pPr>
      <w:r w:rsidRPr="00305BD7">
        <w:rPr>
          <w:spacing w:val="-3"/>
        </w:rPr>
        <w:t>a szülői értekezletek</w:t>
      </w:r>
    </w:p>
    <w:p w:rsidR="00D219EC" w:rsidRPr="00305BD7" w:rsidRDefault="00D219EC" w:rsidP="00E308C6">
      <w:pPr>
        <w:numPr>
          <w:ilvl w:val="0"/>
          <w:numId w:val="14"/>
        </w:numPr>
        <w:tabs>
          <w:tab w:val="clear" w:pos="1080"/>
        </w:tabs>
        <w:suppressAutoHyphens/>
        <w:ind w:left="720"/>
        <w:jc w:val="both"/>
        <w:rPr>
          <w:spacing w:val="-3"/>
        </w:rPr>
      </w:pPr>
      <w:r w:rsidRPr="00305BD7">
        <w:rPr>
          <w:spacing w:val="-3"/>
        </w:rPr>
        <w:t>a nevelők fogadó órái</w:t>
      </w:r>
    </w:p>
    <w:p w:rsidR="00D219EC" w:rsidRPr="00305BD7" w:rsidRDefault="00D219EC" w:rsidP="00E308C6">
      <w:pPr>
        <w:numPr>
          <w:ilvl w:val="0"/>
          <w:numId w:val="14"/>
        </w:numPr>
        <w:tabs>
          <w:tab w:val="clear" w:pos="1080"/>
        </w:tabs>
        <w:suppressAutoHyphens/>
        <w:ind w:left="720"/>
        <w:jc w:val="both"/>
        <w:rPr>
          <w:spacing w:val="-3"/>
        </w:rPr>
      </w:pPr>
      <w:r w:rsidRPr="00305BD7">
        <w:rPr>
          <w:spacing w:val="-3"/>
        </w:rPr>
        <w:t>a nyílt tanítási napok</w:t>
      </w:r>
    </w:p>
    <w:p w:rsidR="00D219EC" w:rsidRPr="00305BD7" w:rsidRDefault="00D219EC" w:rsidP="00E308C6">
      <w:pPr>
        <w:numPr>
          <w:ilvl w:val="0"/>
          <w:numId w:val="14"/>
        </w:numPr>
        <w:tabs>
          <w:tab w:val="clear" w:pos="1080"/>
        </w:tabs>
        <w:suppressAutoHyphens/>
        <w:ind w:left="720"/>
        <w:jc w:val="both"/>
        <w:rPr>
          <w:spacing w:val="-3"/>
        </w:rPr>
      </w:pPr>
      <w:r w:rsidRPr="00305BD7">
        <w:rPr>
          <w:spacing w:val="-3"/>
        </w:rPr>
        <w:t>a tanuló fejlesztő értékelésére összehívott megbeszélések</w:t>
      </w:r>
    </w:p>
    <w:p w:rsidR="00D219EC" w:rsidRPr="00305BD7" w:rsidRDefault="00D219EC" w:rsidP="00E308C6">
      <w:pPr>
        <w:numPr>
          <w:ilvl w:val="0"/>
          <w:numId w:val="14"/>
        </w:numPr>
        <w:tabs>
          <w:tab w:val="clear" w:pos="1080"/>
        </w:tabs>
        <w:suppressAutoHyphens/>
        <w:ind w:left="720"/>
        <w:jc w:val="both"/>
        <w:rPr>
          <w:b/>
          <w:spacing w:val="-3"/>
        </w:rPr>
      </w:pPr>
      <w:r w:rsidRPr="00305BD7">
        <w:rPr>
          <w:b/>
          <w:spacing w:val="-3"/>
        </w:rPr>
        <w:t xml:space="preserve">írásbeli tájékoztatók a </w:t>
      </w:r>
      <w:r w:rsidR="00926ABA" w:rsidRPr="00305BD7">
        <w:rPr>
          <w:b/>
          <w:spacing w:val="-3"/>
        </w:rPr>
        <w:t>KRÉTÁBAN</w:t>
      </w:r>
      <w:r w:rsidRPr="00305BD7">
        <w:rPr>
          <w:b/>
          <w:spacing w:val="-3"/>
        </w:rPr>
        <w:t>.</w:t>
      </w:r>
    </w:p>
    <w:p w:rsidR="00D219EC" w:rsidRPr="001A0E87" w:rsidRDefault="00D219EC" w:rsidP="003A7FC2">
      <w:pPr>
        <w:suppressAutoHyphens/>
        <w:ind w:left="1068" w:hanging="1068"/>
        <w:jc w:val="both"/>
        <w:rPr>
          <w:spacing w:val="-3"/>
          <w:sz w:val="16"/>
        </w:rPr>
      </w:pPr>
    </w:p>
    <w:p w:rsidR="00D219EC" w:rsidRPr="00305BD7" w:rsidRDefault="00D219EC" w:rsidP="00926ABA">
      <w:pPr>
        <w:suppressAutoHyphens/>
        <w:spacing w:after="120"/>
        <w:jc w:val="both"/>
        <w:rPr>
          <w:spacing w:val="-3"/>
        </w:rPr>
      </w:pPr>
      <w:r w:rsidRPr="00305BD7">
        <w:rPr>
          <w:spacing w:val="-3"/>
        </w:rPr>
        <w:t xml:space="preserve">A szülői értekezletek és a nevelők fogadóóráinak időpontját az iskolai munkaterv tartalmazza. </w:t>
      </w:r>
    </w:p>
    <w:p w:rsidR="00926ABA" w:rsidRPr="00305BD7" w:rsidRDefault="00D219EC" w:rsidP="00926ABA">
      <w:pPr>
        <w:suppressAutoHyphens/>
        <w:spacing w:after="120"/>
        <w:jc w:val="both"/>
        <w:rPr>
          <w:spacing w:val="-3"/>
        </w:rPr>
      </w:pPr>
      <w:r w:rsidRPr="00305BD7">
        <w:rPr>
          <w:spacing w:val="-3"/>
        </w:rPr>
        <w:t xml:space="preserve">A szülők a tanulók és a saját – a jogszabályokban, valamint az iskola belső szabályzataiban biztosított – jogaiknak az érvényesítése érdekében szóban vagy írásban, közvetlenül vagy választott képviselőik, tisztségviselők útján az iskola </w:t>
      </w:r>
      <w:r w:rsidR="00E32824">
        <w:rPr>
          <w:spacing w:val="-3"/>
        </w:rPr>
        <w:t>igazgatójához</w:t>
      </w:r>
      <w:r w:rsidRPr="00305BD7">
        <w:rPr>
          <w:spacing w:val="-3"/>
        </w:rPr>
        <w:t>, az adott ügyben érintett gyermek osztályfőnökéhez, az iskola nevelőihez, a diákönkormányzathoz fordulhatnak.</w:t>
      </w:r>
    </w:p>
    <w:p w:rsidR="00926ABA" w:rsidRPr="00305BD7" w:rsidRDefault="00D219EC" w:rsidP="00926ABA">
      <w:pPr>
        <w:suppressAutoHyphens/>
        <w:spacing w:after="120"/>
        <w:jc w:val="both"/>
        <w:rPr>
          <w:spacing w:val="-3"/>
        </w:rPr>
      </w:pPr>
      <w:r w:rsidRPr="00305BD7">
        <w:rPr>
          <w:spacing w:val="-3"/>
        </w:rPr>
        <w:t xml:space="preserve">A szülők kérdéseiket, véleményüket, javaslataikat szóban vagy írásban egyénileg vagy választott képviselőik, tisztségviselőik útján közölhetik az iskola </w:t>
      </w:r>
      <w:r w:rsidR="00E32824">
        <w:rPr>
          <w:spacing w:val="-3"/>
        </w:rPr>
        <w:t>igazgatójával</w:t>
      </w:r>
      <w:r w:rsidRPr="00305BD7">
        <w:rPr>
          <w:spacing w:val="-3"/>
        </w:rPr>
        <w:t xml:space="preserve">, nevelőtestületével. </w:t>
      </w:r>
    </w:p>
    <w:p w:rsidR="001B28F8" w:rsidRDefault="001B28F8" w:rsidP="00926ABA">
      <w:pPr>
        <w:suppressAutoHyphens/>
        <w:spacing w:after="120"/>
        <w:jc w:val="both"/>
        <w:rPr>
          <w:b/>
          <w:spacing w:val="-3"/>
        </w:rPr>
      </w:pPr>
    </w:p>
    <w:p w:rsidR="00926ABA" w:rsidRPr="00305BD7" w:rsidRDefault="00D219EC" w:rsidP="00926ABA">
      <w:pPr>
        <w:suppressAutoHyphens/>
        <w:spacing w:after="120"/>
        <w:jc w:val="both"/>
        <w:rPr>
          <w:b/>
          <w:spacing w:val="-3"/>
        </w:rPr>
      </w:pPr>
      <w:r w:rsidRPr="00305BD7">
        <w:rPr>
          <w:b/>
          <w:spacing w:val="-3"/>
        </w:rPr>
        <w:lastRenderedPageBreak/>
        <w:t xml:space="preserve">A szülők és más érdeklődők az iskola pedagógiai programjáról, szervezeti és működési szabályzatáról, illetve házirendjéről az iskola </w:t>
      </w:r>
      <w:r w:rsidR="00E32824">
        <w:rPr>
          <w:b/>
          <w:spacing w:val="-3"/>
        </w:rPr>
        <w:t>igazgatójától</w:t>
      </w:r>
      <w:r w:rsidRPr="00305BD7">
        <w:rPr>
          <w:b/>
          <w:spacing w:val="-3"/>
        </w:rPr>
        <w:t xml:space="preserve">, valamint </w:t>
      </w:r>
      <w:r w:rsidR="00E32824">
        <w:rPr>
          <w:b/>
          <w:spacing w:val="-3"/>
        </w:rPr>
        <w:t>igazgató</w:t>
      </w:r>
      <w:r w:rsidR="00D53DDF">
        <w:rPr>
          <w:b/>
          <w:spacing w:val="-3"/>
        </w:rPr>
        <w:t>h</w:t>
      </w:r>
      <w:r w:rsidRPr="00305BD7">
        <w:rPr>
          <w:b/>
          <w:spacing w:val="-3"/>
        </w:rPr>
        <w:t>elyettesétől az iskolai munkatervben évenként meghatározott fogadóórákon kérhetnek tájékoztatást.</w:t>
      </w:r>
    </w:p>
    <w:p w:rsidR="001A0E87" w:rsidRPr="00F44856" w:rsidRDefault="00D219EC" w:rsidP="00F44856">
      <w:pPr>
        <w:suppressAutoHyphens/>
        <w:spacing w:after="120"/>
        <w:jc w:val="both"/>
        <w:rPr>
          <w:spacing w:val="-3"/>
        </w:rPr>
      </w:pPr>
      <w:r w:rsidRPr="00305BD7">
        <w:rPr>
          <w:spacing w:val="-3"/>
        </w:rPr>
        <w:t>Az iskola pedagógiai programjának, szervezeti és működési szabályzatának és házirendjének előírásai nyilvánosak, azt minden érintettnek (tanulónak, szülőnek, valamint az iskola alkalmazottainak) joga van megismernie.</w:t>
      </w:r>
      <w:r w:rsidRPr="00305BD7">
        <w:t xml:space="preserve"> </w:t>
      </w:r>
    </w:p>
    <w:p w:rsidR="00D219EC" w:rsidRPr="00305BD7" w:rsidRDefault="00D219EC" w:rsidP="00926ABA">
      <w:pPr>
        <w:suppressAutoHyphens/>
        <w:jc w:val="both"/>
      </w:pPr>
      <w:r w:rsidRPr="00305BD7">
        <w:t xml:space="preserve">A pedagógiai program, a </w:t>
      </w:r>
      <w:r w:rsidRPr="00305BD7">
        <w:rPr>
          <w:spacing w:val="-3"/>
        </w:rPr>
        <w:t xml:space="preserve">szervezeti és működési szabályzat, illetve a házirend </w:t>
      </w:r>
      <w:r w:rsidRPr="00305BD7">
        <w:t>egy-egy példánya a következő személyeknél, illetve intézményeknél tekinthető meg:</w:t>
      </w:r>
    </w:p>
    <w:p w:rsidR="00D219EC" w:rsidRPr="00305BD7" w:rsidRDefault="00D219EC" w:rsidP="00E308C6">
      <w:pPr>
        <w:numPr>
          <w:ilvl w:val="0"/>
          <w:numId w:val="15"/>
        </w:numPr>
        <w:tabs>
          <w:tab w:val="clear" w:pos="1080"/>
        </w:tabs>
        <w:suppressAutoHyphens/>
        <w:ind w:left="720"/>
        <w:jc w:val="both"/>
        <w:rPr>
          <w:spacing w:val="-3"/>
        </w:rPr>
      </w:pPr>
      <w:r w:rsidRPr="00305BD7">
        <w:rPr>
          <w:spacing w:val="-3"/>
        </w:rPr>
        <w:t>az iskola honlapján</w:t>
      </w:r>
    </w:p>
    <w:p w:rsidR="00D219EC" w:rsidRPr="00305BD7" w:rsidRDefault="00D219EC" w:rsidP="00E308C6">
      <w:pPr>
        <w:numPr>
          <w:ilvl w:val="0"/>
          <w:numId w:val="15"/>
        </w:numPr>
        <w:tabs>
          <w:tab w:val="clear" w:pos="1080"/>
        </w:tabs>
        <w:suppressAutoHyphens/>
        <w:ind w:left="720"/>
        <w:jc w:val="both"/>
        <w:rPr>
          <w:spacing w:val="-3"/>
        </w:rPr>
      </w:pPr>
      <w:r w:rsidRPr="00305BD7">
        <w:rPr>
          <w:spacing w:val="-3"/>
        </w:rPr>
        <w:t>az iskola nevelői szobájában</w:t>
      </w:r>
    </w:p>
    <w:p w:rsidR="00D219EC" w:rsidRPr="00305BD7" w:rsidRDefault="00D219EC" w:rsidP="00E308C6">
      <w:pPr>
        <w:numPr>
          <w:ilvl w:val="0"/>
          <w:numId w:val="15"/>
        </w:numPr>
        <w:tabs>
          <w:tab w:val="clear" w:pos="1080"/>
        </w:tabs>
        <w:suppressAutoHyphens/>
        <w:ind w:left="720"/>
        <w:jc w:val="both"/>
        <w:rPr>
          <w:b/>
        </w:rPr>
      </w:pPr>
      <w:r w:rsidRPr="00305BD7">
        <w:rPr>
          <w:spacing w:val="-3"/>
        </w:rPr>
        <w:t xml:space="preserve">az iskola igazgatójánál </w:t>
      </w:r>
    </w:p>
    <w:p w:rsidR="00926ABA" w:rsidRPr="00305BD7" w:rsidRDefault="00926ABA" w:rsidP="003A7FC2">
      <w:pPr>
        <w:suppressAutoHyphens/>
        <w:jc w:val="both"/>
        <w:rPr>
          <w:spacing w:val="-3"/>
        </w:rPr>
      </w:pPr>
    </w:p>
    <w:p w:rsidR="00D219EC" w:rsidRPr="00305BD7" w:rsidRDefault="00D219EC" w:rsidP="003A7FC2">
      <w:pPr>
        <w:suppressAutoHyphens/>
        <w:jc w:val="both"/>
        <w:rPr>
          <w:spacing w:val="-3"/>
        </w:rPr>
      </w:pPr>
      <w:r w:rsidRPr="00305BD7">
        <w:rPr>
          <w:spacing w:val="-3"/>
        </w:rPr>
        <w:t>A házirend egy példányát az iskolába történő beiratkozáskor a szülőnek át kell adni.</w:t>
      </w:r>
    </w:p>
    <w:p w:rsidR="00D219EC" w:rsidRPr="00305BD7" w:rsidRDefault="00D219EC" w:rsidP="003A7FC2">
      <w:pPr>
        <w:jc w:val="both"/>
      </w:pPr>
    </w:p>
    <w:p w:rsidR="007F1671" w:rsidRDefault="00D219EC" w:rsidP="007F1671">
      <w:pPr>
        <w:pStyle w:val="Cmsor2"/>
        <w:ind w:left="709" w:hanging="709"/>
        <w:jc w:val="both"/>
        <w:rPr>
          <w:rFonts w:ascii="Times New Roman" w:hAnsi="Times New Roman"/>
        </w:rPr>
      </w:pPr>
      <w:bookmarkStart w:id="78" w:name="_Toc194664023"/>
      <w:r w:rsidRPr="007F1671">
        <w:rPr>
          <w:rFonts w:ascii="Times New Roman" w:hAnsi="Times New Roman"/>
        </w:rPr>
        <w:t>Az iskolai sportkör valamint az iskola vezetése közötti kapcsolattartás formái</w:t>
      </w:r>
      <w:bookmarkEnd w:id="78"/>
    </w:p>
    <w:p w:rsidR="007F1671" w:rsidRPr="00305BD7" w:rsidRDefault="007F1671" w:rsidP="007F1671">
      <w:pPr>
        <w:spacing w:after="120"/>
        <w:jc w:val="both"/>
        <w:rPr>
          <w:spacing w:val="-3"/>
        </w:rPr>
      </w:pPr>
      <w:r w:rsidRPr="00305BD7">
        <w:rPr>
          <w:spacing w:val="-3"/>
        </w:rPr>
        <w:t xml:space="preserve">Az iskolai diáksportkör diákönkormányzatként működik, melynek munkáját az iskola </w:t>
      </w:r>
      <w:r>
        <w:rPr>
          <w:spacing w:val="-3"/>
        </w:rPr>
        <w:t>igazgatója</w:t>
      </w:r>
      <w:r w:rsidRPr="00305BD7">
        <w:rPr>
          <w:spacing w:val="-3"/>
        </w:rPr>
        <w:t xml:space="preserve"> által megbízott testnevelő tanár segíti. </w:t>
      </w:r>
    </w:p>
    <w:p w:rsidR="007F1671" w:rsidRPr="00305BD7" w:rsidRDefault="007F1671" w:rsidP="007F1671">
      <w:pPr>
        <w:spacing w:after="120"/>
        <w:jc w:val="both"/>
      </w:pPr>
      <w:r w:rsidRPr="00305BD7">
        <w:rPr>
          <w:spacing w:val="-3"/>
        </w:rPr>
        <w:t>Az iskolai sportkör munkáját segítő</w:t>
      </w:r>
      <w:r w:rsidRPr="00305BD7">
        <w:t xml:space="preserve"> testnevelő képviseli az iskolai sportkört az iskola igazgatójával, illetve az </w:t>
      </w:r>
      <w:r w:rsidRPr="00305BD7">
        <w:rPr>
          <w:spacing w:val="-3"/>
        </w:rPr>
        <w:t>iskola vezetőségével folytatott megbeszéléseken.</w:t>
      </w:r>
    </w:p>
    <w:p w:rsidR="007F1671" w:rsidRPr="00305BD7" w:rsidRDefault="007F1671" w:rsidP="007F1671">
      <w:pPr>
        <w:spacing w:after="120"/>
        <w:jc w:val="both"/>
      </w:pPr>
      <w:r w:rsidRPr="00305BD7">
        <w:rPr>
          <w:spacing w:val="-3"/>
        </w:rPr>
        <w:t>Az iskolai sportkör munkáját segítő</w:t>
      </w:r>
      <w:r w:rsidRPr="00305BD7">
        <w:t xml:space="preserve"> testnevelő véleményét minden esetben ki kell kérni az iskolai testneveléssel, sporttal kapcsolatos kérdésekben, valamint az iskolai munkaterv és a tantárgyfelosztás összeállítása előtt.</w:t>
      </w:r>
      <w:r w:rsidRPr="00305BD7">
        <w:rPr>
          <w:spacing w:val="-3"/>
        </w:rPr>
        <w:t xml:space="preserve"> </w:t>
      </w:r>
    </w:p>
    <w:p w:rsidR="007F1671" w:rsidRPr="00305BD7" w:rsidRDefault="007F1671" w:rsidP="007F1671">
      <w:pPr>
        <w:spacing w:after="120"/>
        <w:jc w:val="both"/>
      </w:pPr>
      <w:r w:rsidRPr="00305BD7">
        <w:rPr>
          <w:spacing w:val="-3"/>
        </w:rPr>
        <w:t>Az iskolai sportkör munkáját segítő</w:t>
      </w:r>
      <w:r w:rsidRPr="00305BD7">
        <w:t xml:space="preserve"> testnevelő az osztályokban, illetve az diák-önkormányzat iskolai vezetőségében minden tanév májusában felméri, hogy a tanulók a következő tanítási évben milyen iskolai sportköri foglalkozás megszervezését igénylik, és ez alapján – minden év május 31-éig – javaslatot tesz az iskola igazgatójának az iskolai sportkör következő tanévi szakmai programjára. A szakmai programra vonatkozó javaslatát az annak megvalósításához szükséges, felhasználható időkeretet, valamint a rendelkezésre álló vagy megteremthető személyi és tárgyi feltételeket figyelembe véve készíti el, illetve megvizsgálja azt is, hogy a településen működő sportszervezet a szakmai program megvalósításába milyen feltételekkel vonható be.</w:t>
      </w:r>
    </w:p>
    <w:p w:rsidR="007F1671" w:rsidRPr="00305BD7" w:rsidRDefault="007F1671" w:rsidP="007F1671">
      <w:pPr>
        <w:spacing w:after="120"/>
        <w:jc w:val="both"/>
      </w:pPr>
      <w:r w:rsidRPr="00305BD7">
        <w:rPr>
          <w:spacing w:val="-3"/>
        </w:rPr>
        <w:t xml:space="preserve">Az iskolai sportkör egy tanítási évre szóló szakmai program szerint végzi munkáját. Az iskolai sportkör szakmai programját minden évben az iskolai munkaterv részeként kell elfogadni. Az iskolai diáksportkör foglalkozásait (sportágak, tevékenységi formák, sportköri csoportok) az iskolai sportkör szakmai programjában kell meghatározni. </w:t>
      </w:r>
    </w:p>
    <w:p w:rsidR="007F1671" w:rsidRPr="007F1671" w:rsidRDefault="007F1671" w:rsidP="007F1671">
      <w:pPr>
        <w:spacing w:after="120"/>
        <w:jc w:val="both"/>
        <w:rPr>
          <w:spacing w:val="-3"/>
        </w:rPr>
      </w:pPr>
      <w:r w:rsidRPr="00305BD7">
        <w:rPr>
          <w:spacing w:val="-3"/>
        </w:rPr>
        <w:t>Az iskolai sportkör foglalkozásaihoz az intézmény működtetője biztosítja sp</w:t>
      </w:r>
      <w:r>
        <w:rPr>
          <w:spacing w:val="-3"/>
        </w:rPr>
        <w:t>ortlétesítményeinek (</w:t>
      </w:r>
      <w:r w:rsidRPr="00305BD7">
        <w:rPr>
          <w:spacing w:val="-3"/>
        </w:rPr>
        <w:t>tornaterem</w:t>
      </w:r>
      <w:r w:rsidRPr="00305BD7">
        <w:rPr>
          <w:iCs/>
          <w:spacing w:val="-3"/>
        </w:rPr>
        <w:t>), valamint</w:t>
      </w:r>
      <w:r w:rsidRPr="00305BD7">
        <w:rPr>
          <w:spacing w:val="-3"/>
        </w:rPr>
        <w:t xml:space="preserve"> sport eszközeinek használatát. </w:t>
      </w:r>
    </w:p>
    <w:p w:rsidR="001027C5" w:rsidRDefault="001027C5" w:rsidP="007F1671">
      <w:pPr>
        <w:pStyle w:val="Cmsor2"/>
        <w:ind w:left="709" w:hanging="709"/>
        <w:jc w:val="both"/>
        <w:rPr>
          <w:rFonts w:ascii="Times New Roman" w:eastAsiaTheme="minorHAnsi" w:hAnsi="Times New Roman"/>
          <w:szCs w:val="22"/>
          <w:lang w:eastAsia="en-US"/>
        </w:rPr>
      </w:pPr>
      <w:bookmarkStart w:id="79" w:name="_Toc194664024"/>
      <w:bookmarkStart w:id="80" w:name="_GoBack"/>
      <w:bookmarkEnd w:id="80"/>
      <w:r w:rsidRPr="007F1671">
        <w:rPr>
          <w:rFonts w:ascii="Times New Roman" w:eastAsiaTheme="minorHAnsi" w:hAnsi="Times New Roman"/>
          <w:szCs w:val="22"/>
          <w:lang w:eastAsia="en-US"/>
        </w:rPr>
        <w:t>A vezető és az intézményi tanács közötti kapcsolattartás formája</w:t>
      </w:r>
      <w:bookmarkEnd w:id="79"/>
      <w:r w:rsidRPr="007F1671">
        <w:rPr>
          <w:rFonts w:ascii="Times New Roman" w:eastAsiaTheme="minorHAnsi" w:hAnsi="Times New Roman"/>
          <w:szCs w:val="22"/>
          <w:lang w:eastAsia="en-US"/>
        </w:rPr>
        <w:t xml:space="preserve"> </w:t>
      </w:r>
    </w:p>
    <w:p w:rsidR="007F1671" w:rsidRPr="007F1671" w:rsidRDefault="007F1671" w:rsidP="007F1671">
      <w:pPr>
        <w:rPr>
          <w:rFonts w:eastAsiaTheme="minorHAnsi"/>
          <w:lang w:eastAsia="en-US"/>
        </w:rPr>
      </w:pPr>
    </w:p>
    <w:p w:rsidR="001027C5" w:rsidRPr="007F1671" w:rsidRDefault="001027C5" w:rsidP="001027C5">
      <w:pPr>
        <w:widowControl/>
        <w:autoSpaceDE/>
        <w:autoSpaceDN/>
        <w:adjustRightInd/>
        <w:spacing w:after="160" w:line="259" w:lineRule="auto"/>
        <w:jc w:val="both"/>
        <w:rPr>
          <w:rFonts w:eastAsiaTheme="minorHAnsi" w:cstheme="minorBidi"/>
          <w:szCs w:val="22"/>
          <w:lang w:eastAsia="en-US"/>
        </w:rPr>
      </w:pPr>
      <w:r w:rsidRPr="007F1671">
        <w:rPr>
          <w:rFonts w:eastAsiaTheme="minorHAnsi" w:cstheme="minorBidi"/>
          <w:szCs w:val="22"/>
          <w:lang w:eastAsia="en-US"/>
        </w:rPr>
        <w:t>Az intézmény vezetője évenként egy alkalommal beszámol az intézmény működéséről az intézményi tanácsnak, amely az intézmény működésével kapcsolatos álláspontját megfogalmazza és eljuttatja a fenntartó számára</w:t>
      </w:r>
    </w:p>
    <w:p w:rsidR="00D219EC" w:rsidRPr="00305BD7" w:rsidRDefault="00F42D7F" w:rsidP="000029B1">
      <w:pPr>
        <w:pStyle w:val="Cmsor1"/>
        <w:ind w:left="709" w:hanging="709"/>
        <w:jc w:val="both"/>
        <w:rPr>
          <w:rFonts w:ascii="Times New Roman" w:hAnsi="Times New Roman"/>
          <w:sz w:val="28"/>
          <w:szCs w:val="28"/>
        </w:rPr>
      </w:pPr>
      <w:bookmarkStart w:id="81" w:name="_Toc24023701"/>
      <w:bookmarkStart w:id="82" w:name="_Toc194664025"/>
      <w:r w:rsidRPr="00305BD7">
        <w:rPr>
          <w:rFonts w:ascii="Times New Roman" w:hAnsi="Times New Roman"/>
          <w:sz w:val="28"/>
          <w:szCs w:val="28"/>
        </w:rPr>
        <w:lastRenderedPageBreak/>
        <w:t>AZ I</w:t>
      </w:r>
      <w:r w:rsidR="007748C4" w:rsidRPr="00305BD7">
        <w:rPr>
          <w:rFonts w:ascii="Times New Roman" w:hAnsi="Times New Roman"/>
          <w:sz w:val="28"/>
          <w:szCs w:val="28"/>
        </w:rPr>
        <w:t>SKOLA VEZETÉSÉNEK ÉS KÖZÖSSÉGEI</w:t>
      </w:r>
      <w:r w:rsidRPr="00305BD7">
        <w:rPr>
          <w:rFonts w:ascii="Times New Roman" w:hAnsi="Times New Roman"/>
          <w:sz w:val="28"/>
          <w:szCs w:val="28"/>
        </w:rPr>
        <w:t xml:space="preserve">NEK KÜLSŐ </w:t>
      </w:r>
      <w:r w:rsidR="00D219EC" w:rsidRPr="00305BD7">
        <w:rPr>
          <w:rFonts w:ascii="Times New Roman" w:hAnsi="Times New Roman"/>
          <w:sz w:val="28"/>
          <w:szCs w:val="28"/>
        </w:rPr>
        <w:t>KAPCSOLATAI</w:t>
      </w:r>
      <w:bookmarkEnd w:id="81"/>
      <w:bookmarkEnd w:id="82"/>
    </w:p>
    <w:p w:rsidR="00D219EC" w:rsidRPr="00305BD7" w:rsidRDefault="00D219EC" w:rsidP="003A7FC2">
      <w:pPr>
        <w:suppressAutoHyphens/>
        <w:ind w:left="720" w:hanging="720"/>
        <w:jc w:val="both"/>
        <w:rPr>
          <w:spacing w:val="-3"/>
        </w:rPr>
      </w:pPr>
    </w:p>
    <w:p w:rsidR="00D219EC" w:rsidRPr="00305BD7" w:rsidRDefault="00D219EC" w:rsidP="00E2427B">
      <w:pPr>
        <w:suppressAutoHyphens/>
        <w:jc w:val="both"/>
        <w:rPr>
          <w:spacing w:val="-3"/>
        </w:rPr>
      </w:pPr>
      <w:r w:rsidRPr="00305BD7">
        <w:rPr>
          <w:spacing w:val="-3"/>
        </w:rPr>
        <w:t xml:space="preserve">Az iskolai munka megfelelő szintű irányításának érdekében az iskola vezetésének </w:t>
      </w:r>
      <w:r w:rsidRPr="00305BD7">
        <w:rPr>
          <w:b/>
          <w:spacing w:val="-3"/>
        </w:rPr>
        <w:t>állandó munkakapcsolatban</w:t>
      </w:r>
      <w:r w:rsidRPr="00305BD7">
        <w:rPr>
          <w:spacing w:val="-3"/>
        </w:rPr>
        <w:t xml:space="preserve"> kell állnia a következő intézményekkel:</w:t>
      </w:r>
    </w:p>
    <w:p w:rsidR="007748C4" w:rsidRPr="00305BD7" w:rsidRDefault="00D219EC" w:rsidP="00E2427B">
      <w:pPr>
        <w:numPr>
          <w:ilvl w:val="0"/>
          <w:numId w:val="60"/>
        </w:numPr>
        <w:tabs>
          <w:tab w:val="left" w:pos="567"/>
        </w:tabs>
        <w:suppressAutoHyphens/>
        <w:ind w:left="567" w:hanging="426"/>
        <w:jc w:val="both"/>
        <w:rPr>
          <w:i/>
          <w:iCs/>
          <w:spacing w:val="-3"/>
        </w:rPr>
      </w:pPr>
      <w:r w:rsidRPr="00305BD7">
        <w:rPr>
          <w:spacing w:val="-3"/>
        </w:rPr>
        <w:t>Az intézmény fenntartójával:</w:t>
      </w:r>
      <w:r w:rsidR="00607CC7" w:rsidRPr="00305BD7">
        <w:rPr>
          <w:i/>
          <w:spacing w:val="-3"/>
        </w:rPr>
        <w:t xml:space="preserve"> </w:t>
      </w:r>
      <w:r w:rsidR="006A3191" w:rsidRPr="00305BD7">
        <w:rPr>
          <w:i/>
          <w:spacing w:val="-3"/>
        </w:rPr>
        <w:t>H</w:t>
      </w:r>
      <w:r w:rsidR="00607CC7" w:rsidRPr="00305BD7">
        <w:rPr>
          <w:i/>
          <w:spacing w:val="-3"/>
        </w:rPr>
        <w:t>atvani Tankerületi Központ 3000</w:t>
      </w:r>
      <w:r w:rsidR="006A3191" w:rsidRPr="00305BD7">
        <w:rPr>
          <w:i/>
          <w:spacing w:val="-3"/>
        </w:rPr>
        <w:t xml:space="preserve"> </w:t>
      </w:r>
      <w:r w:rsidR="00607CC7" w:rsidRPr="00305BD7">
        <w:rPr>
          <w:i/>
          <w:spacing w:val="-3"/>
        </w:rPr>
        <w:t xml:space="preserve">Hatvan, </w:t>
      </w:r>
      <w:r w:rsidR="006A3191" w:rsidRPr="00305BD7">
        <w:rPr>
          <w:i/>
          <w:spacing w:val="-3"/>
        </w:rPr>
        <w:t>Radnóti tér 2.</w:t>
      </w:r>
    </w:p>
    <w:p w:rsidR="007748C4" w:rsidRPr="00305BD7" w:rsidRDefault="00ED2399" w:rsidP="00E2427B">
      <w:pPr>
        <w:numPr>
          <w:ilvl w:val="0"/>
          <w:numId w:val="60"/>
        </w:numPr>
        <w:tabs>
          <w:tab w:val="left" w:pos="567"/>
        </w:tabs>
        <w:suppressAutoHyphens/>
        <w:ind w:left="567" w:hanging="426"/>
        <w:jc w:val="both"/>
        <w:rPr>
          <w:i/>
          <w:iCs/>
          <w:spacing w:val="-3"/>
        </w:rPr>
      </w:pPr>
      <w:r w:rsidRPr="00305BD7">
        <w:rPr>
          <w:iCs/>
          <w:spacing w:val="-3"/>
        </w:rPr>
        <w:t xml:space="preserve">szabálysértési, hatósági jogkör gyakorlójával: </w:t>
      </w:r>
      <w:r w:rsidRPr="00305BD7">
        <w:rPr>
          <w:i/>
          <w:iCs/>
          <w:spacing w:val="-3"/>
        </w:rPr>
        <w:t xml:space="preserve">Heves </w:t>
      </w:r>
      <w:r w:rsidR="00F44856">
        <w:rPr>
          <w:i/>
          <w:iCs/>
          <w:spacing w:val="-3"/>
        </w:rPr>
        <w:t>Vá</w:t>
      </w:r>
      <w:r w:rsidR="004F2316">
        <w:rPr>
          <w:i/>
          <w:iCs/>
          <w:spacing w:val="-3"/>
        </w:rPr>
        <w:t>rm</w:t>
      </w:r>
      <w:r w:rsidRPr="00305BD7">
        <w:rPr>
          <w:i/>
          <w:iCs/>
          <w:spacing w:val="-3"/>
        </w:rPr>
        <w:t>egyei Kormányhivatal Gyöngyös Járási Hivatala Gyöngyös, Fő tér 13.</w:t>
      </w:r>
    </w:p>
    <w:p w:rsidR="007748C4" w:rsidRPr="00305BD7" w:rsidRDefault="00ED2399" w:rsidP="00E2427B">
      <w:pPr>
        <w:numPr>
          <w:ilvl w:val="0"/>
          <w:numId w:val="60"/>
        </w:numPr>
        <w:tabs>
          <w:tab w:val="left" w:pos="567"/>
        </w:tabs>
        <w:suppressAutoHyphens/>
        <w:ind w:left="567" w:hanging="426"/>
        <w:jc w:val="both"/>
        <w:rPr>
          <w:i/>
          <w:iCs/>
          <w:spacing w:val="-3"/>
        </w:rPr>
      </w:pPr>
      <w:r w:rsidRPr="00305BD7">
        <w:rPr>
          <w:bCs/>
          <w:i/>
        </w:rPr>
        <w:t xml:space="preserve">Pedagógiai Oktatási Központ </w:t>
      </w:r>
      <w:r w:rsidR="00F158F7" w:rsidRPr="00305BD7">
        <w:rPr>
          <w:bCs/>
          <w:i/>
        </w:rPr>
        <w:t>Eger</w:t>
      </w:r>
      <w:r w:rsidR="00F158F7" w:rsidRPr="00305BD7">
        <w:rPr>
          <w:b/>
          <w:bCs/>
        </w:rPr>
        <w:t xml:space="preserve"> </w:t>
      </w:r>
      <w:r w:rsidR="00F158F7" w:rsidRPr="00305BD7">
        <w:rPr>
          <w:i/>
        </w:rPr>
        <w:t>3300</w:t>
      </w:r>
      <w:r w:rsidRPr="00305BD7">
        <w:rPr>
          <w:i/>
        </w:rPr>
        <w:t xml:space="preserve"> Eger, </w:t>
      </w:r>
      <w:proofErr w:type="spellStart"/>
      <w:r w:rsidRPr="00305BD7">
        <w:rPr>
          <w:i/>
        </w:rPr>
        <w:t>Szvorényi</w:t>
      </w:r>
      <w:proofErr w:type="spellEnd"/>
      <w:r w:rsidRPr="00305BD7">
        <w:rPr>
          <w:i/>
        </w:rPr>
        <w:t xml:space="preserve"> út 27.</w:t>
      </w:r>
    </w:p>
    <w:p w:rsidR="007748C4" w:rsidRPr="00305BD7" w:rsidRDefault="00ED2399" w:rsidP="00E2427B">
      <w:pPr>
        <w:numPr>
          <w:ilvl w:val="0"/>
          <w:numId w:val="60"/>
        </w:numPr>
        <w:tabs>
          <w:tab w:val="left" w:pos="567"/>
        </w:tabs>
        <w:suppressAutoHyphens/>
        <w:ind w:left="567" w:hanging="426"/>
        <w:jc w:val="both"/>
        <w:rPr>
          <w:i/>
          <w:iCs/>
          <w:spacing w:val="-3"/>
        </w:rPr>
      </w:pPr>
      <w:r w:rsidRPr="00305BD7">
        <w:rPr>
          <w:spacing w:val="-3"/>
        </w:rPr>
        <w:t>A területileg illetékes nevelési tanácsadóval:</w:t>
      </w:r>
      <w:r w:rsidR="00EC3BE5" w:rsidRPr="00305BD7">
        <w:rPr>
          <w:i/>
        </w:rPr>
        <w:t xml:space="preserve"> Heves </w:t>
      </w:r>
      <w:r w:rsidR="004F2316">
        <w:rPr>
          <w:i/>
        </w:rPr>
        <w:t>Várm</w:t>
      </w:r>
      <w:r w:rsidR="00EC3BE5" w:rsidRPr="00305BD7">
        <w:rPr>
          <w:i/>
        </w:rPr>
        <w:t xml:space="preserve">egyei Pedagógiai Szakszolgálat Gyöngyösi Tagintézménye, 3200 Gyöngyös, </w:t>
      </w:r>
      <w:proofErr w:type="spellStart"/>
      <w:r w:rsidR="00EC3BE5" w:rsidRPr="00305BD7">
        <w:rPr>
          <w:i/>
        </w:rPr>
        <w:t>Vezekényi</w:t>
      </w:r>
      <w:proofErr w:type="spellEnd"/>
      <w:r w:rsidR="00EC3BE5" w:rsidRPr="00305BD7">
        <w:rPr>
          <w:i/>
        </w:rPr>
        <w:t xml:space="preserve"> út 9.</w:t>
      </w:r>
    </w:p>
    <w:p w:rsidR="007748C4" w:rsidRPr="00305BD7" w:rsidRDefault="00D219EC" w:rsidP="00E2427B">
      <w:pPr>
        <w:numPr>
          <w:ilvl w:val="0"/>
          <w:numId w:val="60"/>
        </w:numPr>
        <w:tabs>
          <w:tab w:val="left" w:pos="567"/>
        </w:tabs>
        <w:suppressAutoHyphens/>
        <w:ind w:left="567" w:hanging="426"/>
        <w:jc w:val="both"/>
        <w:rPr>
          <w:i/>
          <w:iCs/>
          <w:spacing w:val="-3"/>
        </w:rPr>
      </w:pPr>
      <w:r w:rsidRPr="00305BD7">
        <w:rPr>
          <w:spacing w:val="-3"/>
        </w:rPr>
        <w:t xml:space="preserve">A helyi oktatási intézmények vezetőivel és tantestületeivel: </w:t>
      </w:r>
      <w:r w:rsidRPr="00305BD7">
        <w:rPr>
          <w:i/>
          <w:spacing w:val="-3"/>
        </w:rPr>
        <w:t>Árnyaskert Óvoda 3213 Atkár, Széchenyi út 1.</w:t>
      </w:r>
    </w:p>
    <w:p w:rsidR="007748C4" w:rsidRPr="00305BD7" w:rsidRDefault="00D219EC" w:rsidP="00E2427B">
      <w:pPr>
        <w:numPr>
          <w:ilvl w:val="0"/>
          <w:numId w:val="60"/>
        </w:numPr>
        <w:tabs>
          <w:tab w:val="left" w:pos="567"/>
        </w:tabs>
        <w:suppressAutoHyphens/>
        <w:ind w:left="567" w:hanging="426"/>
        <w:jc w:val="both"/>
        <w:rPr>
          <w:i/>
          <w:iCs/>
          <w:spacing w:val="-3"/>
        </w:rPr>
      </w:pPr>
      <w:r w:rsidRPr="00305BD7">
        <w:rPr>
          <w:i/>
        </w:rPr>
        <w:t>Egressy Gábor Művelődési Ház</w:t>
      </w:r>
      <w:r w:rsidR="003D7721" w:rsidRPr="00305BD7">
        <w:rPr>
          <w:i/>
        </w:rPr>
        <w:t xml:space="preserve"> és Könyvtár</w:t>
      </w:r>
      <w:r w:rsidRPr="00305BD7">
        <w:rPr>
          <w:i/>
        </w:rPr>
        <w:t xml:space="preserve"> 3213 Atkár Fő út 46.</w:t>
      </w:r>
    </w:p>
    <w:p w:rsidR="007748C4" w:rsidRPr="00305BD7" w:rsidRDefault="00F2468A" w:rsidP="00E1046C">
      <w:pPr>
        <w:numPr>
          <w:ilvl w:val="0"/>
          <w:numId w:val="60"/>
        </w:numPr>
        <w:tabs>
          <w:tab w:val="left" w:pos="567"/>
        </w:tabs>
        <w:suppressAutoHyphens/>
        <w:spacing w:after="120"/>
        <w:ind w:left="567" w:hanging="426"/>
        <w:jc w:val="both"/>
        <w:rPr>
          <w:i/>
          <w:iCs/>
          <w:spacing w:val="-3"/>
        </w:rPr>
      </w:pPr>
      <w:r w:rsidRPr="00305BD7">
        <w:rPr>
          <w:i/>
        </w:rPr>
        <w:t xml:space="preserve"> </w:t>
      </w:r>
      <w:r w:rsidR="00D219EC" w:rsidRPr="00305BD7">
        <w:rPr>
          <w:i/>
        </w:rPr>
        <w:t xml:space="preserve">Heves </w:t>
      </w:r>
      <w:r w:rsidR="004F2316">
        <w:rPr>
          <w:i/>
        </w:rPr>
        <w:t>Várm</w:t>
      </w:r>
      <w:r w:rsidR="00D219EC" w:rsidRPr="00305BD7">
        <w:rPr>
          <w:i/>
        </w:rPr>
        <w:t>egyei Tanulási Képességet Vizsgáló Szakér</w:t>
      </w:r>
      <w:r w:rsidR="007748C4" w:rsidRPr="00305BD7">
        <w:rPr>
          <w:i/>
        </w:rPr>
        <w:t>tői és Rehabilitációs Bizottság</w:t>
      </w:r>
    </w:p>
    <w:p w:rsidR="00D219EC" w:rsidRPr="00305BD7" w:rsidRDefault="00D219EC" w:rsidP="006D12D0">
      <w:pPr>
        <w:tabs>
          <w:tab w:val="left" w:pos="567"/>
        </w:tabs>
        <w:suppressAutoHyphens/>
        <w:spacing w:after="120"/>
        <w:ind w:left="567"/>
        <w:jc w:val="both"/>
        <w:rPr>
          <w:i/>
          <w:iCs/>
          <w:spacing w:val="-3"/>
        </w:rPr>
      </w:pPr>
      <w:r w:rsidRPr="00305BD7">
        <w:rPr>
          <w:i/>
        </w:rPr>
        <w:t>Egységes Pedagógiai Szakszolgálat és Szakmai Szolgáltató,3300 Eger, Cifrakapu út 28.</w:t>
      </w:r>
    </w:p>
    <w:p w:rsidR="00D219EC" w:rsidRPr="00305BD7" w:rsidRDefault="00D219EC" w:rsidP="00E2427B">
      <w:pPr>
        <w:tabs>
          <w:tab w:val="left" w:pos="567"/>
        </w:tabs>
        <w:jc w:val="both"/>
      </w:pPr>
    </w:p>
    <w:p w:rsidR="00F158F7" w:rsidRPr="00305BD7" w:rsidRDefault="00D219EC" w:rsidP="003A7FC2">
      <w:pPr>
        <w:suppressAutoHyphens/>
        <w:spacing w:after="240"/>
        <w:jc w:val="both"/>
        <w:rPr>
          <w:spacing w:val="-3"/>
        </w:rPr>
      </w:pPr>
      <w:r w:rsidRPr="00305BD7">
        <w:rPr>
          <w:spacing w:val="-3"/>
        </w:rPr>
        <w:t>A munkakapcsolat megszervezéséért, irány</w:t>
      </w:r>
      <w:r w:rsidR="00F158F7" w:rsidRPr="00305BD7">
        <w:rPr>
          <w:spacing w:val="-3"/>
        </w:rPr>
        <w:t xml:space="preserve">ításáért az </w:t>
      </w:r>
      <w:r w:rsidR="00AB0D56">
        <w:rPr>
          <w:spacing w:val="-3"/>
        </w:rPr>
        <w:t>igazgató</w:t>
      </w:r>
      <w:r w:rsidR="00F158F7" w:rsidRPr="00305BD7">
        <w:rPr>
          <w:spacing w:val="-3"/>
        </w:rPr>
        <w:t xml:space="preserve"> a felelős.</w:t>
      </w:r>
    </w:p>
    <w:p w:rsidR="00D219EC" w:rsidRPr="00305BD7" w:rsidRDefault="00D219EC" w:rsidP="007748C4">
      <w:pPr>
        <w:suppressAutoHyphens/>
        <w:spacing w:after="120"/>
        <w:jc w:val="both"/>
        <w:rPr>
          <w:spacing w:val="-3"/>
        </w:rPr>
      </w:pPr>
      <w:r w:rsidRPr="00305BD7">
        <w:t>Az eredményes oktató- és nevelőmunka érdekében az iskola</w:t>
      </w:r>
      <w:r w:rsidR="00242F25" w:rsidRPr="00305BD7">
        <w:t xml:space="preserve">, rendszeres munkakapcsolatot </w:t>
      </w:r>
      <w:r w:rsidRPr="00305BD7">
        <w:t>tart fenn az alábbi intézményekkel, szervezetekkel, gazdálkodókkal:</w:t>
      </w:r>
    </w:p>
    <w:p w:rsidR="00D219EC" w:rsidRPr="00305BD7" w:rsidRDefault="00D219EC" w:rsidP="00E1046C">
      <w:pPr>
        <w:numPr>
          <w:ilvl w:val="0"/>
          <w:numId w:val="54"/>
        </w:numPr>
        <w:ind w:left="851" w:hanging="425"/>
        <w:jc w:val="both"/>
      </w:pPr>
      <w:r w:rsidRPr="00305BD7">
        <w:t>A Gyermekeinkért Alapítvány Atkár kuratóriuma</w:t>
      </w:r>
    </w:p>
    <w:p w:rsidR="00D219EC" w:rsidRPr="00305BD7" w:rsidRDefault="00D219EC" w:rsidP="00E1046C">
      <w:pPr>
        <w:widowControl/>
        <w:numPr>
          <w:ilvl w:val="0"/>
          <w:numId w:val="35"/>
        </w:numPr>
        <w:autoSpaceDE/>
        <w:autoSpaceDN/>
        <w:adjustRightInd/>
        <w:ind w:left="851" w:hanging="425"/>
        <w:jc w:val="both"/>
      </w:pPr>
      <w:r w:rsidRPr="00305BD7">
        <w:t>Összefogás Atkárért Egyesület</w:t>
      </w:r>
    </w:p>
    <w:p w:rsidR="00D219EC" w:rsidRPr="00305BD7" w:rsidRDefault="00D219EC" w:rsidP="00E1046C">
      <w:pPr>
        <w:widowControl/>
        <w:numPr>
          <w:ilvl w:val="0"/>
          <w:numId w:val="35"/>
        </w:numPr>
        <w:autoSpaceDE/>
        <w:autoSpaceDN/>
        <w:adjustRightInd/>
        <w:ind w:left="851" w:hanging="425"/>
        <w:jc w:val="both"/>
      </w:pPr>
      <w:r w:rsidRPr="00305BD7">
        <w:t>Nyugdíjas és Hagyományőrző Egyesület</w:t>
      </w:r>
    </w:p>
    <w:p w:rsidR="00D219EC" w:rsidRPr="00305BD7" w:rsidRDefault="00D219EC" w:rsidP="00E1046C">
      <w:pPr>
        <w:widowControl/>
        <w:numPr>
          <w:ilvl w:val="0"/>
          <w:numId w:val="35"/>
        </w:numPr>
        <w:autoSpaceDE/>
        <w:autoSpaceDN/>
        <w:adjustRightInd/>
        <w:ind w:left="851" w:hanging="425"/>
        <w:jc w:val="both"/>
      </w:pPr>
      <w:r w:rsidRPr="00305BD7">
        <w:t>Bíbic Vadásztársaság</w:t>
      </w:r>
    </w:p>
    <w:p w:rsidR="00D219EC" w:rsidRPr="00305BD7" w:rsidRDefault="00ED2399" w:rsidP="00E1046C">
      <w:pPr>
        <w:widowControl/>
        <w:numPr>
          <w:ilvl w:val="0"/>
          <w:numId w:val="35"/>
        </w:numPr>
        <w:autoSpaceDE/>
        <w:autoSpaceDN/>
        <w:adjustRightInd/>
        <w:ind w:left="851" w:hanging="425"/>
        <w:jc w:val="both"/>
      </w:pPr>
      <w:r w:rsidRPr="00305BD7">
        <w:t>Egyházak</w:t>
      </w:r>
    </w:p>
    <w:p w:rsidR="00D219EC" w:rsidRPr="00305BD7" w:rsidRDefault="00D219EC" w:rsidP="00E1046C">
      <w:pPr>
        <w:widowControl/>
        <w:numPr>
          <w:ilvl w:val="0"/>
          <w:numId w:val="35"/>
        </w:numPr>
        <w:autoSpaceDE/>
        <w:autoSpaceDN/>
        <w:adjustRightInd/>
        <w:ind w:left="851" w:hanging="425"/>
        <w:jc w:val="both"/>
      </w:pPr>
      <w:r w:rsidRPr="00305BD7">
        <w:t>Körzeti megbízott</w:t>
      </w:r>
    </w:p>
    <w:p w:rsidR="00D219EC" w:rsidRPr="00305BD7" w:rsidRDefault="00D219EC" w:rsidP="003A7FC2">
      <w:pPr>
        <w:suppressAutoHyphens/>
        <w:jc w:val="both"/>
        <w:rPr>
          <w:spacing w:val="-3"/>
        </w:rPr>
      </w:pPr>
    </w:p>
    <w:p w:rsidR="00D219EC" w:rsidRPr="00305BD7" w:rsidRDefault="00D219EC" w:rsidP="003A7FC2">
      <w:pPr>
        <w:pStyle w:val="Szvegtrzsbehzssal2"/>
        <w:ind w:left="0"/>
      </w:pPr>
      <w:r w:rsidRPr="00305BD7">
        <w:t xml:space="preserve">A munkakapcsolat megszervezéséért, felügyeletéért az </w:t>
      </w:r>
      <w:r w:rsidR="007748C4" w:rsidRPr="00305BD7">
        <w:t>i</w:t>
      </w:r>
      <w:r w:rsidR="00733BEA">
        <w:t>gazgató</w:t>
      </w:r>
      <w:r w:rsidRPr="00305BD7">
        <w:t xml:space="preserve"> vagy az </w:t>
      </w:r>
      <w:r w:rsidR="007748C4" w:rsidRPr="00305BD7">
        <w:t>i</w:t>
      </w:r>
      <w:r w:rsidR="00733BEA">
        <w:t>gazgató</w:t>
      </w:r>
      <w:r w:rsidRPr="00305BD7">
        <w:t>helyettes a felelős. Az egyes intézményekkel, szervezetekkel kapcsolatot tartó nevelőket az iskola</w:t>
      </w:r>
      <w:r w:rsidR="003F175B" w:rsidRPr="00305BD7">
        <w:t>,</w:t>
      </w:r>
      <w:r w:rsidRPr="00305BD7">
        <w:t xml:space="preserve"> éves munkaterve rögzíti.</w:t>
      </w:r>
    </w:p>
    <w:p w:rsidR="00D219EC" w:rsidRPr="00305BD7" w:rsidRDefault="00D219EC" w:rsidP="003A7FC2">
      <w:pPr>
        <w:suppressAutoHyphens/>
        <w:ind w:left="360"/>
        <w:jc w:val="both"/>
        <w:rPr>
          <w:spacing w:val="-3"/>
        </w:rPr>
      </w:pPr>
    </w:p>
    <w:p w:rsidR="00D219EC" w:rsidRPr="00305BD7" w:rsidRDefault="00D219EC" w:rsidP="007748C4">
      <w:pPr>
        <w:suppressAutoHyphens/>
        <w:jc w:val="both"/>
        <w:rPr>
          <w:spacing w:val="-3"/>
        </w:rPr>
      </w:pPr>
      <w:r w:rsidRPr="00305BD7">
        <w:rPr>
          <w:spacing w:val="-3"/>
        </w:rPr>
        <w:t xml:space="preserve">A tanulók egészségi állapotának megóvásáért az iskola vezetése </w:t>
      </w:r>
      <w:r w:rsidRPr="00305BD7">
        <w:rPr>
          <w:b/>
          <w:spacing w:val="-3"/>
        </w:rPr>
        <w:t>rendszeres kapcsolatot</w:t>
      </w:r>
      <w:r w:rsidRPr="00305BD7">
        <w:rPr>
          <w:spacing w:val="-3"/>
        </w:rPr>
        <w:t xml:space="preserve"> tart fenn: </w:t>
      </w:r>
    </w:p>
    <w:p w:rsidR="00D219EC" w:rsidRPr="00305BD7" w:rsidRDefault="00D219EC" w:rsidP="00E1046C">
      <w:pPr>
        <w:numPr>
          <w:ilvl w:val="0"/>
          <w:numId w:val="36"/>
        </w:numPr>
        <w:ind w:left="709"/>
        <w:jc w:val="both"/>
      </w:pPr>
      <w:r w:rsidRPr="00305BD7">
        <w:t>Iskolaorvos: Dr. Jakab Kálmán Atkár, Fő út 87.</w:t>
      </w:r>
    </w:p>
    <w:p w:rsidR="00D219EC" w:rsidRPr="00305BD7" w:rsidRDefault="00D219EC" w:rsidP="00E1046C">
      <w:pPr>
        <w:numPr>
          <w:ilvl w:val="0"/>
          <w:numId w:val="36"/>
        </w:numPr>
        <w:ind w:left="709"/>
        <w:jc w:val="both"/>
      </w:pPr>
      <w:r w:rsidRPr="00305BD7">
        <w:t xml:space="preserve">Védőnő: </w:t>
      </w:r>
      <w:proofErr w:type="spellStart"/>
      <w:r w:rsidRPr="00305BD7">
        <w:t>Kelecsendi</w:t>
      </w:r>
      <w:proofErr w:type="spellEnd"/>
      <w:r w:rsidRPr="00305BD7">
        <w:t xml:space="preserve"> Judit Atkár, Fő út 87.</w:t>
      </w:r>
    </w:p>
    <w:p w:rsidR="00D219EC" w:rsidRPr="00305BD7" w:rsidRDefault="00D219EC" w:rsidP="00E1046C">
      <w:pPr>
        <w:numPr>
          <w:ilvl w:val="0"/>
          <w:numId w:val="36"/>
        </w:numPr>
        <w:ind w:left="709"/>
        <w:jc w:val="both"/>
      </w:pPr>
      <w:r w:rsidRPr="00305BD7">
        <w:t>Iskola-fogorvos: Dr. Tóth Rita Atkár, Fő út 87.</w:t>
      </w:r>
    </w:p>
    <w:p w:rsidR="007748C4" w:rsidRPr="00305BD7" w:rsidRDefault="007748C4" w:rsidP="007748C4">
      <w:pPr>
        <w:jc w:val="both"/>
      </w:pPr>
    </w:p>
    <w:p w:rsidR="007748C4" w:rsidRPr="00305BD7" w:rsidRDefault="00D219EC" w:rsidP="007748C4">
      <w:pPr>
        <w:pStyle w:val="Szvegtrzsbehzssal2"/>
        <w:spacing w:after="120"/>
        <w:ind w:left="0"/>
        <w:rPr>
          <w:spacing w:val="0"/>
        </w:rPr>
      </w:pPr>
      <w:r w:rsidRPr="00305BD7">
        <w:rPr>
          <w:spacing w:val="0"/>
        </w:rPr>
        <w:t>Az egészségügyi dolgozókkal, és segítségükkel megszervezi a tanulók rendszeres egészségügyi vizsgálatát. A kapcsolattartás részletes módját az egészségügyi szervezetek munkaterve szabályozza, melyet egyeztet az i</w:t>
      </w:r>
      <w:r w:rsidR="00EF266D">
        <w:rPr>
          <w:spacing w:val="0"/>
        </w:rPr>
        <w:t>gazgatóval</w:t>
      </w:r>
      <w:r w:rsidRPr="00305BD7">
        <w:rPr>
          <w:spacing w:val="0"/>
        </w:rPr>
        <w:t>.</w:t>
      </w:r>
    </w:p>
    <w:p w:rsidR="00D219EC" w:rsidRPr="00305BD7" w:rsidRDefault="00D219EC" w:rsidP="007748C4">
      <w:pPr>
        <w:pStyle w:val="Szvegtrzsbehzssal2"/>
        <w:spacing w:after="120"/>
        <w:ind w:left="0"/>
        <w:rPr>
          <w:spacing w:val="0"/>
        </w:rPr>
      </w:pPr>
      <w:r w:rsidRPr="00305BD7">
        <w:t xml:space="preserve">A tanulók veszélyeztetettségének megelőzése, valamint a gyermek- és ifjúságvédelmi feladatok eredményesebb ellátása érdekében az iskola gyermek- és ifjúságvédelmi felelőse </w:t>
      </w:r>
      <w:r w:rsidRPr="00305BD7">
        <w:rPr>
          <w:b/>
        </w:rPr>
        <w:t>rendszeres kapcsolatot</w:t>
      </w:r>
      <w:r w:rsidRPr="00305BD7">
        <w:t xml:space="preserve"> tart fenn:</w:t>
      </w:r>
    </w:p>
    <w:p w:rsidR="00D219EC" w:rsidRPr="00305BD7" w:rsidRDefault="00D219EC" w:rsidP="00E1046C">
      <w:pPr>
        <w:widowControl/>
        <w:numPr>
          <w:ilvl w:val="0"/>
          <w:numId w:val="37"/>
        </w:numPr>
        <w:autoSpaceDE/>
        <w:autoSpaceDN/>
        <w:adjustRightInd/>
        <w:spacing w:after="120"/>
        <w:ind w:left="539" w:hanging="255"/>
        <w:jc w:val="both"/>
        <w:rPr>
          <w:i/>
        </w:rPr>
      </w:pPr>
      <w:r w:rsidRPr="00305BD7">
        <w:t xml:space="preserve"> </w:t>
      </w:r>
      <w:r w:rsidRPr="00305BD7">
        <w:rPr>
          <w:i/>
        </w:rPr>
        <w:t>Kistérségi Hu</w:t>
      </w:r>
      <w:r w:rsidR="00762D5B" w:rsidRPr="00305BD7">
        <w:rPr>
          <w:i/>
        </w:rPr>
        <w:t xml:space="preserve">mán Szolgáltató Központ Család és Gyermekjóléti Központ, 3200 </w:t>
      </w:r>
      <w:r w:rsidRPr="00305BD7">
        <w:rPr>
          <w:i/>
        </w:rPr>
        <w:t xml:space="preserve">Gyöngyös, </w:t>
      </w:r>
      <w:proofErr w:type="spellStart"/>
      <w:r w:rsidRPr="00305BD7">
        <w:rPr>
          <w:i/>
        </w:rPr>
        <w:t>Lokodi</w:t>
      </w:r>
      <w:proofErr w:type="spellEnd"/>
      <w:r w:rsidRPr="00305BD7">
        <w:rPr>
          <w:i/>
        </w:rPr>
        <w:t xml:space="preserve"> út 7.</w:t>
      </w:r>
      <w:r w:rsidR="00762D5B" w:rsidRPr="00305BD7">
        <w:rPr>
          <w:i/>
        </w:rPr>
        <w:t xml:space="preserve"> </w:t>
      </w:r>
    </w:p>
    <w:p w:rsidR="00D219EC" w:rsidRPr="00305BD7" w:rsidRDefault="00ED2399" w:rsidP="00E1046C">
      <w:pPr>
        <w:widowControl/>
        <w:numPr>
          <w:ilvl w:val="0"/>
          <w:numId w:val="37"/>
        </w:numPr>
        <w:autoSpaceDE/>
        <w:autoSpaceDN/>
        <w:adjustRightInd/>
        <w:spacing w:after="120"/>
        <w:ind w:left="539" w:hanging="255"/>
        <w:jc w:val="both"/>
        <w:rPr>
          <w:i/>
        </w:rPr>
      </w:pPr>
      <w:r w:rsidRPr="00305BD7">
        <w:rPr>
          <w:i/>
        </w:rPr>
        <w:lastRenderedPageBreak/>
        <w:t xml:space="preserve">Visontai Közös Önkormányzati Hivatal </w:t>
      </w:r>
      <w:proofErr w:type="spellStart"/>
      <w:r w:rsidR="00D219EC" w:rsidRPr="00305BD7">
        <w:rPr>
          <w:i/>
        </w:rPr>
        <w:t>Atkár</w:t>
      </w:r>
      <w:r w:rsidRPr="00305BD7">
        <w:rPr>
          <w:i/>
        </w:rPr>
        <w:t>i</w:t>
      </w:r>
      <w:proofErr w:type="spellEnd"/>
      <w:r w:rsidRPr="00305BD7">
        <w:rPr>
          <w:i/>
        </w:rPr>
        <w:t xml:space="preserve"> Kirendeltség Aljegyzője</w:t>
      </w:r>
      <w:r w:rsidR="00F158F7" w:rsidRPr="00305BD7">
        <w:rPr>
          <w:i/>
        </w:rPr>
        <w:t xml:space="preserve">, mint I. fokú gyámhatóság, </w:t>
      </w:r>
      <w:r w:rsidR="00D219EC" w:rsidRPr="00305BD7">
        <w:rPr>
          <w:i/>
        </w:rPr>
        <w:t>Atkár, Fő út 70.</w:t>
      </w:r>
    </w:p>
    <w:p w:rsidR="00D219EC" w:rsidRPr="00305BD7" w:rsidRDefault="00D219EC" w:rsidP="003A7FC2">
      <w:pPr>
        <w:suppressAutoHyphens/>
        <w:jc w:val="both"/>
      </w:pPr>
      <w:r w:rsidRPr="00305BD7">
        <w:rPr>
          <w:spacing w:val="-3"/>
        </w:rPr>
        <w:t xml:space="preserve">A munkakapcsolat felügyeletéért az </w:t>
      </w:r>
      <w:r w:rsidR="00AB0D56">
        <w:rPr>
          <w:spacing w:val="-3"/>
        </w:rPr>
        <w:t>igazgató</w:t>
      </w:r>
      <w:r w:rsidRPr="00305BD7">
        <w:rPr>
          <w:spacing w:val="-3"/>
        </w:rPr>
        <w:t xml:space="preserve"> a felelős.</w:t>
      </w:r>
    </w:p>
    <w:p w:rsidR="00D872DA" w:rsidRPr="00305BD7" w:rsidRDefault="00D872DA" w:rsidP="003A7FC2">
      <w:pPr>
        <w:tabs>
          <w:tab w:val="left" w:pos="567"/>
        </w:tabs>
        <w:jc w:val="both"/>
        <w:rPr>
          <w:i/>
        </w:rPr>
      </w:pPr>
    </w:p>
    <w:p w:rsidR="00E2427B" w:rsidRDefault="00D219EC" w:rsidP="00E2427B">
      <w:pPr>
        <w:pStyle w:val="Cmsor1"/>
        <w:ind w:left="0" w:firstLine="0"/>
        <w:jc w:val="both"/>
        <w:rPr>
          <w:rFonts w:ascii="Times New Roman" w:hAnsi="Times New Roman"/>
          <w:sz w:val="28"/>
          <w:szCs w:val="28"/>
        </w:rPr>
      </w:pPr>
      <w:bookmarkStart w:id="83" w:name="_Toc24023702"/>
      <w:bookmarkStart w:id="84" w:name="_Toc194664026"/>
      <w:r w:rsidRPr="00305BD7">
        <w:rPr>
          <w:rFonts w:ascii="Times New Roman" w:hAnsi="Times New Roman"/>
          <w:sz w:val="28"/>
          <w:szCs w:val="28"/>
        </w:rPr>
        <w:t>AZ ISKOLA MŰKÖDÉSI RENDJE</w:t>
      </w:r>
      <w:bookmarkEnd w:id="83"/>
      <w:bookmarkEnd w:id="84"/>
    </w:p>
    <w:p w:rsidR="005548CF" w:rsidRPr="005548CF" w:rsidRDefault="005548CF" w:rsidP="00E2427B">
      <w:pPr>
        <w:suppressAutoHyphens/>
        <w:spacing w:after="120"/>
        <w:jc w:val="both"/>
        <w:rPr>
          <w:spacing w:val="-3"/>
          <w:sz w:val="8"/>
        </w:rPr>
      </w:pPr>
    </w:p>
    <w:p w:rsidR="00E2427B" w:rsidRPr="00305BD7" w:rsidRDefault="00E2427B" w:rsidP="00E2427B">
      <w:pPr>
        <w:suppressAutoHyphens/>
        <w:spacing w:after="120"/>
        <w:jc w:val="both"/>
        <w:rPr>
          <w:spacing w:val="-3"/>
        </w:rPr>
      </w:pPr>
      <w:r w:rsidRPr="00305BD7">
        <w:rPr>
          <w:spacing w:val="-3"/>
        </w:rPr>
        <w:t>Az iskola épülete szorgalmi időben hétfőtől péntekig reggel 6</w:t>
      </w:r>
      <w:r w:rsidRPr="00305BD7">
        <w:rPr>
          <w:spacing w:val="-3"/>
          <w:vertAlign w:val="superscript"/>
        </w:rPr>
        <w:t>30</w:t>
      </w:r>
      <w:r>
        <w:rPr>
          <w:spacing w:val="-3"/>
        </w:rPr>
        <w:t xml:space="preserve"> órától délután 18.00</w:t>
      </w:r>
      <w:r w:rsidRPr="00305BD7">
        <w:rPr>
          <w:spacing w:val="-3"/>
        </w:rPr>
        <w:t xml:space="preserve"> óráig tart nyitva. Az iskola </w:t>
      </w:r>
      <w:r>
        <w:rPr>
          <w:spacing w:val="-3"/>
        </w:rPr>
        <w:t>igazgatójával</w:t>
      </w:r>
      <w:r w:rsidRPr="00305BD7">
        <w:rPr>
          <w:spacing w:val="-3"/>
        </w:rPr>
        <w:t xml:space="preserve"> történt előzetes egyeztetés alapján az épület ettől eltérő időpontban, illetve szombaton és vasárnap is nyitva tartható.</w:t>
      </w:r>
    </w:p>
    <w:p w:rsidR="00E2427B" w:rsidRPr="00305BD7" w:rsidRDefault="00E2427B" w:rsidP="00E2427B">
      <w:pPr>
        <w:suppressAutoHyphens/>
        <w:spacing w:after="120"/>
        <w:jc w:val="both"/>
        <w:rPr>
          <w:spacing w:val="-3"/>
        </w:rPr>
      </w:pPr>
      <w:r w:rsidRPr="00305BD7">
        <w:rPr>
          <w:spacing w:val="-3"/>
        </w:rPr>
        <w:t xml:space="preserve">Szorgalmi időben hétfőtől péntekig a nyitva tartás idején belül reggel 8 óra és délután 16 óra között az iskola </w:t>
      </w:r>
      <w:r>
        <w:rPr>
          <w:spacing w:val="-3"/>
        </w:rPr>
        <w:t>igazgatójának</w:t>
      </w:r>
      <w:r w:rsidRPr="00305BD7">
        <w:rPr>
          <w:spacing w:val="-3"/>
        </w:rPr>
        <w:t xml:space="preserve"> vagy helyettesének az iskolában kell tartózkodnia. </w:t>
      </w:r>
    </w:p>
    <w:p w:rsidR="00E2427B" w:rsidRPr="00305BD7" w:rsidRDefault="00E2427B" w:rsidP="00E2427B">
      <w:pPr>
        <w:suppressAutoHyphens/>
        <w:spacing w:after="120"/>
        <w:jc w:val="both"/>
        <w:rPr>
          <w:spacing w:val="-3"/>
        </w:rPr>
      </w:pPr>
      <w:r w:rsidRPr="00305BD7">
        <w:rPr>
          <w:spacing w:val="-3"/>
        </w:rPr>
        <w:t xml:space="preserve">A vezetők benntartózkodásának rendjét az éves munkatervben kell írásban meghatározni. </w:t>
      </w:r>
    </w:p>
    <w:p w:rsidR="00E2427B" w:rsidRPr="00305BD7" w:rsidRDefault="00E2427B" w:rsidP="00E2427B">
      <w:pPr>
        <w:suppressAutoHyphens/>
        <w:spacing w:after="120"/>
        <w:jc w:val="both"/>
        <w:rPr>
          <w:spacing w:val="-3"/>
        </w:rPr>
      </w:pPr>
      <w:r w:rsidRPr="00305BD7">
        <w:rPr>
          <w:spacing w:val="-3"/>
        </w:rPr>
        <w:t xml:space="preserve">Amennyiben rendkívüli és halaszthatatlan ok miatt az </w:t>
      </w:r>
      <w:r>
        <w:rPr>
          <w:spacing w:val="-3"/>
        </w:rPr>
        <w:t>igazgató</w:t>
      </w:r>
      <w:r w:rsidRPr="00305BD7">
        <w:rPr>
          <w:spacing w:val="-3"/>
        </w:rPr>
        <w:t xml:space="preserve"> vagy az </w:t>
      </w:r>
      <w:r>
        <w:rPr>
          <w:spacing w:val="-3"/>
        </w:rPr>
        <w:t>igazgató</w:t>
      </w:r>
      <w:r w:rsidRPr="00305BD7">
        <w:rPr>
          <w:spacing w:val="-3"/>
        </w:rPr>
        <w:t xml:space="preserve">helyettes sem tud az iskolában tartózkodni, az esetleges szükséges intézkedések megtételére a nevelőtestület egyik tagját kell megbízni. A megbízást a dolgozók tudomására kell hozni. </w:t>
      </w:r>
    </w:p>
    <w:p w:rsidR="00E2427B" w:rsidRPr="00305BD7" w:rsidRDefault="00E2427B" w:rsidP="00E2427B">
      <w:pPr>
        <w:suppressAutoHyphens/>
        <w:spacing w:after="120"/>
        <w:jc w:val="both"/>
        <w:rPr>
          <w:spacing w:val="-3"/>
        </w:rPr>
      </w:pPr>
      <w:r w:rsidRPr="00305BD7">
        <w:rPr>
          <w:spacing w:val="-3"/>
        </w:rPr>
        <w:t xml:space="preserve">A tanítási órák hossza 45 perc, az óraközi szünetek hossza 10 perc, a második szünet (tízórai) 20 perc. </w:t>
      </w:r>
    </w:p>
    <w:p w:rsidR="00E2427B" w:rsidRDefault="00E2427B" w:rsidP="00E2427B">
      <w:pPr>
        <w:suppressAutoHyphens/>
        <w:spacing w:after="120"/>
        <w:jc w:val="both"/>
        <w:rPr>
          <w:spacing w:val="-3"/>
        </w:rPr>
      </w:pPr>
      <w:r w:rsidRPr="00305BD7">
        <w:rPr>
          <w:spacing w:val="-3"/>
        </w:rPr>
        <w:t xml:space="preserve">A </w:t>
      </w:r>
      <w:proofErr w:type="spellStart"/>
      <w:r w:rsidRPr="00305BD7">
        <w:rPr>
          <w:spacing w:val="-3"/>
        </w:rPr>
        <w:t>napközis</w:t>
      </w:r>
      <w:proofErr w:type="spellEnd"/>
      <w:r w:rsidRPr="00305BD7">
        <w:rPr>
          <w:spacing w:val="-3"/>
        </w:rPr>
        <w:t xml:space="preserve"> csoportok munkarendje a délelőtti tanítási órák végeztével a csoportba járó tanulók órarendjéhez igazodva kezdődik és 16</w:t>
      </w:r>
      <w:r w:rsidRPr="00305BD7">
        <w:rPr>
          <w:spacing w:val="-3"/>
          <w:vertAlign w:val="superscript"/>
        </w:rPr>
        <w:t>00</w:t>
      </w:r>
      <w:r w:rsidRPr="00305BD7">
        <w:rPr>
          <w:spacing w:val="-3"/>
        </w:rPr>
        <w:t xml:space="preserve"> óráig tart.</w:t>
      </w:r>
    </w:p>
    <w:p w:rsidR="00E2427B" w:rsidRDefault="00E2427B" w:rsidP="00E2427B">
      <w:pPr>
        <w:jc w:val="both"/>
      </w:pPr>
      <w:r w:rsidRPr="00D76488">
        <w:t>A nemzeti köznevelésről szóló 2011. évi CXC. törvény 27. § (2) bekezdésének</w:t>
      </w:r>
      <w:r>
        <w:t xml:space="preserve"> </w:t>
      </w:r>
      <w:r w:rsidRPr="00D76488">
        <w:t>változása értelmében 2023. szeptember 1-től az iskolában</w:t>
      </w:r>
      <w:r>
        <w:t xml:space="preserve"> a nevelés-oktatást a délelőtti </w:t>
      </w:r>
      <w:r w:rsidRPr="00D76488">
        <w:t>és délutáni tanítási időszakban oly módon szerv</w:t>
      </w:r>
      <w:r>
        <w:t xml:space="preserve">ezzük meg, hogy a foglalkozások </w:t>
      </w:r>
      <w:r w:rsidRPr="00D76488">
        <w:t>legalább 16 óráig tartanak, továbbá 7 órától 18 órá</w:t>
      </w:r>
      <w:r>
        <w:t xml:space="preserve">ig – vagy addig, amíg a tanulók </w:t>
      </w:r>
      <w:r w:rsidRPr="00D76488">
        <w:t>jogszerűen tartózkodnak az intézményben – gondos</w:t>
      </w:r>
      <w:r>
        <w:t xml:space="preserve">kodunk a tanulók felügyeletéről </w:t>
      </w:r>
      <w:r w:rsidRPr="00D76488">
        <w:t>szülői igény esetén.</w:t>
      </w:r>
    </w:p>
    <w:p w:rsidR="00E2427B" w:rsidRPr="00D76488" w:rsidRDefault="00E2427B" w:rsidP="00E2427B">
      <w:pPr>
        <w:jc w:val="both"/>
      </w:pPr>
    </w:p>
    <w:p w:rsidR="00E2427B" w:rsidRPr="00305BD7" w:rsidRDefault="00E2427B" w:rsidP="00E2427B">
      <w:pPr>
        <w:suppressAutoHyphens/>
        <w:spacing w:after="120"/>
        <w:jc w:val="both"/>
        <w:rPr>
          <w:spacing w:val="-3"/>
        </w:rPr>
      </w:pPr>
      <w:r w:rsidRPr="00305BD7">
        <w:rPr>
          <w:spacing w:val="-3"/>
        </w:rPr>
        <w:t>Az iskolában reggel 7</w:t>
      </w:r>
      <w:r>
        <w:rPr>
          <w:spacing w:val="-3"/>
          <w:vertAlign w:val="superscript"/>
        </w:rPr>
        <w:t>15</w:t>
      </w:r>
      <w:r w:rsidRPr="00305BD7">
        <w:rPr>
          <w:spacing w:val="-3"/>
        </w:rPr>
        <w:t xml:space="preserve"> órától a tanítás kezdetéig és az óraközi szünetekben tanári ügyelet működik. Az ügyeletes nevelő köteles a rábízott épületben vagy az udvaron - a házirend alapján a tanulók magatartását, az épület rendjének, tisztaságának megőrzését, a balesetvédelmi szabályok betartását ellenőrizni.</w:t>
      </w:r>
    </w:p>
    <w:p w:rsidR="00E2427B" w:rsidRPr="00305BD7" w:rsidRDefault="00E2427B" w:rsidP="00E2427B">
      <w:pPr>
        <w:suppressAutoHyphens/>
        <w:spacing w:after="120"/>
        <w:jc w:val="both"/>
        <w:rPr>
          <w:spacing w:val="-3"/>
        </w:rPr>
      </w:pPr>
      <w:r w:rsidRPr="00305BD7">
        <w:rPr>
          <w:spacing w:val="-3"/>
        </w:rPr>
        <w:t>Az iskolában egyidejűleg 2 fő ügyeletes nevelő kerül beosztásra. Az egyes ügyeletes nevelők felelősségi területe:</w:t>
      </w:r>
    </w:p>
    <w:p w:rsidR="00E2427B" w:rsidRPr="00305BD7" w:rsidRDefault="00E2427B" w:rsidP="00E2427B">
      <w:pPr>
        <w:numPr>
          <w:ilvl w:val="0"/>
          <w:numId w:val="17"/>
        </w:numPr>
        <w:tabs>
          <w:tab w:val="clear" w:pos="1080"/>
        </w:tabs>
        <w:suppressAutoHyphens/>
        <w:ind w:left="851" w:hanging="540"/>
        <w:jc w:val="both"/>
        <w:rPr>
          <w:spacing w:val="-3"/>
        </w:rPr>
      </w:pPr>
      <w:r w:rsidRPr="00305BD7">
        <w:rPr>
          <w:spacing w:val="-3"/>
        </w:rPr>
        <w:t>az iskola épületre</w:t>
      </w:r>
    </w:p>
    <w:p w:rsidR="00E2427B" w:rsidRPr="00305BD7" w:rsidRDefault="00E2427B" w:rsidP="00E2427B">
      <w:pPr>
        <w:numPr>
          <w:ilvl w:val="0"/>
          <w:numId w:val="17"/>
        </w:numPr>
        <w:tabs>
          <w:tab w:val="clear" w:pos="1080"/>
        </w:tabs>
        <w:suppressAutoHyphens/>
        <w:ind w:left="851" w:hanging="540"/>
        <w:jc w:val="both"/>
        <w:rPr>
          <w:spacing w:val="-3"/>
        </w:rPr>
      </w:pPr>
      <w:r w:rsidRPr="00305BD7">
        <w:rPr>
          <w:spacing w:val="-3"/>
        </w:rPr>
        <w:t>az iskola udvarára terjed ki.</w:t>
      </w:r>
    </w:p>
    <w:p w:rsidR="00E2427B" w:rsidRPr="00D76488" w:rsidRDefault="00E2427B" w:rsidP="00E2427B">
      <w:pPr>
        <w:suppressAutoHyphens/>
        <w:ind w:left="708" w:hanging="708"/>
        <w:jc w:val="both"/>
        <w:rPr>
          <w:spacing w:val="-3"/>
          <w:sz w:val="10"/>
        </w:rPr>
      </w:pPr>
    </w:p>
    <w:p w:rsidR="00E2427B" w:rsidRPr="00305BD7" w:rsidRDefault="00E2427B" w:rsidP="00E2427B">
      <w:pPr>
        <w:suppressAutoHyphens/>
        <w:spacing w:after="120"/>
        <w:jc w:val="both"/>
        <w:rPr>
          <w:spacing w:val="-3"/>
        </w:rPr>
      </w:pPr>
      <w:r w:rsidRPr="00305BD7">
        <w:rPr>
          <w:spacing w:val="-3"/>
        </w:rPr>
        <w:t xml:space="preserve">A tanuló a tanítási idő alatt csak a szülő személyes, vagy írásbeli kérésére, az osztályfőnöke (távolléte esetén az </w:t>
      </w:r>
      <w:r>
        <w:rPr>
          <w:spacing w:val="-3"/>
        </w:rPr>
        <w:t>igazgató</w:t>
      </w:r>
      <w:r w:rsidRPr="00305BD7">
        <w:rPr>
          <w:spacing w:val="-3"/>
        </w:rPr>
        <w:t xml:space="preserve"> vagy az </w:t>
      </w:r>
      <w:r>
        <w:rPr>
          <w:spacing w:val="-3"/>
        </w:rPr>
        <w:t>igazgató</w:t>
      </w:r>
      <w:r w:rsidRPr="00305BD7">
        <w:rPr>
          <w:spacing w:val="-3"/>
        </w:rPr>
        <w:t>helyettes), illetve a részére órát tartó szaktanár írásos engedélyével hagyhatja el az iskola épületét. Rendkívüli esetben – szülői kérés hiányában – az iskola elhagyására csak az i</w:t>
      </w:r>
      <w:r>
        <w:rPr>
          <w:spacing w:val="-3"/>
        </w:rPr>
        <w:t>gazgató</w:t>
      </w:r>
      <w:r w:rsidRPr="00305BD7">
        <w:rPr>
          <w:spacing w:val="-3"/>
        </w:rPr>
        <w:t xml:space="preserve"> vagy az </w:t>
      </w:r>
      <w:r>
        <w:rPr>
          <w:spacing w:val="-3"/>
        </w:rPr>
        <w:t>igazgató</w:t>
      </w:r>
      <w:r w:rsidRPr="00305BD7">
        <w:rPr>
          <w:spacing w:val="-3"/>
        </w:rPr>
        <w:t>helyettes adhat engedélyt.</w:t>
      </w:r>
    </w:p>
    <w:p w:rsidR="00E2427B" w:rsidRPr="00305BD7" w:rsidRDefault="00E2427B" w:rsidP="00E2427B">
      <w:pPr>
        <w:suppressAutoHyphens/>
        <w:spacing w:after="120"/>
        <w:jc w:val="both"/>
        <w:rPr>
          <w:b/>
          <w:spacing w:val="-3"/>
        </w:rPr>
      </w:pPr>
      <w:r w:rsidRPr="00305BD7">
        <w:rPr>
          <w:b/>
          <w:spacing w:val="-3"/>
        </w:rPr>
        <w:t xml:space="preserve">Az egyéb (tanórán kívüli) foglalkozásokat a tanítási órák után 1 óra pihenőidő (ebédidő) elteltével 17 óráig, vagyis a délutáni nyitva tartás végéig kell megszervezni. Ettől eltérni csak az igazgató beleegyezésével lehet. </w:t>
      </w:r>
      <w:r w:rsidRPr="00305BD7">
        <w:rPr>
          <w:b/>
        </w:rPr>
        <w:t>(Ebben az esetben a reggeli nyitva tartás kezdetétől a vezető beérkezéséig, illetve a délutáni nyitva tartás utáni időben az esetleges foglalkozást tartó pedagógus a felelős az iskola működésének rendjéért, valamint ő jogosult és köteles a szükségessé váló intézkedések megtételére.)</w:t>
      </w:r>
    </w:p>
    <w:p w:rsidR="005548CF" w:rsidRDefault="005548CF" w:rsidP="00E2427B">
      <w:pPr>
        <w:suppressAutoHyphens/>
        <w:spacing w:after="120"/>
        <w:jc w:val="both"/>
        <w:rPr>
          <w:b/>
          <w:spacing w:val="-3"/>
        </w:rPr>
      </w:pPr>
    </w:p>
    <w:p w:rsidR="00E2427B" w:rsidRPr="00305BD7" w:rsidRDefault="00E2427B" w:rsidP="00E2427B">
      <w:pPr>
        <w:suppressAutoHyphens/>
        <w:spacing w:after="120"/>
        <w:jc w:val="both"/>
        <w:rPr>
          <w:b/>
          <w:spacing w:val="-3"/>
        </w:rPr>
      </w:pPr>
      <w:r w:rsidRPr="00305BD7">
        <w:rPr>
          <w:b/>
          <w:spacing w:val="-3"/>
        </w:rPr>
        <w:lastRenderedPageBreak/>
        <w:t>Szorgalmi időben a nevelői és a tanulói hivatalos ügyek intézése az iskolatitkári irodában történik 8</w:t>
      </w:r>
      <w:r>
        <w:rPr>
          <w:b/>
          <w:spacing w:val="-3"/>
          <w:vertAlign w:val="superscript"/>
        </w:rPr>
        <w:t>0</w:t>
      </w:r>
      <w:r w:rsidRPr="00305BD7">
        <w:rPr>
          <w:b/>
          <w:spacing w:val="-3"/>
          <w:vertAlign w:val="superscript"/>
        </w:rPr>
        <w:t>0</w:t>
      </w:r>
      <w:r w:rsidRPr="00305BD7">
        <w:rPr>
          <w:b/>
          <w:spacing w:val="-3"/>
        </w:rPr>
        <w:t xml:space="preserve"> óra és 16</w:t>
      </w:r>
      <w:r w:rsidRPr="00305BD7">
        <w:rPr>
          <w:b/>
          <w:spacing w:val="-3"/>
          <w:vertAlign w:val="superscript"/>
        </w:rPr>
        <w:t>00</w:t>
      </w:r>
      <w:r w:rsidRPr="00305BD7">
        <w:rPr>
          <w:b/>
          <w:spacing w:val="-3"/>
        </w:rPr>
        <w:t xml:space="preserve"> óra között.</w:t>
      </w:r>
    </w:p>
    <w:p w:rsidR="00E2427B" w:rsidRPr="00305BD7" w:rsidRDefault="00E2427B" w:rsidP="00E2427B">
      <w:pPr>
        <w:suppressAutoHyphens/>
        <w:spacing w:after="120"/>
        <w:jc w:val="both"/>
        <w:rPr>
          <w:spacing w:val="-3"/>
        </w:rPr>
      </w:pPr>
      <w:r w:rsidRPr="00305BD7">
        <w:rPr>
          <w:spacing w:val="-3"/>
        </w:rPr>
        <w:t>Az iskola a tanítási szünetekben a hivatalos ügyek intézésére külön ügyeleti rend szerint tart nyitva. Az ügyeleti rendet az iskola i</w:t>
      </w:r>
      <w:r w:rsidR="00D90F68">
        <w:rPr>
          <w:spacing w:val="-3"/>
        </w:rPr>
        <w:t>gazgatója</w:t>
      </w:r>
      <w:r w:rsidRPr="00305BD7">
        <w:rPr>
          <w:spacing w:val="-3"/>
        </w:rPr>
        <w:t xml:space="preserve"> határozza meg, és azt a szünet megkezdése előtt a szülők, a tanulók, a nevelők, illetve a fenntartó tudomására hozza. A nyári szünetben az irodai ügyeletet kéthetente kell megszervezni.</w:t>
      </w:r>
    </w:p>
    <w:p w:rsidR="00E2427B" w:rsidRPr="00305BD7" w:rsidRDefault="00E2427B" w:rsidP="00E2427B">
      <w:pPr>
        <w:suppressAutoHyphens/>
        <w:jc w:val="both"/>
        <w:rPr>
          <w:spacing w:val="-3"/>
        </w:rPr>
      </w:pPr>
      <w:r w:rsidRPr="00305BD7">
        <w:rPr>
          <w:spacing w:val="-3"/>
        </w:rPr>
        <w:t>Az iskola épületeit, helyiségeit rendeltetésüknek megfelelően kell használni. Az iskola helyiségeinek használói felelősek:</w:t>
      </w:r>
    </w:p>
    <w:p w:rsidR="00E2427B" w:rsidRPr="00305BD7" w:rsidRDefault="00E2427B" w:rsidP="00E2427B">
      <w:pPr>
        <w:numPr>
          <w:ilvl w:val="0"/>
          <w:numId w:val="18"/>
        </w:numPr>
        <w:tabs>
          <w:tab w:val="clear" w:pos="1080"/>
        </w:tabs>
        <w:suppressAutoHyphens/>
        <w:ind w:left="709" w:hanging="425"/>
        <w:jc w:val="both"/>
        <w:rPr>
          <w:spacing w:val="-3"/>
        </w:rPr>
      </w:pPr>
      <w:r w:rsidRPr="00305BD7">
        <w:rPr>
          <w:spacing w:val="-3"/>
        </w:rPr>
        <w:t>az iskola tulajdonának megóvásáért, védelméért</w:t>
      </w:r>
    </w:p>
    <w:p w:rsidR="00E2427B" w:rsidRPr="00305BD7" w:rsidRDefault="00E2427B" w:rsidP="00E2427B">
      <w:pPr>
        <w:numPr>
          <w:ilvl w:val="0"/>
          <w:numId w:val="18"/>
        </w:numPr>
        <w:tabs>
          <w:tab w:val="clear" w:pos="1080"/>
        </w:tabs>
        <w:suppressAutoHyphens/>
        <w:ind w:left="709" w:hanging="425"/>
        <w:jc w:val="both"/>
        <w:rPr>
          <w:spacing w:val="-3"/>
        </w:rPr>
      </w:pPr>
      <w:r w:rsidRPr="00305BD7">
        <w:rPr>
          <w:spacing w:val="-3"/>
        </w:rPr>
        <w:t>az iskola rendjének, tisztaságának megőrzéséért</w:t>
      </w:r>
    </w:p>
    <w:p w:rsidR="00E2427B" w:rsidRPr="00305BD7" w:rsidRDefault="00E2427B" w:rsidP="00E2427B">
      <w:pPr>
        <w:numPr>
          <w:ilvl w:val="0"/>
          <w:numId w:val="18"/>
        </w:numPr>
        <w:tabs>
          <w:tab w:val="clear" w:pos="1080"/>
        </w:tabs>
        <w:suppressAutoHyphens/>
        <w:ind w:left="709" w:hanging="425"/>
        <w:jc w:val="both"/>
        <w:rPr>
          <w:spacing w:val="-3"/>
        </w:rPr>
      </w:pPr>
      <w:r w:rsidRPr="00305BD7">
        <w:rPr>
          <w:spacing w:val="-3"/>
        </w:rPr>
        <w:t>a tűz- és balesetvédelmi, valamint a munkavédelmi szabályok betartásáért</w:t>
      </w:r>
    </w:p>
    <w:p w:rsidR="00E2427B" w:rsidRPr="00305BD7" w:rsidRDefault="00E2427B" w:rsidP="00E2427B">
      <w:pPr>
        <w:numPr>
          <w:ilvl w:val="0"/>
          <w:numId w:val="18"/>
        </w:numPr>
        <w:tabs>
          <w:tab w:val="clear" w:pos="1080"/>
        </w:tabs>
        <w:suppressAutoHyphens/>
        <w:ind w:left="709" w:hanging="425"/>
        <w:jc w:val="both"/>
        <w:rPr>
          <w:spacing w:val="-3"/>
        </w:rPr>
      </w:pPr>
      <w:r w:rsidRPr="00305BD7">
        <w:rPr>
          <w:spacing w:val="-3"/>
        </w:rPr>
        <w:t>az iskola szervezeti és működési szabályzatában, valamint a tanulói házirendben megfogalmazott előírások betartásáért.</w:t>
      </w:r>
    </w:p>
    <w:p w:rsidR="00E2427B" w:rsidRPr="00305BD7" w:rsidRDefault="00E2427B" w:rsidP="00E2427B">
      <w:pPr>
        <w:suppressAutoHyphens/>
        <w:ind w:left="708" w:hanging="708"/>
        <w:jc w:val="both"/>
        <w:rPr>
          <w:spacing w:val="-3"/>
        </w:rPr>
      </w:pPr>
    </w:p>
    <w:p w:rsidR="00E2427B" w:rsidRPr="00305BD7" w:rsidRDefault="00E2427B" w:rsidP="00E2427B">
      <w:pPr>
        <w:suppressAutoHyphens/>
        <w:spacing w:after="120"/>
        <w:jc w:val="both"/>
        <w:rPr>
          <w:spacing w:val="-3"/>
        </w:rPr>
      </w:pPr>
      <w:r w:rsidRPr="00305BD7">
        <w:rPr>
          <w:spacing w:val="-3"/>
        </w:rPr>
        <w:t>A tanulók az iskola létesítményeit, helyiségeit csak pedagógus felügyeletével használhatják. Ez alól csak az iskola i</w:t>
      </w:r>
      <w:r w:rsidR="008A721C">
        <w:rPr>
          <w:spacing w:val="-3"/>
        </w:rPr>
        <w:t>gazgatója</w:t>
      </w:r>
      <w:r w:rsidR="00E141BB">
        <w:rPr>
          <w:spacing w:val="-3"/>
        </w:rPr>
        <w:t xml:space="preserve"> </w:t>
      </w:r>
      <w:r w:rsidRPr="00305BD7">
        <w:rPr>
          <w:spacing w:val="-3"/>
        </w:rPr>
        <w:t>adhat felmentést.</w:t>
      </w:r>
    </w:p>
    <w:p w:rsidR="00E2427B" w:rsidRPr="00305BD7" w:rsidRDefault="00E2427B" w:rsidP="00E2427B">
      <w:pPr>
        <w:suppressAutoHyphens/>
        <w:spacing w:after="120"/>
        <w:jc w:val="both"/>
        <w:rPr>
          <w:spacing w:val="-3"/>
        </w:rPr>
      </w:pPr>
      <w:r w:rsidRPr="00305BD7">
        <w:rPr>
          <w:spacing w:val="-3"/>
        </w:rPr>
        <w:t xml:space="preserve">Az iskola épületében az iskolai dolgozókon és a tanulókon kívül csak a hivatalos ügyet intézők tartózkodhatnak, illetve azok, akik erre az iskola </w:t>
      </w:r>
      <w:r>
        <w:rPr>
          <w:spacing w:val="-3"/>
        </w:rPr>
        <w:t>igazgatójától</w:t>
      </w:r>
      <w:r w:rsidRPr="00305BD7">
        <w:rPr>
          <w:spacing w:val="-3"/>
        </w:rPr>
        <w:t xml:space="preserve"> engedélyt kaptak (pl.: helyiségbérlet esetén). Az iskola épületébe érkező szülők, illetve idegenek belépését az ügyeletes nevelő, vagy az ügyeletes tanuló ellenőrzi. </w:t>
      </w:r>
    </w:p>
    <w:p w:rsidR="00E2427B" w:rsidRPr="00305BD7" w:rsidRDefault="00E2427B" w:rsidP="00E2427B">
      <w:pPr>
        <w:suppressAutoHyphens/>
        <w:spacing w:after="120"/>
        <w:jc w:val="both"/>
        <w:rPr>
          <w:spacing w:val="-3"/>
        </w:rPr>
      </w:pPr>
      <w:r w:rsidRPr="00305BD7">
        <w:rPr>
          <w:spacing w:val="-3"/>
        </w:rPr>
        <w:t>Az iskola berendezéseit, felszereléseit, eszközeit a tanórák és a tanórán kívüli tevékenységek megtartásához külön engedély nélkül használhatják a pedagógusok. Kötelességük az eszközök megóvása, meghibásodás esetén jelenteni az iskolavezetésnek.</w:t>
      </w:r>
    </w:p>
    <w:p w:rsidR="00E2427B" w:rsidRPr="00305BD7" w:rsidRDefault="00E2427B" w:rsidP="00E2427B">
      <w:pPr>
        <w:suppressAutoHyphens/>
        <w:spacing w:after="120"/>
        <w:jc w:val="both"/>
        <w:rPr>
          <w:spacing w:val="-3"/>
        </w:rPr>
      </w:pPr>
      <w:r w:rsidRPr="00305BD7">
        <w:rPr>
          <w:spacing w:val="-3"/>
        </w:rPr>
        <w:t xml:space="preserve">Az iskola berendezéseit, felszereléseit, eszközeit az iskola épületéből elvinni csak az </w:t>
      </w:r>
      <w:r>
        <w:rPr>
          <w:spacing w:val="-3"/>
        </w:rPr>
        <w:t>igazgató</w:t>
      </w:r>
      <w:r w:rsidRPr="00305BD7">
        <w:rPr>
          <w:spacing w:val="-3"/>
        </w:rPr>
        <w:t xml:space="preserve"> engedélyével, átvételi elismervény ellenében lehet.</w:t>
      </w:r>
    </w:p>
    <w:p w:rsidR="00E2427B" w:rsidRDefault="00E2427B" w:rsidP="00E2427B">
      <w:pPr>
        <w:suppressAutoHyphens/>
        <w:spacing w:after="120"/>
        <w:jc w:val="both"/>
        <w:rPr>
          <w:spacing w:val="-3"/>
        </w:rPr>
      </w:pPr>
      <w:r w:rsidRPr="00305BD7">
        <w:rPr>
          <w:spacing w:val="-3"/>
        </w:rPr>
        <w:t xml:space="preserve">Az iskola helyiségeit – elsősorban a hivatalos nyitvatartási időn túl és a tanítási szünetekben – külső igénylőknek külön megállapodás alapján át lehet engedni, ha ez az iskolai foglalkozásokat, rendezvényeket nem zavarja. Az iskola helyiségeit használó külső igénybe vevők, az iskola épületén belül csak a megállapodás szerinti időben és helyiségekben tartózkodhatnak. </w:t>
      </w:r>
    </w:p>
    <w:p w:rsidR="00E2427B" w:rsidRPr="00305BD7" w:rsidRDefault="00E2427B" w:rsidP="00E2427B">
      <w:pPr>
        <w:suppressAutoHyphens/>
        <w:spacing w:after="120"/>
        <w:jc w:val="both"/>
        <w:rPr>
          <w:spacing w:val="-3"/>
        </w:rPr>
      </w:pPr>
      <w:r w:rsidRPr="00305BD7">
        <w:rPr>
          <w:spacing w:val="-3"/>
        </w:rPr>
        <w:t>Az iskola helyiségeit, épületét a működtető döntése alapján térítésmentesen használhatják az alábbi tö</w:t>
      </w:r>
      <w:r>
        <w:rPr>
          <w:spacing w:val="-3"/>
        </w:rPr>
        <w:t>rvényesen bejegyzett szervezet:</w:t>
      </w:r>
    </w:p>
    <w:p w:rsidR="00E2427B" w:rsidRPr="00305BD7" w:rsidRDefault="00E2427B" w:rsidP="00E2427B">
      <w:pPr>
        <w:numPr>
          <w:ilvl w:val="0"/>
          <w:numId w:val="43"/>
        </w:numPr>
        <w:suppressAutoHyphens/>
        <w:ind w:left="709" w:hanging="540"/>
        <w:jc w:val="both"/>
        <w:rPr>
          <w:spacing w:val="-3"/>
        </w:rPr>
      </w:pPr>
      <w:r w:rsidRPr="00305BD7">
        <w:rPr>
          <w:spacing w:val="-3"/>
        </w:rPr>
        <w:t xml:space="preserve">Gyermekeinkért Alapítvány Atkár, </w:t>
      </w:r>
    </w:p>
    <w:p w:rsidR="00E2427B" w:rsidRPr="00E2427B" w:rsidRDefault="00E2427B" w:rsidP="00E2427B"/>
    <w:p w:rsidR="003321F8" w:rsidRPr="00A16614" w:rsidRDefault="00FF2F23" w:rsidP="00E2427B">
      <w:pPr>
        <w:pStyle w:val="Cmsor1"/>
        <w:ind w:left="0" w:firstLine="0"/>
        <w:jc w:val="both"/>
        <w:rPr>
          <w:rFonts w:ascii="Times New Roman" w:hAnsi="Times New Roman"/>
          <w:sz w:val="28"/>
          <w:szCs w:val="28"/>
        </w:rPr>
      </w:pPr>
      <w:bookmarkStart w:id="85" w:name="_Toc194664027"/>
      <w:r w:rsidRPr="00A16614">
        <w:rPr>
          <w:rFonts w:ascii="Times New Roman" w:eastAsiaTheme="minorHAnsi" w:hAnsi="Times New Roman"/>
          <w:sz w:val="28"/>
          <w:szCs w:val="22"/>
          <w:lang w:eastAsia="en-US"/>
        </w:rPr>
        <w:t>A BELÉPÉS ÉS BENNTARTÓZKODÁS RENDJE AZOK RÉSZÉRE, AKIK NEM ÁLLNAK JOGVISZONYBAN AZ OKTATÁSI INTÉZMÉNNYEL.</w:t>
      </w:r>
      <w:bookmarkEnd w:id="85"/>
      <w:r w:rsidRPr="00A16614">
        <w:rPr>
          <w:rFonts w:ascii="Times New Roman" w:eastAsiaTheme="minorHAnsi" w:hAnsi="Times New Roman"/>
          <w:sz w:val="28"/>
          <w:szCs w:val="22"/>
          <w:lang w:eastAsia="en-US"/>
        </w:rPr>
        <w:t xml:space="preserve"> </w:t>
      </w:r>
    </w:p>
    <w:p w:rsidR="003321F8" w:rsidRDefault="003321F8" w:rsidP="00936FBA">
      <w:pPr>
        <w:suppressAutoHyphens/>
        <w:jc w:val="both"/>
        <w:rPr>
          <w:spacing w:val="-3"/>
        </w:rPr>
      </w:pPr>
    </w:p>
    <w:p w:rsidR="00562F06" w:rsidRDefault="00562F06" w:rsidP="00936FBA">
      <w:pPr>
        <w:suppressAutoHyphens/>
        <w:jc w:val="both"/>
        <w:rPr>
          <w:spacing w:val="-3"/>
        </w:rPr>
      </w:pPr>
      <w:r w:rsidRPr="00562F06">
        <w:rPr>
          <w:spacing w:val="-3"/>
        </w:rPr>
        <w:t>Az iskola a zavartalan működés, a vagyonvédelem, valamint a tanulók és alkalmazottainak biztonsága érdekében szabályozza a belépés és benntartózkodás rendjét mindazon személyek esetében, akik nem állnak jogviszonyban az iskolával.</w:t>
      </w:r>
    </w:p>
    <w:p w:rsidR="00562F06" w:rsidRDefault="00562F06" w:rsidP="00936FBA">
      <w:pPr>
        <w:suppressAutoHyphens/>
        <w:jc w:val="both"/>
        <w:rPr>
          <w:spacing w:val="-3"/>
        </w:rPr>
      </w:pPr>
    </w:p>
    <w:p w:rsidR="00562F06" w:rsidRPr="003356B9" w:rsidRDefault="00562F06" w:rsidP="00730A7C">
      <w:pPr>
        <w:pStyle w:val="Listaszerbekezds"/>
        <w:numPr>
          <w:ilvl w:val="0"/>
          <w:numId w:val="127"/>
        </w:numPr>
        <w:suppressAutoHyphens/>
        <w:spacing w:after="120"/>
        <w:ind w:left="567"/>
        <w:jc w:val="both"/>
        <w:rPr>
          <w:spacing w:val="-3"/>
        </w:rPr>
      </w:pPr>
      <w:r>
        <w:rPr>
          <w:spacing w:val="-3"/>
          <w:lang w:val="hu-HU"/>
        </w:rPr>
        <w:t xml:space="preserve">Az iskola épületében az iskolai dolgozókon és a diákokon kívül csak a hivatalos ügyet intézők tartózkodhatnak, illetve azok, akik erre az </w:t>
      </w:r>
      <w:r w:rsidR="00694CB3">
        <w:rPr>
          <w:spacing w:val="-3"/>
          <w:lang w:val="hu-HU"/>
        </w:rPr>
        <w:t>igazgatótól</w:t>
      </w:r>
      <w:r>
        <w:rPr>
          <w:spacing w:val="-3"/>
          <w:lang w:val="hu-HU"/>
        </w:rPr>
        <w:t xml:space="preserve"> engedélyt kapnak. (pl.: helységbérlet esetén)</w:t>
      </w:r>
    </w:p>
    <w:p w:rsidR="003356B9" w:rsidRPr="003356B9" w:rsidRDefault="003356B9" w:rsidP="00730A7C">
      <w:pPr>
        <w:pStyle w:val="Listaszerbekezds"/>
        <w:numPr>
          <w:ilvl w:val="0"/>
          <w:numId w:val="127"/>
        </w:numPr>
        <w:suppressAutoHyphens/>
        <w:spacing w:after="120"/>
        <w:ind w:left="567"/>
        <w:jc w:val="both"/>
        <w:rPr>
          <w:spacing w:val="-3"/>
        </w:rPr>
      </w:pPr>
      <w:r>
        <w:rPr>
          <w:spacing w:val="-3"/>
          <w:lang w:val="hu-HU"/>
        </w:rPr>
        <w:lastRenderedPageBreak/>
        <w:t>Szorgalmi időben a nevelői és a tanulói hivatalos ügyek intézése az intézményben 8 és 16 óra között történik.</w:t>
      </w:r>
    </w:p>
    <w:p w:rsidR="003356B9" w:rsidRDefault="003356B9" w:rsidP="00730A7C">
      <w:pPr>
        <w:pStyle w:val="Listaszerbekezds"/>
        <w:numPr>
          <w:ilvl w:val="0"/>
          <w:numId w:val="127"/>
        </w:numPr>
        <w:suppressAutoHyphens/>
        <w:spacing w:after="120"/>
        <w:ind w:left="567"/>
        <w:jc w:val="both"/>
        <w:rPr>
          <w:spacing w:val="-3"/>
        </w:rPr>
      </w:pPr>
      <w:r w:rsidRPr="003356B9">
        <w:rPr>
          <w:spacing w:val="-3"/>
        </w:rPr>
        <w:t xml:space="preserve">Az iskola a tanítási szünetekben a hivatalos ügyek intézésére külön ügyeleti rend szerint tart nyitva. Az ügyeleti rendet az intézmény vezetője határozza meg, és azt a szünet megkezdése előtt a szülők, a tanulók, a nevelők, illetve a fenntartó tudomására hozza. A nyári szünetben az irodai ügyeletet </w:t>
      </w:r>
      <w:r>
        <w:rPr>
          <w:spacing w:val="-3"/>
          <w:lang w:val="hu-HU"/>
        </w:rPr>
        <w:t>a tankerület igazgatójának utasítása alapján kell</w:t>
      </w:r>
      <w:r w:rsidRPr="003356B9">
        <w:rPr>
          <w:spacing w:val="-3"/>
        </w:rPr>
        <w:t xml:space="preserve"> megszervezni.  </w:t>
      </w:r>
    </w:p>
    <w:p w:rsidR="003356B9" w:rsidRDefault="003356B9" w:rsidP="00730A7C">
      <w:pPr>
        <w:pStyle w:val="Listaszerbekezds"/>
        <w:numPr>
          <w:ilvl w:val="0"/>
          <w:numId w:val="127"/>
        </w:numPr>
        <w:suppressAutoHyphens/>
        <w:spacing w:after="120"/>
        <w:ind w:left="567"/>
        <w:jc w:val="both"/>
        <w:rPr>
          <w:spacing w:val="-3"/>
        </w:rPr>
      </w:pPr>
      <w:r w:rsidRPr="003356B9">
        <w:rPr>
          <w:spacing w:val="-3"/>
        </w:rPr>
        <w:t xml:space="preserve">A közoktatási intézménnyel munkavállalói és tanulói jogviszonyban nem állók (kivéve az iskolába járó tanulók szüleit és a fenntartó képviselőit) – vagyonbiztonsági okok miatt csak kísérővel, és csak az elfoglaltságuk idejére tartózkodhatnak az épületben. </w:t>
      </w:r>
    </w:p>
    <w:p w:rsidR="003356B9" w:rsidRDefault="003356B9" w:rsidP="00730A7C">
      <w:pPr>
        <w:pStyle w:val="Listaszerbekezds"/>
        <w:numPr>
          <w:ilvl w:val="0"/>
          <w:numId w:val="127"/>
        </w:numPr>
        <w:suppressAutoHyphens/>
        <w:spacing w:after="120"/>
        <w:ind w:left="567"/>
        <w:jc w:val="both"/>
        <w:rPr>
          <w:spacing w:val="-3"/>
        </w:rPr>
      </w:pPr>
      <w:r w:rsidRPr="003356B9">
        <w:rPr>
          <w:spacing w:val="-3"/>
        </w:rPr>
        <w:t>A tanulók szülei a bejáratná</w:t>
      </w:r>
      <w:r>
        <w:rPr>
          <w:spacing w:val="-3"/>
        </w:rPr>
        <w:t xml:space="preserve">l várakozhatnak gyermekeikre. </w:t>
      </w:r>
      <w:r w:rsidRPr="003356B9">
        <w:rPr>
          <w:spacing w:val="-3"/>
        </w:rPr>
        <w:t xml:space="preserve">Első osztályos tanulóinkat a szülők a tanévkezdést követő hét végéig kísérhetik az osztálytermekbe. </w:t>
      </w:r>
    </w:p>
    <w:p w:rsidR="003356B9" w:rsidRDefault="003356B9" w:rsidP="00730A7C">
      <w:pPr>
        <w:pStyle w:val="Listaszerbekezds"/>
        <w:numPr>
          <w:ilvl w:val="0"/>
          <w:numId w:val="127"/>
        </w:numPr>
        <w:suppressAutoHyphens/>
        <w:spacing w:after="120"/>
        <w:ind w:left="567"/>
        <w:jc w:val="both"/>
        <w:rPr>
          <w:spacing w:val="-3"/>
        </w:rPr>
      </w:pPr>
      <w:r w:rsidRPr="003356B9">
        <w:rPr>
          <w:spacing w:val="-3"/>
        </w:rPr>
        <w:t xml:space="preserve">Az iskola helyiségeit – elsősorban a hivatalos nyitvatartási időn túl és a tanítási szünetekben – külső igénylőknek külön megállapodás alapján át lehet engedni, ha ez az iskolai foglalkozásokat, rendezvényeket nem zavarja.  </w:t>
      </w:r>
    </w:p>
    <w:p w:rsidR="003356B9" w:rsidRPr="00562F06" w:rsidRDefault="003356B9" w:rsidP="00730A7C">
      <w:pPr>
        <w:pStyle w:val="Listaszerbekezds"/>
        <w:numPr>
          <w:ilvl w:val="0"/>
          <w:numId w:val="127"/>
        </w:numPr>
        <w:suppressAutoHyphens/>
        <w:spacing w:after="120"/>
        <w:ind w:left="567"/>
        <w:jc w:val="both"/>
        <w:rPr>
          <w:spacing w:val="-3"/>
        </w:rPr>
      </w:pPr>
      <w:r w:rsidRPr="003356B9">
        <w:rPr>
          <w:spacing w:val="-3"/>
        </w:rPr>
        <w:t xml:space="preserve">Az intézményhez nem tartozó külső </w:t>
      </w:r>
      <w:proofErr w:type="spellStart"/>
      <w:r w:rsidRPr="003356B9">
        <w:rPr>
          <w:spacing w:val="-3"/>
        </w:rPr>
        <w:t>igénybevevők</w:t>
      </w:r>
      <w:proofErr w:type="spellEnd"/>
      <w:r w:rsidRPr="003356B9">
        <w:rPr>
          <w:spacing w:val="-3"/>
        </w:rPr>
        <w:t xml:space="preserve"> a helyiségek átengedéséről szóló megállapodás szerinti időben tartózkodhatnak az épületben. Az </w:t>
      </w:r>
      <w:proofErr w:type="spellStart"/>
      <w:r w:rsidRPr="003356B9">
        <w:rPr>
          <w:spacing w:val="-3"/>
        </w:rPr>
        <w:t>igénybevevőket</w:t>
      </w:r>
      <w:proofErr w:type="spellEnd"/>
      <w:r w:rsidRPr="003356B9">
        <w:rPr>
          <w:spacing w:val="-3"/>
        </w:rPr>
        <w:t xml:space="preserve"> vagyonvédelmi kötelezettség terheli, és kártérítési felelősséggel tartoznak. Kötelesek betartani a munkavédelmi és tűzvédelmi szabályzatban foglaltakat.</w:t>
      </w:r>
    </w:p>
    <w:p w:rsidR="00D219EC" w:rsidRPr="00D76488" w:rsidRDefault="00D219EC" w:rsidP="00D93454">
      <w:pPr>
        <w:suppressAutoHyphens/>
        <w:ind w:left="360"/>
        <w:jc w:val="both"/>
        <w:rPr>
          <w:spacing w:val="-3"/>
          <w:sz w:val="4"/>
        </w:rPr>
      </w:pPr>
      <w:r w:rsidRPr="00D76488">
        <w:rPr>
          <w:spacing w:val="-3"/>
          <w:sz w:val="4"/>
        </w:rPr>
        <w:t xml:space="preserve">   </w:t>
      </w:r>
    </w:p>
    <w:p w:rsidR="00D219EC" w:rsidRPr="00305BD7" w:rsidRDefault="00BE6682" w:rsidP="000029B1">
      <w:pPr>
        <w:pStyle w:val="Cmsor1"/>
        <w:ind w:left="0" w:firstLine="0"/>
        <w:jc w:val="both"/>
        <w:rPr>
          <w:rFonts w:ascii="Times New Roman" w:hAnsi="Times New Roman"/>
          <w:sz w:val="28"/>
          <w:szCs w:val="36"/>
        </w:rPr>
      </w:pPr>
      <w:bookmarkStart w:id="86" w:name="_Toc24023703"/>
      <w:bookmarkStart w:id="87" w:name="_Toc194664028"/>
      <w:r w:rsidRPr="00305BD7">
        <w:rPr>
          <w:rFonts w:ascii="Times New Roman" w:hAnsi="Times New Roman"/>
          <w:sz w:val="28"/>
          <w:szCs w:val="36"/>
        </w:rPr>
        <w:t xml:space="preserve">AZ EGYÉB (TANÓRÁN KÍVÜLI) </w:t>
      </w:r>
      <w:r w:rsidR="00D219EC" w:rsidRPr="00305BD7">
        <w:rPr>
          <w:rFonts w:ascii="Times New Roman" w:hAnsi="Times New Roman"/>
          <w:sz w:val="28"/>
          <w:szCs w:val="36"/>
        </w:rPr>
        <w:t>FOGLALKOZÁSOK</w:t>
      </w:r>
      <w:bookmarkEnd w:id="86"/>
      <w:bookmarkEnd w:id="87"/>
    </w:p>
    <w:p w:rsidR="00D219EC" w:rsidRPr="00305BD7" w:rsidRDefault="00D219EC" w:rsidP="003A7FC2">
      <w:pPr>
        <w:suppressAutoHyphens/>
        <w:jc w:val="both"/>
        <w:rPr>
          <w:spacing w:val="-3"/>
        </w:rPr>
      </w:pPr>
    </w:p>
    <w:p w:rsidR="00D219EC" w:rsidRPr="00305BD7" w:rsidRDefault="00D219EC" w:rsidP="003A7FC2">
      <w:pPr>
        <w:suppressAutoHyphens/>
        <w:jc w:val="both"/>
        <w:rPr>
          <w:spacing w:val="-3"/>
        </w:rPr>
      </w:pPr>
      <w:r w:rsidRPr="00305BD7">
        <w:rPr>
          <w:spacing w:val="-3"/>
        </w:rPr>
        <w:t>Az intézményben a tanulók számára az alábbi – az iskola által szervezett – egyéb (tanórán kívüli) rendszeres foglalkozások működnek:</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napközi otthon</w:t>
      </w:r>
    </w:p>
    <w:p w:rsidR="001D618F" w:rsidRPr="00305BD7" w:rsidRDefault="001D618F" w:rsidP="00E308C6">
      <w:pPr>
        <w:numPr>
          <w:ilvl w:val="0"/>
          <w:numId w:val="19"/>
        </w:numPr>
        <w:tabs>
          <w:tab w:val="clear" w:pos="1080"/>
        </w:tabs>
        <w:suppressAutoHyphens/>
        <w:ind w:left="709"/>
        <w:jc w:val="both"/>
        <w:rPr>
          <w:spacing w:val="-3"/>
        </w:rPr>
      </w:pPr>
      <w:r w:rsidRPr="00305BD7">
        <w:rPr>
          <w:spacing w:val="-3"/>
        </w:rPr>
        <w:t>tanulószoba</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szakkörök</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énekkar</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iskolai sportköri foglalkozások</w:t>
      </w:r>
    </w:p>
    <w:p w:rsidR="006D12D0" w:rsidRPr="00305BD7" w:rsidRDefault="006D12D0" w:rsidP="00E308C6">
      <w:pPr>
        <w:numPr>
          <w:ilvl w:val="0"/>
          <w:numId w:val="19"/>
        </w:numPr>
        <w:tabs>
          <w:tab w:val="clear" w:pos="1080"/>
        </w:tabs>
        <w:suppressAutoHyphens/>
        <w:ind w:left="709"/>
        <w:jc w:val="both"/>
        <w:rPr>
          <w:spacing w:val="-3"/>
        </w:rPr>
      </w:pPr>
      <w:r w:rsidRPr="00305BD7">
        <w:rPr>
          <w:spacing w:val="-3"/>
        </w:rPr>
        <w:t>tehetséggondozó</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tömegsport foglalkozások</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felzárkóztató foglalkoztatások (korrepetálás)</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fejlesztő foglalkozások (BTMN)</w:t>
      </w:r>
    </w:p>
    <w:p w:rsidR="00D219EC" w:rsidRPr="00305BD7" w:rsidRDefault="00D219EC" w:rsidP="00E308C6">
      <w:pPr>
        <w:numPr>
          <w:ilvl w:val="0"/>
          <w:numId w:val="19"/>
        </w:numPr>
        <w:tabs>
          <w:tab w:val="clear" w:pos="1080"/>
        </w:tabs>
        <w:suppressAutoHyphens/>
        <w:ind w:left="709"/>
        <w:jc w:val="both"/>
        <w:rPr>
          <w:spacing w:val="-3"/>
        </w:rPr>
      </w:pPr>
      <w:r w:rsidRPr="00305BD7">
        <w:rPr>
          <w:spacing w:val="-3"/>
        </w:rPr>
        <w:t>egészségügyi és pedagógiai célú rehabilitációs foglalkozás (SNI)</w:t>
      </w:r>
    </w:p>
    <w:p w:rsidR="001D618F" w:rsidRPr="00305BD7" w:rsidRDefault="00D219EC" w:rsidP="00E308C6">
      <w:pPr>
        <w:numPr>
          <w:ilvl w:val="0"/>
          <w:numId w:val="19"/>
        </w:numPr>
        <w:tabs>
          <w:tab w:val="clear" w:pos="1080"/>
        </w:tabs>
        <w:suppressAutoHyphens/>
        <w:ind w:left="709"/>
        <w:jc w:val="both"/>
        <w:rPr>
          <w:spacing w:val="-3"/>
        </w:rPr>
      </w:pPr>
      <w:r w:rsidRPr="00305BD7">
        <w:rPr>
          <w:spacing w:val="-3"/>
        </w:rPr>
        <w:t>továbbtanulásra előkészítő foglalkozások</w:t>
      </w:r>
    </w:p>
    <w:p w:rsidR="00D219EC" w:rsidRPr="008E4EF9" w:rsidRDefault="00D219EC" w:rsidP="000029B1">
      <w:pPr>
        <w:pStyle w:val="Cmsor2"/>
        <w:ind w:left="993" w:hanging="993"/>
        <w:jc w:val="both"/>
        <w:rPr>
          <w:rFonts w:ascii="Times New Roman" w:hAnsi="Times New Roman"/>
          <w:szCs w:val="32"/>
        </w:rPr>
      </w:pPr>
      <w:bookmarkStart w:id="88" w:name="_Toc24023704"/>
      <w:bookmarkStart w:id="89" w:name="_Toc194664029"/>
      <w:r w:rsidRPr="008E4EF9">
        <w:rPr>
          <w:rFonts w:ascii="Times New Roman" w:hAnsi="Times New Roman"/>
          <w:szCs w:val="32"/>
        </w:rPr>
        <w:t>A napközi otthon működésére vonatkozó általános szabályok</w:t>
      </w:r>
      <w:bookmarkEnd w:id="88"/>
      <w:bookmarkEnd w:id="89"/>
    </w:p>
    <w:p w:rsidR="00D219EC" w:rsidRPr="00305BD7" w:rsidRDefault="00D219EC" w:rsidP="003A7FC2">
      <w:pPr>
        <w:suppressAutoHyphens/>
        <w:ind w:left="426" w:hanging="436"/>
        <w:jc w:val="both"/>
        <w:rPr>
          <w:spacing w:val="-3"/>
        </w:rPr>
      </w:pPr>
    </w:p>
    <w:p w:rsidR="00D219EC" w:rsidRPr="00305BD7" w:rsidRDefault="00566D69" w:rsidP="00D93454">
      <w:pPr>
        <w:suppressAutoHyphens/>
        <w:spacing w:after="120"/>
        <w:ind w:left="-11"/>
        <w:jc w:val="both"/>
        <w:rPr>
          <w:spacing w:val="-3"/>
        </w:rPr>
      </w:pPr>
      <w:r>
        <w:rPr>
          <w:spacing w:val="-3"/>
        </w:rPr>
        <w:tab/>
      </w:r>
      <w:r w:rsidR="00D219EC" w:rsidRPr="00305BD7">
        <w:rPr>
          <w:spacing w:val="-3"/>
        </w:rPr>
        <w:t xml:space="preserve">A napközi otthon működésének rendjét az </w:t>
      </w:r>
      <w:r w:rsidR="000F0C35">
        <w:rPr>
          <w:spacing w:val="-3"/>
        </w:rPr>
        <w:t>igazgató</w:t>
      </w:r>
      <w:r w:rsidR="00D219EC" w:rsidRPr="00305BD7">
        <w:rPr>
          <w:spacing w:val="-3"/>
        </w:rPr>
        <w:t xml:space="preserve">helyettes állapítja a </w:t>
      </w:r>
      <w:proofErr w:type="spellStart"/>
      <w:r w:rsidR="00D219EC" w:rsidRPr="00305BD7">
        <w:rPr>
          <w:spacing w:val="-3"/>
        </w:rPr>
        <w:t>napközis</w:t>
      </w:r>
      <w:proofErr w:type="spellEnd"/>
      <w:r w:rsidR="00D219EC" w:rsidRPr="00305BD7">
        <w:rPr>
          <w:spacing w:val="-3"/>
        </w:rPr>
        <w:t xml:space="preserve"> nevelők bevonásával a szervezeti és működési szabály</w:t>
      </w:r>
      <w:r w:rsidR="00D93454" w:rsidRPr="00305BD7">
        <w:rPr>
          <w:spacing w:val="-3"/>
        </w:rPr>
        <w:t>zat előírásai alapján, és azt a</w:t>
      </w:r>
      <w:r w:rsidR="00D219EC" w:rsidRPr="00305BD7">
        <w:rPr>
          <w:b/>
          <w:spacing w:val="-3"/>
        </w:rPr>
        <w:t xml:space="preserve"> </w:t>
      </w:r>
      <w:r w:rsidR="00D93454" w:rsidRPr="00305BD7">
        <w:rPr>
          <w:b/>
          <w:spacing w:val="-3"/>
        </w:rPr>
        <w:t>Házirend</w:t>
      </w:r>
      <w:r w:rsidR="00D219EC" w:rsidRPr="00305BD7">
        <w:rPr>
          <w:b/>
          <w:spacing w:val="-3"/>
        </w:rPr>
        <w:t>ben rögzíti</w:t>
      </w:r>
      <w:r w:rsidR="00D219EC" w:rsidRPr="00305BD7">
        <w:rPr>
          <w:spacing w:val="-3"/>
        </w:rPr>
        <w:t xml:space="preserve">. A </w:t>
      </w:r>
      <w:proofErr w:type="spellStart"/>
      <w:r w:rsidR="00D219EC" w:rsidRPr="00305BD7">
        <w:rPr>
          <w:spacing w:val="-3"/>
        </w:rPr>
        <w:t>napközis</w:t>
      </w:r>
      <w:proofErr w:type="spellEnd"/>
      <w:r w:rsidR="00D219EC" w:rsidRPr="00305BD7">
        <w:rPr>
          <w:spacing w:val="-3"/>
        </w:rPr>
        <w:t xml:space="preserve"> tanulók házirendje az iskolai tanulói házirend részét képezi.</w:t>
      </w:r>
    </w:p>
    <w:p w:rsidR="00ED1B81" w:rsidRDefault="00566D69" w:rsidP="00D93454">
      <w:pPr>
        <w:suppressAutoHyphens/>
        <w:spacing w:after="120"/>
        <w:ind w:left="-11"/>
        <w:jc w:val="both"/>
        <w:rPr>
          <w:spacing w:val="-3"/>
        </w:rPr>
      </w:pPr>
      <w:r>
        <w:rPr>
          <w:spacing w:val="-3"/>
        </w:rPr>
        <w:tab/>
      </w:r>
      <w:r w:rsidR="00D219EC" w:rsidRPr="00305BD7">
        <w:rPr>
          <w:spacing w:val="-3"/>
        </w:rPr>
        <w:t xml:space="preserve">A </w:t>
      </w:r>
      <w:proofErr w:type="spellStart"/>
      <w:r w:rsidR="00D219EC" w:rsidRPr="00305BD7">
        <w:rPr>
          <w:spacing w:val="-3"/>
        </w:rPr>
        <w:t>napközis</w:t>
      </w:r>
      <w:proofErr w:type="spellEnd"/>
      <w:r w:rsidR="00D219EC" w:rsidRPr="00305BD7">
        <w:rPr>
          <w:spacing w:val="-3"/>
        </w:rPr>
        <w:t xml:space="preserve"> foglalkozásról való eltávozás csak a szülő személyes, vagy írásbeli kérelme alapján történhet a </w:t>
      </w:r>
      <w:proofErr w:type="spellStart"/>
      <w:r w:rsidR="00D219EC" w:rsidRPr="00305BD7">
        <w:rPr>
          <w:spacing w:val="-3"/>
        </w:rPr>
        <w:t>napközis</w:t>
      </w:r>
      <w:proofErr w:type="spellEnd"/>
      <w:r w:rsidR="00D219EC" w:rsidRPr="00305BD7">
        <w:rPr>
          <w:spacing w:val="-3"/>
        </w:rPr>
        <w:t xml:space="preserve"> nevelő engedélyével. Rendkívüli esetben – szülői kérés hiányában – az eltávozásra az </w:t>
      </w:r>
      <w:r w:rsidR="000F0C35">
        <w:rPr>
          <w:spacing w:val="-3"/>
        </w:rPr>
        <w:t>igazgató</w:t>
      </w:r>
      <w:r w:rsidR="00D219EC" w:rsidRPr="00305BD7">
        <w:rPr>
          <w:spacing w:val="-3"/>
        </w:rPr>
        <w:t xml:space="preserve"> vagy az </w:t>
      </w:r>
      <w:r w:rsidR="000F0C35">
        <w:rPr>
          <w:spacing w:val="-3"/>
        </w:rPr>
        <w:t>igazgató</w:t>
      </w:r>
      <w:r w:rsidR="00D219EC" w:rsidRPr="00305BD7">
        <w:rPr>
          <w:spacing w:val="-3"/>
        </w:rPr>
        <w:t>helyettes adhat engedélyt.</w:t>
      </w:r>
    </w:p>
    <w:p w:rsidR="00566D69" w:rsidRPr="00305BD7" w:rsidRDefault="00566D69" w:rsidP="00D93454">
      <w:pPr>
        <w:suppressAutoHyphens/>
        <w:spacing w:after="120"/>
        <w:ind w:left="-11"/>
        <w:jc w:val="both"/>
        <w:rPr>
          <w:spacing w:val="-3"/>
        </w:rPr>
      </w:pPr>
    </w:p>
    <w:p w:rsidR="00D219EC" w:rsidRPr="008E4EF9" w:rsidRDefault="00D219EC" w:rsidP="000029B1">
      <w:pPr>
        <w:pStyle w:val="Cmsor2"/>
        <w:ind w:left="709" w:hanging="709"/>
        <w:jc w:val="both"/>
        <w:rPr>
          <w:rFonts w:ascii="Times New Roman" w:hAnsi="Times New Roman"/>
          <w:szCs w:val="32"/>
        </w:rPr>
      </w:pPr>
      <w:bookmarkStart w:id="90" w:name="_Toc24023705"/>
      <w:bookmarkStart w:id="91" w:name="_Toc194664030"/>
      <w:r w:rsidRPr="008E4EF9">
        <w:rPr>
          <w:rFonts w:ascii="Times New Roman" w:hAnsi="Times New Roman"/>
          <w:szCs w:val="32"/>
        </w:rPr>
        <w:lastRenderedPageBreak/>
        <w:t>A többi egyéb (tanórán kívüli) foglalkozásra vonatkozó általános szabályok</w:t>
      </w:r>
      <w:bookmarkEnd w:id="90"/>
      <w:bookmarkEnd w:id="91"/>
    </w:p>
    <w:p w:rsidR="00D219EC" w:rsidRPr="00305BD7" w:rsidRDefault="00D219EC" w:rsidP="003A7FC2">
      <w:pPr>
        <w:suppressAutoHyphens/>
        <w:ind w:left="708" w:hanging="708"/>
        <w:jc w:val="both"/>
        <w:rPr>
          <w:spacing w:val="-3"/>
        </w:rPr>
      </w:pPr>
    </w:p>
    <w:p w:rsidR="00D93454" w:rsidRPr="00305BD7" w:rsidRDefault="00D219EC" w:rsidP="00D93454">
      <w:pPr>
        <w:suppressAutoHyphens/>
        <w:spacing w:after="120"/>
        <w:jc w:val="both"/>
        <w:rPr>
          <w:spacing w:val="-3"/>
        </w:rPr>
      </w:pPr>
      <w:r w:rsidRPr="00305BD7">
        <w:rPr>
          <w:spacing w:val="-3"/>
        </w:rPr>
        <w:t>A tanórán kívüli foglalkozásokra való tanulói jelentkezés – a felzárkóztató foglalkozások, az egyéni foglalkozások kivételével – önkéntes. A tanórán kívüli foglalkozásokra történő jelentkezés tanév elején történik, és egy tanévre szól.</w:t>
      </w:r>
    </w:p>
    <w:p w:rsidR="00D93454" w:rsidRPr="00305BD7" w:rsidRDefault="00D219EC" w:rsidP="00D93454">
      <w:pPr>
        <w:suppressAutoHyphens/>
        <w:spacing w:after="120"/>
        <w:jc w:val="both"/>
        <w:rPr>
          <w:spacing w:val="-3"/>
        </w:rPr>
      </w:pPr>
      <w:r w:rsidRPr="00305BD7">
        <w:rPr>
          <w:spacing w:val="-3"/>
        </w:rPr>
        <w:t>A felzárkóztató foglalkozásokra a tanulókat képességeik, tanulmányi eredményeik alapján a tanítók, szaktanárok jelölik ki, részvételük a felzárkóztató foglalkozásokon kötelező. A hiányzás szülői, vagy orvosi igazolással fogadható el.</w:t>
      </w:r>
    </w:p>
    <w:p w:rsidR="00D93454" w:rsidRPr="00305BD7" w:rsidRDefault="00D219EC" w:rsidP="00D93454">
      <w:pPr>
        <w:suppressAutoHyphens/>
        <w:spacing w:after="120"/>
        <w:jc w:val="both"/>
        <w:rPr>
          <w:spacing w:val="-3"/>
        </w:rPr>
      </w:pPr>
      <w:r w:rsidRPr="00305BD7">
        <w:rPr>
          <w:spacing w:val="-3"/>
        </w:rPr>
        <w:t>Egyéni (fejlesztő) foglalkozásokon a tanulók szakértői véleményük alapján kötelesek részt venni (SNI és BTMN tanulók). Ez alól felmentést csak a szülő írásbeli kérelmére az iskola igazgatója adhat.</w:t>
      </w:r>
    </w:p>
    <w:p w:rsidR="00D93454" w:rsidRPr="00305BD7" w:rsidRDefault="00D219EC" w:rsidP="00D93454">
      <w:pPr>
        <w:suppressAutoHyphens/>
        <w:spacing w:after="120"/>
        <w:jc w:val="both"/>
        <w:rPr>
          <w:spacing w:val="-3"/>
        </w:rPr>
      </w:pPr>
      <w:r w:rsidRPr="00305BD7">
        <w:rPr>
          <w:spacing w:val="-3"/>
        </w:rPr>
        <w:t>A tanórán kívüli foglalkozások megszervezését (a foglalkozások megnevezését, heti óraszámát, a vezető nevét, működésének időtartamát) minden tanév elején az iskola tantárgyfelosztásában kell rögzíteni.</w:t>
      </w:r>
    </w:p>
    <w:p w:rsidR="00D93454" w:rsidRPr="00305BD7" w:rsidRDefault="00D219EC" w:rsidP="00D93454">
      <w:pPr>
        <w:suppressAutoHyphens/>
        <w:spacing w:after="120"/>
        <w:jc w:val="both"/>
        <w:rPr>
          <w:spacing w:val="-3"/>
        </w:rPr>
      </w:pPr>
      <w:r w:rsidRPr="00305BD7">
        <w:rPr>
          <w:spacing w:val="-3"/>
        </w:rPr>
        <w:t>A tanórán kívüli foglalkozások megszervezésénél a tanulói, a szülői, valamint a nevelői igényeket a lehetőségek szerint figyelembe kell venni.</w:t>
      </w:r>
    </w:p>
    <w:p w:rsidR="00D93454" w:rsidRPr="00305BD7" w:rsidRDefault="00D219EC" w:rsidP="00D93454">
      <w:pPr>
        <w:suppressAutoHyphens/>
        <w:spacing w:after="120"/>
        <w:jc w:val="both"/>
        <w:rPr>
          <w:spacing w:val="-3"/>
        </w:rPr>
      </w:pPr>
      <w:r w:rsidRPr="00305BD7">
        <w:rPr>
          <w:spacing w:val="-3"/>
        </w:rPr>
        <w:t xml:space="preserve">A tanórán kívüli foglalkozások vezetőit az iskola </w:t>
      </w:r>
      <w:r w:rsidR="00D93454" w:rsidRPr="00305BD7">
        <w:rPr>
          <w:spacing w:val="-3"/>
        </w:rPr>
        <w:t>i</w:t>
      </w:r>
      <w:r w:rsidR="00733BEA">
        <w:rPr>
          <w:spacing w:val="-3"/>
        </w:rPr>
        <w:t>gazgatója</w:t>
      </w:r>
      <w:r w:rsidRPr="00305BD7">
        <w:rPr>
          <w:spacing w:val="-3"/>
        </w:rPr>
        <w:t xml:space="preserve"> bízza meg, akik munkájukat munkaköri leírásuk alapján végzik. Tanórán kívüli foglalkozást vezethet az is, aki nem az iskola pedagógusa.</w:t>
      </w:r>
    </w:p>
    <w:p w:rsidR="00D93454" w:rsidRPr="00305BD7" w:rsidRDefault="00D219EC" w:rsidP="00D93454">
      <w:pPr>
        <w:suppressAutoHyphens/>
        <w:spacing w:after="120"/>
        <w:jc w:val="both"/>
        <w:rPr>
          <w:spacing w:val="-3"/>
        </w:rPr>
      </w:pPr>
      <w:r w:rsidRPr="00305BD7">
        <w:rPr>
          <w:spacing w:val="-3"/>
        </w:rPr>
        <w:t>Az iskola a tehetséges tanulók fejlődésének elősegítése érdekében tanulmányi, sport és kulturális versenyeket, vetélkedőket szervez. A versenyek megszervezéséért, a résztvevő tanulók felkészítéséért a szakmai munkaközösségek, illetve a szaktanárok a felelősek.</w:t>
      </w:r>
      <w:r w:rsidR="00D93454" w:rsidRPr="00305BD7">
        <w:rPr>
          <w:spacing w:val="-3"/>
        </w:rPr>
        <w:tab/>
      </w:r>
    </w:p>
    <w:p w:rsidR="00D93454" w:rsidRPr="00305BD7" w:rsidRDefault="00D219EC" w:rsidP="00D93454">
      <w:pPr>
        <w:suppressAutoHyphens/>
        <w:spacing w:after="120"/>
        <w:jc w:val="both"/>
        <w:rPr>
          <w:spacing w:val="-3"/>
        </w:rPr>
      </w:pPr>
      <w:r w:rsidRPr="00305BD7">
        <w:rPr>
          <w:spacing w:val="-3"/>
        </w:rPr>
        <w:t xml:space="preserve">Az önkormányzati konyha – az ezt igénylő tanulók számára – étkezési lehetőséget biztosít. </w:t>
      </w:r>
      <w:r w:rsidRPr="00305BD7">
        <w:rPr>
          <w:b/>
          <w:spacing w:val="-3"/>
        </w:rPr>
        <w:t>A napközi otthonba és a tanulószobai foglalkozásra felvett tanulók napi háromszori étkezésben (tízórai, ebéd, uzsonna) részesülnek.</w:t>
      </w:r>
      <w:r w:rsidRPr="00305BD7">
        <w:rPr>
          <w:spacing w:val="-3"/>
        </w:rPr>
        <w:t xml:space="preserve"> A napközibe nem járó tanulók számára – igény esetén – az önkormányzati konyha ebédet (menzát) biztosít. </w:t>
      </w:r>
    </w:p>
    <w:p w:rsidR="006C1B95" w:rsidRDefault="00D219EC" w:rsidP="00D93454">
      <w:pPr>
        <w:suppressAutoHyphens/>
        <w:spacing w:after="120"/>
        <w:jc w:val="both"/>
        <w:rPr>
          <w:b/>
          <w:spacing w:val="-3"/>
        </w:rPr>
      </w:pPr>
      <w:r w:rsidRPr="00305BD7">
        <w:rPr>
          <w:b/>
          <w:spacing w:val="-3"/>
        </w:rPr>
        <w:t>A tanulók önképzésének, egyéni tanulásának segítésére a községi könyvtár</w:t>
      </w:r>
      <w:r w:rsidR="006C1B95">
        <w:rPr>
          <w:b/>
          <w:spacing w:val="-3"/>
        </w:rPr>
        <w:t xml:space="preserve"> szolgál, mely az iskolai könyvtár szerepét is betölti.</w:t>
      </w:r>
    </w:p>
    <w:p w:rsidR="00D219EC" w:rsidRDefault="00D219EC" w:rsidP="00D93454">
      <w:pPr>
        <w:suppressAutoHyphens/>
        <w:spacing w:after="120"/>
        <w:jc w:val="both"/>
        <w:rPr>
          <w:spacing w:val="-3"/>
        </w:rPr>
      </w:pPr>
      <w:r w:rsidRPr="00305BD7">
        <w:rPr>
          <w:spacing w:val="-3"/>
        </w:rPr>
        <w:t>Az iskolában a területileg illetékes bejegyzett egyházak hit- és vallásoktatást szervezhetnek. A hit- és vallásoktatáson való részvétel a tanulók számára önkéntes. Az iskola a foglalkozásokhoz tantermet biztosít az intézmény órarendjéhez igazodva. A tanulók hit- és vallásoktatását az egyház által kijelölt hitoktató végzi.</w:t>
      </w:r>
    </w:p>
    <w:p w:rsidR="00201AC4" w:rsidRPr="00305BD7" w:rsidRDefault="00201AC4" w:rsidP="00D93454">
      <w:pPr>
        <w:suppressAutoHyphens/>
        <w:spacing w:after="120"/>
        <w:jc w:val="both"/>
        <w:rPr>
          <w:spacing w:val="-3"/>
        </w:rPr>
      </w:pPr>
    </w:p>
    <w:p w:rsidR="00A84F30" w:rsidRPr="00305BD7" w:rsidRDefault="00DF2FB4" w:rsidP="000029B1">
      <w:pPr>
        <w:pStyle w:val="Cmsor1"/>
        <w:ind w:left="709" w:hanging="709"/>
        <w:jc w:val="both"/>
        <w:rPr>
          <w:rFonts w:ascii="Times New Roman" w:hAnsi="Times New Roman"/>
          <w:sz w:val="28"/>
          <w:szCs w:val="36"/>
        </w:rPr>
      </w:pPr>
      <w:bookmarkStart w:id="92" w:name="_Toc194664031"/>
      <w:r w:rsidRPr="00305BD7">
        <w:rPr>
          <w:rFonts w:ascii="Times New Roman" w:hAnsi="Times New Roman"/>
          <w:sz w:val="28"/>
          <w:szCs w:val="36"/>
        </w:rPr>
        <w:t>AZ INTÉZMÉNYBEN FOLYÓ BELSŐ ELLENŐRZÉSRE VONAT</w:t>
      </w:r>
      <w:r w:rsidR="00954D36" w:rsidRPr="00305BD7">
        <w:rPr>
          <w:rFonts w:ascii="Times New Roman" w:hAnsi="Times New Roman"/>
          <w:sz w:val="28"/>
          <w:szCs w:val="36"/>
        </w:rPr>
        <w:t>-</w:t>
      </w:r>
      <w:r w:rsidRPr="00305BD7">
        <w:rPr>
          <w:rFonts w:ascii="Times New Roman" w:hAnsi="Times New Roman"/>
          <w:sz w:val="28"/>
          <w:szCs w:val="36"/>
        </w:rPr>
        <w:t>KOZÓ</w:t>
      </w:r>
      <w:r w:rsidR="00D219EC" w:rsidRPr="00305BD7">
        <w:rPr>
          <w:rFonts w:ascii="Times New Roman" w:hAnsi="Times New Roman"/>
          <w:sz w:val="28"/>
          <w:szCs w:val="36"/>
        </w:rPr>
        <w:t xml:space="preserve"> SZABÁLYOK</w:t>
      </w:r>
      <w:bookmarkEnd w:id="92"/>
    </w:p>
    <w:p w:rsidR="00A84F30" w:rsidRPr="00566D69" w:rsidRDefault="00D219EC" w:rsidP="008E4EF9">
      <w:pPr>
        <w:pStyle w:val="Cmsor2"/>
        <w:ind w:left="709"/>
        <w:rPr>
          <w:rFonts w:ascii="Times New Roman" w:hAnsi="Times New Roman"/>
        </w:rPr>
      </w:pPr>
      <w:bookmarkStart w:id="93" w:name="_Toc194664032"/>
      <w:r w:rsidRPr="00566D69">
        <w:rPr>
          <w:rFonts w:ascii="Times New Roman" w:hAnsi="Times New Roman"/>
        </w:rPr>
        <w:t>Az iskolai belső ellenőrzés feladatai:</w:t>
      </w:r>
      <w:bookmarkEnd w:id="93"/>
    </w:p>
    <w:p w:rsidR="00A84F30" w:rsidRPr="00305BD7" w:rsidRDefault="00A84F30" w:rsidP="00E1046C">
      <w:pPr>
        <w:numPr>
          <w:ilvl w:val="0"/>
          <w:numId w:val="73"/>
        </w:numPr>
        <w:spacing w:after="120"/>
        <w:jc w:val="both"/>
      </w:pPr>
      <w:r w:rsidRPr="00305BD7">
        <w:t>biztosítsa az intézmény törvényes (a jogszabályokban, az iskola pedagógiai programjában és egyéb belső szabályzataiban előírt) működését;</w:t>
      </w:r>
    </w:p>
    <w:p w:rsidR="00A84F30" w:rsidRPr="00305BD7" w:rsidRDefault="00A84F30" w:rsidP="00E1046C">
      <w:pPr>
        <w:numPr>
          <w:ilvl w:val="0"/>
          <w:numId w:val="73"/>
        </w:numPr>
        <w:spacing w:after="120"/>
        <w:jc w:val="both"/>
      </w:pPr>
      <w:r w:rsidRPr="00305BD7">
        <w:t>segítse elő az intézményben folyó nevelő és oktató munka eredményességét, hatékonyságát;</w:t>
      </w:r>
    </w:p>
    <w:p w:rsidR="00A84F30" w:rsidRPr="00305BD7" w:rsidRDefault="00A84F30" w:rsidP="00E1046C">
      <w:pPr>
        <w:numPr>
          <w:ilvl w:val="0"/>
          <w:numId w:val="73"/>
        </w:numPr>
        <w:spacing w:after="120"/>
        <w:jc w:val="both"/>
      </w:pPr>
      <w:r w:rsidRPr="00305BD7">
        <w:t>segítse elő az intézmény takarékos, gazdaságos, hatékony működését;</w:t>
      </w:r>
    </w:p>
    <w:p w:rsidR="00A84F30" w:rsidRPr="00305BD7" w:rsidRDefault="00A84F30" w:rsidP="00E1046C">
      <w:pPr>
        <w:numPr>
          <w:ilvl w:val="0"/>
          <w:numId w:val="73"/>
        </w:numPr>
        <w:spacing w:after="120"/>
        <w:jc w:val="both"/>
      </w:pPr>
      <w:r w:rsidRPr="00305BD7">
        <w:lastRenderedPageBreak/>
        <w:t>az iskolavezetés számára megfelelő mennyiségű információt szolgáltasson a dolgozók munkavégzéséről;</w:t>
      </w:r>
    </w:p>
    <w:p w:rsidR="00A84F30" w:rsidRPr="00305BD7" w:rsidRDefault="00A84F30" w:rsidP="00E1046C">
      <w:pPr>
        <w:numPr>
          <w:ilvl w:val="0"/>
          <w:numId w:val="73"/>
        </w:numPr>
        <w:spacing w:after="120"/>
        <w:jc w:val="both"/>
      </w:pPr>
      <w:r w:rsidRPr="00305BD7">
        <w:t>feltárja és jelezze az iskolavezetés és a dolgozók számára a szakmai (pedagógiai) és jogi előírásoktól, követelményektől való eltérést, illetve megelőzze azt,</w:t>
      </w:r>
    </w:p>
    <w:p w:rsidR="00A84F30" w:rsidRPr="00305BD7" w:rsidRDefault="00A84F30" w:rsidP="00E1046C">
      <w:pPr>
        <w:numPr>
          <w:ilvl w:val="0"/>
          <w:numId w:val="73"/>
        </w:numPr>
        <w:spacing w:after="120"/>
        <w:jc w:val="both"/>
      </w:pPr>
      <w:r w:rsidRPr="00305BD7">
        <w:t>szolgáltasson megfelelő számú adatot és tényt az intézmény működésével kapcsolatos belső és külső értékelések elkészítéséhez.</w:t>
      </w:r>
    </w:p>
    <w:p w:rsidR="00D219EC" w:rsidRPr="00566D69" w:rsidRDefault="00A84F30" w:rsidP="008E4EF9">
      <w:pPr>
        <w:pStyle w:val="Cmsor2"/>
        <w:ind w:left="709"/>
        <w:rPr>
          <w:rFonts w:ascii="Times New Roman" w:hAnsi="Times New Roman"/>
        </w:rPr>
      </w:pPr>
      <w:r w:rsidRPr="00566D69">
        <w:rPr>
          <w:rFonts w:ascii="Times New Roman" w:hAnsi="Times New Roman"/>
        </w:rPr>
        <w:t xml:space="preserve">   </w:t>
      </w:r>
      <w:bookmarkStart w:id="94" w:name="_Toc194664033"/>
      <w:r w:rsidR="00D219EC" w:rsidRPr="00566D69">
        <w:rPr>
          <w:rFonts w:ascii="Times New Roman" w:hAnsi="Times New Roman"/>
        </w:rPr>
        <w:t>A belső ellenőrzést végző alkalmazott jogai és kötelességei:</w:t>
      </w:r>
      <w:bookmarkEnd w:id="94"/>
    </w:p>
    <w:p w:rsidR="00D219EC" w:rsidRPr="00305BD7" w:rsidRDefault="00D219EC" w:rsidP="00E308C6">
      <w:pPr>
        <w:numPr>
          <w:ilvl w:val="1"/>
          <w:numId w:val="21"/>
        </w:numPr>
        <w:tabs>
          <w:tab w:val="clear" w:pos="1440"/>
        </w:tabs>
        <w:spacing w:after="120"/>
        <w:ind w:left="709" w:hanging="357"/>
        <w:jc w:val="both"/>
        <w:rPr>
          <w:bCs/>
          <w:iCs/>
        </w:rPr>
      </w:pPr>
      <w:r w:rsidRPr="00305BD7">
        <w:rPr>
          <w:bCs/>
          <w:iCs/>
        </w:rPr>
        <w:t>A belső ellenőrzést végző dolgozó jogosult:</w:t>
      </w:r>
    </w:p>
    <w:p w:rsidR="00D219EC" w:rsidRPr="00305BD7" w:rsidRDefault="00D219EC" w:rsidP="00E1046C">
      <w:pPr>
        <w:numPr>
          <w:ilvl w:val="0"/>
          <w:numId w:val="55"/>
        </w:numPr>
        <w:spacing w:after="120"/>
        <w:ind w:hanging="357"/>
        <w:jc w:val="both"/>
      </w:pPr>
      <w:r w:rsidRPr="00305BD7">
        <w:t>az ellenőrzéshez kapcsolódva az iskola bármely helyiségébe belépni;</w:t>
      </w:r>
    </w:p>
    <w:p w:rsidR="00D219EC" w:rsidRPr="00305BD7" w:rsidRDefault="00D219EC" w:rsidP="00E1046C">
      <w:pPr>
        <w:numPr>
          <w:ilvl w:val="0"/>
          <w:numId w:val="55"/>
        </w:numPr>
        <w:spacing w:after="120"/>
        <w:ind w:hanging="357"/>
        <w:jc w:val="both"/>
      </w:pPr>
      <w:r w:rsidRPr="00305BD7">
        <w:t>az ellenőrzéshez kapcsolódó iratokba, dokumentumokba betekinteni, azokról másolatot készíteni;</w:t>
      </w:r>
    </w:p>
    <w:p w:rsidR="00D219EC" w:rsidRPr="00305BD7" w:rsidRDefault="00D219EC" w:rsidP="00E1046C">
      <w:pPr>
        <w:numPr>
          <w:ilvl w:val="0"/>
          <w:numId w:val="55"/>
        </w:numPr>
        <w:spacing w:after="120"/>
        <w:ind w:hanging="357"/>
        <w:jc w:val="both"/>
      </w:pPr>
      <w:r w:rsidRPr="00305BD7">
        <w:t>az ellenőrzött dolgozó munkavégzését előzetes bejelentés nélkül figyelemmel kísérni;</w:t>
      </w:r>
    </w:p>
    <w:p w:rsidR="00D219EC" w:rsidRPr="00305BD7" w:rsidRDefault="00D219EC" w:rsidP="00E1046C">
      <w:pPr>
        <w:numPr>
          <w:ilvl w:val="0"/>
          <w:numId w:val="55"/>
        </w:numPr>
        <w:spacing w:after="120"/>
        <w:ind w:hanging="357"/>
        <w:jc w:val="both"/>
      </w:pPr>
      <w:r w:rsidRPr="00305BD7">
        <w:t>az ellenőrzött dolgozótól írásban vagy szóban felvilágosítást kérni.</w:t>
      </w:r>
    </w:p>
    <w:p w:rsidR="00D219EC" w:rsidRPr="00305BD7" w:rsidRDefault="00D219EC" w:rsidP="00E308C6">
      <w:pPr>
        <w:numPr>
          <w:ilvl w:val="1"/>
          <w:numId w:val="21"/>
        </w:numPr>
        <w:tabs>
          <w:tab w:val="clear" w:pos="1440"/>
        </w:tabs>
        <w:spacing w:after="120"/>
        <w:ind w:left="709" w:hanging="357"/>
        <w:jc w:val="both"/>
        <w:rPr>
          <w:bCs/>
          <w:iCs/>
        </w:rPr>
      </w:pPr>
      <w:r w:rsidRPr="00305BD7">
        <w:rPr>
          <w:bCs/>
          <w:iCs/>
        </w:rPr>
        <w:t>A belső ellenőrzést végző dolgozó köteles:</w:t>
      </w:r>
    </w:p>
    <w:p w:rsidR="00D219EC" w:rsidRPr="00305BD7" w:rsidRDefault="00D219EC" w:rsidP="00E1046C">
      <w:pPr>
        <w:numPr>
          <w:ilvl w:val="0"/>
          <w:numId w:val="56"/>
        </w:numPr>
        <w:spacing w:after="120"/>
        <w:ind w:hanging="357"/>
        <w:jc w:val="both"/>
      </w:pPr>
      <w:r w:rsidRPr="00305BD7">
        <w:t>az ellenőrzéssel kapcsolatban</w:t>
      </w:r>
      <w:r w:rsidR="00F158F7" w:rsidRPr="00305BD7">
        <w:t>,</w:t>
      </w:r>
      <w:r w:rsidRPr="00305BD7">
        <w:t xml:space="preserve"> a jogszabályokban és az iskola belső szabályzataiban foglalt előírásoknak megfelelően eljárni;</w:t>
      </w:r>
    </w:p>
    <w:p w:rsidR="00D219EC" w:rsidRPr="00305BD7" w:rsidRDefault="00D219EC" w:rsidP="00E1046C">
      <w:pPr>
        <w:numPr>
          <w:ilvl w:val="0"/>
          <w:numId w:val="56"/>
        </w:numPr>
        <w:spacing w:after="120"/>
        <w:ind w:hanging="357"/>
        <w:jc w:val="both"/>
      </w:pPr>
      <w:r w:rsidRPr="00305BD7">
        <w:t>az ellenőrzés során tudomására jutott hivatali titkot megőrizni;</w:t>
      </w:r>
    </w:p>
    <w:p w:rsidR="00D219EC" w:rsidRPr="00305BD7" w:rsidRDefault="00D219EC" w:rsidP="00E1046C">
      <w:pPr>
        <w:numPr>
          <w:ilvl w:val="0"/>
          <w:numId w:val="56"/>
        </w:numPr>
        <w:spacing w:after="120"/>
        <w:ind w:hanging="357"/>
        <w:jc w:val="both"/>
      </w:pPr>
      <w:r w:rsidRPr="00305BD7">
        <w:t>az észlelt hiányosságokat írásban vagy szóban közölni az ellenőrzött dolgozókkal és a saját, illetve az ellenőrzött dolgozók közvetlen felettesével;</w:t>
      </w:r>
    </w:p>
    <w:p w:rsidR="003959B1" w:rsidRPr="00305BD7" w:rsidRDefault="00D219EC" w:rsidP="00E1046C">
      <w:pPr>
        <w:numPr>
          <w:ilvl w:val="0"/>
          <w:numId w:val="56"/>
        </w:numPr>
        <w:spacing w:after="120"/>
        <w:ind w:hanging="357"/>
        <w:jc w:val="both"/>
      </w:pPr>
      <w:r w:rsidRPr="00305BD7">
        <w:t>hiányosságok feltárása esetén az ellenőrzést a közvetlen felettesétől kapott utasítás szerint időben megismételni.</w:t>
      </w:r>
    </w:p>
    <w:p w:rsidR="00D219EC" w:rsidRPr="00566D69" w:rsidRDefault="00A84F30" w:rsidP="008E4EF9">
      <w:pPr>
        <w:pStyle w:val="Cmsor2"/>
        <w:ind w:left="709"/>
        <w:rPr>
          <w:rFonts w:ascii="Times New Roman" w:hAnsi="Times New Roman"/>
        </w:rPr>
      </w:pPr>
      <w:r w:rsidRPr="00566D69">
        <w:rPr>
          <w:rFonts w:ascii="Times New Roman" w:hAnsi="Times New Roman"/>
        </w:rPr>
        <w:t xml:space="preserve">  </w:t>
      </w:r>
      <w:bookmarkStart w:id="95" w:name="_Toc194664034"/>
      <w:r w:rsidR="00D219EC" w:rsidRPr="00566D69">
        <w:rPr>
          <w:rFonts w:ascii="Times New Roman" w:hAnsi="Times New Roman"/>
        </w:rPr>
        <w:t>Az ellenőrzött alkalmazott jogai és kötelességei:</w:t>
      </w:r>
      <w:bookmarkEnd w:id="95"/>
    </w:p>
    <w:p w:rsidR="00D219EC" w:rsidRPr="00305BD7" w:rsidRDefault="00D219EC" w:rsidP="00E1046C">
      <w:pPr>
        <w:numPr>
          <w:ilvl w:val="0"/>
          <w:numId w:val="74"/>
        </w:numPr>
        <w:tabs>
          <w:tab w:val="clear" w:pos="1440"/>
        </w:tabs>
        <w:ind w:left="709"/>
        <w:jc w:val="both"/>
        <w:rPr>
          <w:bCs/>
          <w:iCs/>
        </w:rPr>
      </w:pPr>
      <w:r w:rsidRPr="00305BD7">
        <w:rPr>
          <w:bCs/>
          <w:iCs/>
        </w:rPr>
        <w:t>Az ellenőrzött dolgozó jogosult:</w:t>
      </w:r>
    </w:p>
    <w:p w:rsidR="00D219EC" w:rsidRPr="00305BD7" w:rsidRDefault="00D219EC" w:rsidP="00E1046C">
      <w:pPr>
        <w:numPr>
          <w:ilvl w:val="0"/>
          <w:numId w:val="57"/>
        </w:numPr>
        <w:jc w:val="both"/>
      </w:pPr>
      <w:r w:rsidRPr="00305BD7">
        <w:t>az ellenőrzés megállapításait (kérésére: írásban) megismerni;</w:t>
      </w:r>
    </w:p>
    <w:p w:rsidR="00D219EC" w:rsidRPr="00305BD7" w:rsidRDefault="00D219EC" w:rsidP="00E1046C">
      <w:pPr>
        <w:numPr>
          <w:ilvl w:val="0"/>
          <w:numId w:val="57"/>
        </w:numPr>
        <w:jc w:val="both"/>
      </w:pPr>
      <w:r w:rsidRPr="00305BD7">
        <w:t>az ellenőrzés módjára és megállapítására vonatkozóan írásban észrevételeket tenni, és ezeket eljuttatni az ellenőrzést végző közvetlen feletteséhez.</w:t>
      </w:r>
    </w:p>
    <w:p w:rsidR="00D219EC" w:rsidRPr="00305BD7" w:rsidRDefault="00D219EC" w:rsidP="00E1046C">
      <w:pPr>
        <w:numPr>
          <w:ilvl w:val="0"/>
          <w:numId w:val="74"/>
        </w:numPr>
        <w:tabs>
          <w:tab w:val="clear" w:pos="1440"/>
        </w:tabs>
        <w:ind w:left="709"/>
        <w:jc w:val="both"/>
        <w:rPr>
          <w:bCs/>
          <w:iCs/>
        </w:rPr>
      </w:pPr>
      <w:r w:rsidRPr="00305BD7">
        <w:rPr>
          <w:bCs/>
          <w:iCs/>
        </w:rPr>
        <w:t>Az ellenőrzött dolgozó köteles:</w:t>
      </w:r>
    </w:p>
    <w:p w:rsidR="00D219EC" w:rsidRPr="00305BD7" w:rsidRDefault="00D219EC" w:rsidP="00E1046C">
      <w:pPr>
        <w:numPr>
          <w:ilvl w:val="0"/>
          <w:numId w:val="58"/>
        </w:numPr>
        <w:jc w:val="both"/>
      </w:pPr>
      <w:r w:rsidRPr="00305BD7">
        <w:t>az ellenőrzést végző dolgozó munkáját segíteni, az ellenőrzéssel összefüggő kéréseit teljesíteni;</w:t>
      </w:r>
    </w:p>
    <w:p w:rsidR="00D219EC" w:rsidRPr="00305BD7" w:rsidRDefault="00D219EC" w:rsidP="00E1046C">
      <w:pPr>
        <w:numPr>
          <w:ilvl w:val="0"/>
          <w:numId w:val="58"/>
        </w:numPr>
        <w:jc w:val="both"/>
      </w:pPr>
      <w:r w:rsidRPr="00305BD7">
        <w:t>a feltárt hiányosságokat, szabálytalanságokat azonnal megszüntetni.</w:t>
      </w:r>
    </w:p>
    <w:p w:rsidR="00D219EC" w:rsidRPr="00305BD7" w:rsidRDefault="00D219EC" w:rsidP="003A7FC2">
      <w:pPr>
        <w:jc w:val="both"/>
      </w:pPr>
    </w:p>
    <w:p w:rsidR="00D219EC" w:rsidRPr="00566D69" w:rsidRDefault="00A84F30" w:rsidP="008E4EF9">
      <w:pPr>
        <w:pStyle w:val="Cmsor2"/>
        <w:ind w:left="709"/>
        <w:rPr>
          <w:rFonts w:ascii="Times New Roman" w:hAnsi="Times New Roman"/>
        </w:rPr>
      </w:pPr>
      <w:r w:rsidRPr="00566D69">
        <w:rPr>
          <w:rFonts w:ascii="Times New Roman" w:hAnsi="Times New Roman"/>
        </w:rPr>
        <w:t xml:space="preserve">  </w:t>
      </w:r>
      <w:bookmarkStart w:id="96" w:name="_Toc194664035"/>
      <w:r w:rsidR="00D219EC" w:rsidRPr="00566D69">
        <w:rPr>
          <w:rFonts w:ascii="Times New Roman" w:hAnsi="Times New Roman"/>
        </w:rPr>
        <w:t>A belső ellenőrzést végző dolgozó feladatai:</w:t>
      </w:r>
      <w:bookmarkEnd w:id="96"/>
    </w:p>
    <w:p w:rsidR="00D219EC" w:rsidRPr="00305BD7" w:rsidRDefault="00D219EC" w:rsidP="00E308C6">
      <w:pPr>
        <w:numPr>
          <w:ilvl w:val="0"/>
          <w:numId w:val="20"/>
        </w:numPr>
        <w:tabs>
          <w:tab w:val="clear" w:pos="720"/>
        </w:tabs>
        <w:ind w:left="709"/>
        <w:jc w:val="both"/>
      </w:pPr>
      <w:r w:rsidRPr="00305BD7">
        <w:t>Az ellenőrzést végző dolgozó a belső ellenőrzést köteles a jogszabályokban, az iskola belső szabályzataiban, a munkaköri leírásában, az éves ellenőrzési tervben előírtak szerint a tanév során folyamatosan végezni.</w:t>
      </w:r>
    </w:p>
    <w:p w:rsidR="00D219EC" w:rsidRPr="00305BD7" w:rsidRDefault="00D219EC" w:rsidP="00E308C6">
      <w:pPr>
        <w:numPr>
          <w:ilvl w:val="0"/>
          <w:numId w:val="20"/>
        </w:numPr>
        <w:tabs>
          <w:tab w:val="clear" w:pos="720"/>
        </w:tabs>
        <w:ind w:left="709"/>
        <w:jc w:val="both"/>
      </w:pPr>
      <w:r w:rsidRPr="00305BD7">
        <w:t>Az ellenőrzések teljesítéséről, az ellenőrzés megállapításairól közvetlen felettesét tájékoztatnia kell.</w:t>
      </w:r>
    </w:p>
    <w:p w:rsidR="00D219EC" w:rsidRPr="00305BD7" w:rsidRDefault="00D219EC" w:rsidP="00E308C6">
      <w:pPr>
        <w:numPr>
          <w:ilvl w:val="0"/>
          <w:numId w:val="20"/>
        </w:numPr>
        <w:tabs>
          <w:tab w:val="clear" w:pos="720"/>
        </w:tabs>
        <w:ind w:left="709"/>
        <w:jc w:val="both"/>
      </w:pPr>
      <w:r w:rsidRPr="00305BD7">
        <w:t>Az ellenőrzés tényét és megállapításait írásba kell foglalnia, ha bármelyik érintett fél (az ellenőrzést végző, illetve az ellenőrzött, vagy annak felettese) kéri.</w:t>
      </w:r>
    </w:p>
    <w:p w:rsidR="00D219EC" w:rsidRPr="00305BD7" w:rsidRDefault="00D219EC" w:rsidP="00E308C6">
      <w:pPr>
        <w:numPr>
          <w:ilvl w:val="0"/>
          <w:numId w:val="20"/>
        </w:numPr>
        <w:tabs>
          <w:tab w:val="clear" w:pos="720"/>
        </w:tabs>
        <w:ind w:left="709"/>
        <w:jc w:val="both"/>
      </w:pPr>
      <w:r w:rsidRPr="00305BD7">
        <w:t>Hiányosságok feltárása esetén az ellenőrzést végzőnek:</w:t>
      </w:r>
    </w:p>
    <w:p w:rsidR="00D219EC" w:rsidRPr="00305BD7" w:rsidRDefault="00D219EC" w:rsidP="00E1046C">
      <w:pPr>
        <w:numPr>
          <w:ilvl w:val="0"/>
          <w:numId w:val="75"/>
        </w:numPr>
        <w:jc w:val="both"/>
      </w:pPr>
      <w:r w:rsidRPr="00305BD7">
        <w:lastRenderedPageBreak/>
        <w:t>a hiányosság megszüntetésére fel kell hívnia az ellenőrzött dolgozó figyelmét;</w:t>
      </w:r>
    </w:p>
    <w:p w:rsidR="00D219EC" w:rsidRPr="00305BD7" w:rsidRDefault="00D219EC" w:rsidP="00E1046C">
      <w:pPr>
        <w:numPr>
          <w:ilvl w:val="0"/>
          <w:numId w:val="75"/>
        </w:numPr>
        <w:jc w:val="both"/>
      </w:pPr>
      <w:r w:rsidRPr="00305BD7">
        <w:t>a hiányosságok megszüntetését újra ellenőriznie kell.</w:t>
      </w:r>
    </w:p>
    <w:p w:rsidR="00D219EC" w:rsidRPr="00566D69" w:rsidRDefault="00A84F30" w:rsidP="008E4EF9">
      <w:pPr>
        <w:pStyle w:val="Cmsor2"/>
        <w:ind w:left="709"/>
        <w:rPr>
          <w:rFonts w:ascii="Times New Roman" w:hAnsi="Times New Roman"/>
        </w:rPr>
      </w:pPr>
      <w:r w:rsidRPr="00566D69">
        <w:rPr>
          <w:rFonts w:ascii="Times New Roman" w:hAnsi="Times New Roman"/>
        </w:rPr>
        <w:t xml:space="preserve">  </w:t>
      </w:r>
      <w:bookmarkStart w:id="97" w:name="_Toc194664036"/>
      <w:r w:rsidR="00D219EC" w:rsidRPr="00566D69">
        <w:rPr>
          <w:rFonts w:ascii="Times New Roman" w:hAnsi="Times New Roman"/>
        </w:rPr>
        <w:t>A belső ellenőrzésre jogosult dolgozók és kiemelt ellenőrzési feladataik:</w:t>
      </w:r>
      <w:bookmarkEnd w:id="97"/>
    </w:p>
    <w:p w:rsidR="00566D69" w:rsidRDefault="00566D69" w:rsidP="00A84F30">
      <w:pPr>
        <w:jc w:val="both"/>
        <w:rPr>
          <w:b/>
          <w:bCs/>
          <w:i/>
        </w:rPr>
      </w:pPr>
    </w:p>
    <w:p w:rsidR="00A84F30" w:rsidRPr="00305BD7" w:rsidRDefault="00D3192E" w:rsidP="00A84F30">
      <w:pPr>
        <w:jc w:val="both"/>
        <w:rPr>
          <w:b/>
          <w:bCs/>
          <w:i/>
        </w:rPr>
      </w:pPr>
      <w:r>
        <w:rPr>
          <w:b/>
          <w:bCs/>
          <w:i/>
        </w:rPr>
        <w:t>Igazgató</w:t>
      </w:r>
      <w:r w:rsidR="00D219EC" w:rsidRPr="00305BD7">
        <w:rPr>
          <w:b/>
          <w:bCs/>
          <w:i/>
        </w:rPr>
        <w:t>:</w:t>
      </w:r>
    </w:p>
    <w:p w:rsidR="00A16614" w:rsidRDefault="00A16614" w:rsidP="00A84F30">
      <w:pPr>
        <w:jc w:val="both"/>
      </w:pPr>
    </w:p>
    <w:p w:rsidR="00D219EC" w:rsidRPr="00305BD7" w:rsidRDefault="00D219EC" w:rsidP="00A84F30">
      <w:pPr>
        <w:jc w:val="both"/>
        <w:rPr>
          <w:b/>
          <w:bCs/>
          <w:i/>
        </w:rPr>
      </w:pPr>
      <w:r w:rsidRPr="00305BD7">
        <w:t>Az ellenőrzési feladatai az iskola egészére kiterjednek:</w:t>
      </w:r>
    </w:p>
    <w:p w:rsidR="00D219EC" w:rsidRPr="00305BD7" w:rsidRDefault="00D219EC" w:rsidP="00E1046C">
      <w:pPr>
        <w:numPr>
          <w:ilvl w:val="0"/>
          <w:numId w:val="44"/>
        </w:numPr>
        <w:jc w:val="both"/>
      </w:pPr>
      <w:r w:rsidRPr="00305BD7">
        <w:t>ellenőrzi az iskola összes dolgozójának pedagógiai és ügyviteli jellegű munkáját</w:t>
      </w:r>
    </w:p>
    <w:p w:rsidR="00D219EC" w:rsidRPr="00305BD7" w:rsidRDefault="00D219EC" w:rsidP="00E1046C">
      <w:pPr>
        <w:numPr>
          <w:ilvl w:val="0"/>
          <w:numId w:val="44"/>
        </w:numPr>
        <w:jc w:val="both"/>
      </w:pPr>
      <w:r w:rsidRPr="00305BD7">
        <w:t>ellenőrzi a munkavédelmi és tűzvédelmi szabályok megtartását elkészíti az intézmény belső ellenőrzési szabályzatát</w:t>
      </w:r>
    </w:p>
    <w:p w:rsidR="00D219EC" w:rsidRPr="00305BD7" w:rsidRDefault="00D219EC" w:rsidP="00E1046C">
      <w:pPr>
        <w:numPr>
          <w:ilvl w:val="0"/>
          <w:numId w:val="44"/>
        </w:numPr>
        <w:jc w:val="both"/>
      </w:pPr>
      <w:r w:rsidRPr="00305BD7">
        <w:t xml:space="preserve">összeállítja </w:t>
      </w:r>
      <w:proofErr w:type="spellStart"/>
      <w:r w:rsidRPr="00305BD7">
        <w:t>tanévenként</w:t>
      </w:r>
      <w:proofErr w:type="spellEnd"/>
      <w:r w:rsidRPr="00305BD7">
        <w:t xml:space="preserve"> (az iskolai munkatervhez igazodva) az éves ellenőrzési tervet</w:t>
      </w:r>
    </w:p>
    <w:p w:rsidR="00D219EC" w:rsidRPr="00305BD7" w:rsidRDefault="00D219EC" w:rsidP="00E1046C">
      <w:pPr>
        <w:numPr>
          <w:ilvl w:val="0"/>
          <w:numId w:val="44"/>
        </w:numPr>
        <w:jc w:val="both"/>
      </w:pPr>
      <w:r w:rsidRPr="00305BD7">
        <w:t>az intézmény költségvetésének végrehajtását</w:t>
      </w:r>
    </w:p>
    <w:p w:rsidR="00D219EC" w:rsidRPr="00305BD7" w:rsidRDefault="00D219EC" w:rsidP="00E1046C">
      <w:pPr>
        <w:numPr>
          <w:ilvl w:val="0"/>
          <w:numId w:val="44"/>
        </w:numPr>
        <w:jc w:val="both"/>
      </w:pPr>
      <w:r w:rsidRPr="00305BD7">
        <w:t>az intézmény működéséhez szükséges fejlesztéseket, felújításokat, karbantartásokat és beszerzéseket</w:t>
      </w:r>
    </w:p>
    <w:p w:rsidR="00D219EC" w:rsidRPr="00305BD7" w:rsidRDefault="00D219EC" w:rsidP="00E1046C">
      <w:pPr>
        <w:numPr>
          <w:ilvl w:val="0"/>
          <w:numId w:val="44"/>
        </w:numPr>
        <w:jc w:val="both"/>
      </w:pPr>
      <w:r w:rsidRPr="00305BD7">
        <w:t>felügyeletet gyakorol a belső ellenőrzés egész rendszere és működése felett</w:t>
      </w:r>
    </w:p>
    <w:p w:rsidR="00D219EC" w:rsidRPr="00305BD7" w:rsidRDefault="00D219EC" w:rsidP="00E1046C">
      <w:pPr>
        <w:numPr>
          <w:ilvl w:val="0"/>
          <w:numId w:val="44"/>
        </w:numPr>
        <w:jc w:val="both"/>
      </w:pPr>
      <w:r w:rsidRPr="00305BD7">
        <w:t>a vagyonvédelemmel kapcsolatos előírások betartását</w:t>
      </w:r>
    </w:p>
    <w:p w:rsidR="00D219EC" w:rsidRPr="00305BD7" w:rsidRDefault="00D219EC" w:rsidP="00E1046C">
      <w:pPr>
        <w:numPr>
          <w:ilvl w:val="0"/>
          <w:numId w:val="44"/>
        </w:numPr>
        <w:jc w:val="both"/>
      </w:pPr>
      <w:r w:rsidRPr="00305BD7">
        <w:t>a leltározás és selejtezés szabályszerű végrehajtását.</w:t>
      </w:r>
    </w:p>
    <w:p w:rsidR="00A84F30" w:rsidRPr="00305BD7" w:rsidRDefault="00A84F30" w:rsidP="003A7FC2">
      <w:pPr>
        <w:jc w:val="both"/>
        <w:rPr>
          <w:b/>
          <w:bCs/>
          <w:i/>
        </w:rPr>
      </w:pPr>
    </w:p>
    <w:p w:rsidR="00A84F30" w:rsidRPr="00305BD7" w:rsidRDefault="00D219EC" w:rsidP="00A84F30">
      <w:pPr>
        <w:jc w:val="both"/>
        <w:rPr>
          <w:b/>
          <w:bCs/>
          <w:i/>
        </w:rPr>
      </w:pPr>
      <w:r w:rsidRPr="00305BD7">
        <w:rPr>
          <w:b/>
          <w:bCs/>
          <w:i/>
        </w:rPr>
        <w:t xml:space="preserve"> </w:t>
      </w:r>
      <w:r w:rsidR="00D3192E">
        <w:rPr>
          <w:b/>
          <w:bCs/>
          <w:i/>
        </w:rPr>
        <w:t>Igazgató</w:t>
      </w:r>
      <w:r w:rsidRPr="00305BD7">
        <w:rPr>
          <w:b/>
          <w:bCs/>
          <w:i/>
        </w:rPr>
        <w:t>helyettes:</w:t>
      </w:r>
    </w:p>
    <w:p w:rsidR="00A16614" w:rsidRDefault="00A16614" w:rsidP="00A84F30">
      <w:pPr>
        <w:jc w:val="both"/>
      </w:pPr>
    </w:p>
    <w:p w:rsidR="00D219EC" w:rsidRPr="00305BD7" w:rsidRDefault="00D219EC" w:rsidP="00A84F30">
      <w:pPr>
        <w:jc w:val="both"/>
        <w:rPr>
          <w:b/>
          <w:bCs/>
          <w:i/>
        </w:rPr>
      </w:pPr>
      <w:r w:rsidRPr="00305BD7">
        <w:t>Folyamatosan ellenőrzi a hozzá beosztott dolgozók nevelő-oktató és ügyviteli munkáját, ennek során különösen:</w:t>
      </w:r>
    </w:p>
    <w:p w:rsidR="00D219EC" w:rsidRPr="00305BD7" w:rsidRDefault="00D219EC" w:rsidP="00E1046C">
      <w:pPr>
        <w:numPr>
          <w:ilvl w:val="0"/>
          <w:numId w:val="45"/>
        </w:numPr>
        <w:jc w:val="both"/>
      </w:pPr>
      <w:r w:rsidRPr="00305BD7">
        <w:t>a szakmai munkaközösségek vezetőinek tevékenységét</w:t>
      </w:r>
    </w:p>
    <w:p w:rsidR="00D219EC" w:rsidRPr="00305BD7" w:rsidRDefault="00D219EC" w:rsidP="00E1046C">
      <w:pPr>
        <w:numPr>
          <w:ilvl w:val="0"/>
          <w:numId w:val="45"/>
        </w:numPr>
        <w:jc w:val="both"/>
      </w:pPr>
      <w:r w:rsidRPr="00305BD7">
        <w:t>a pedagógusok munkavégzését, munkafegyelmét</w:t>
      </w:r>
    </w:p>
    <w:p w:rsidR="00D219EC" w:rsidRPr="00305BD7" w:rsidRDefault="00D219EC" w:rsidP="00E1046C">
      <w:pPr>
        <w:numPr>
          <w:ilvl w:val="0"/>
          <w:numId w:val="45"/>
        </w:numPr>
        <w:jc w:val="both"/>
      </w:pPr>
      <w:r w:rsidRPr="00305BD7">
        <w:t>a pedagógusok adminisztrációs munkáját</w:t>
      </w:r>
    </w:p>
    <w:p w:rsidR="00D219EC" w:rsidRPr="00305BD7" w:rsidRDefault="00D219EC" w:rsidP="00E1046C">
      <w:pPr>
        <w:numPr>
          <w:ilvl w:val="0"/>
          <w:numId w:val="45"/>
        </w:numPr>
        <w:jc w:val="both"/>
      </w:pPr>
      <w:r w:rsidRPr="00305BD7">
        <w:t>a pedagógusok nevelő-oktató munkájának módszereit és eredményességét</w:t>
      </w:r>
    </w:p>
    <w:p w:rsidR="00D219EC" w:rsidRPr="00305BD7" w:rsidRDefault="00D219EC" w:rsidP="00E1046C">
      <w:pPr>
        <w:numPr>
          <w:ilvl w:val="0"/>
          <w:numId w:val="45"/>
        </w:numPr>
        <w:jc w:val="both"/>
      </w:pPr>
      <w:r w:rsidRPr="00305BD7">
        <w:t>a gyermek- és ifjúságvédelmi munkát</w:t>
      </w:r>
    </w:p>
    <w:p w:rsidR="00D219EC" w:rsidRPr="00305BD7" w:rsidRDefault="00D219EC" w:rsidP="00E1046C">
      <w:pPr>
        <w:numPr>
          <w:ilvl w:val="0"/>
          <w:numId w:val="45"/>
        </w:numPr>
        <w:jc w:val="both"/>
      </w:pPr>
      <w:r w:rsidRPr="00305BD7">
        <w:t>az ellátmány kezelését, felhasználását.</w:t>
      </w:r>
    </w:p>
    <w:p w:rsidR="00D219EC" w:rsidRPr="00305BD7" w:rsidRDefault="00D219EC" w:rsidP="003A7FC2">
      <w:pPr>
        <w:ind w:left="1777"/>
        <w:jc w:val="both"/>
      </w:pPr>
    </w:p>
    <w:p w:rsidR="00243CE5" w:rsidRPr="00305BD7" w:rsidRDefault="00243CE5" w:rsidP="003A7FC2">
      <w:pPr>
        <w:jc w:val="both"/>
        <w:rPr>
          <w:b/>
          <w:bCs/>
          <w:i/>
        </w:rPr>
      </w:pPr>
      <w:r w:rsidRPr="00305BD7">
        <w:t xml:space="preserve"> </w:t>
      </w:r>
      <w:r w:rsidR="00D219EC" w:rsidRPr="00305BD7">
        <w:rPr>
          <w:b/>
          <w:bCs/>
          <w:i/>
        </w:rPr>
        <w:t>Munkaközösség-vezetők:</w:t>
      </w:r>
    </w:p>
    <w:p w:rsidR="00A16614" w:rsidRDefault="00A16614" w:rsidP="003A7FC2">
      <w:pPr>
        <w:jc w:val="both"/>
      </w:pPr>
    </w:p>
    <w:p w:rsidR="00D219EC" w:rsidRPr="00305BD7" w:rsidRDefault="00D219EC" w:rsidP="003A7FC2">
      <w:pPr>
        <w:jc w:val="both"/>
        <w:rPr>
          <w:b/>
          <w:bCs/>
          <w:i/>
        </w:rPr>
      </w:pPr>
      <w:r w:rsidRPr="00305BD7">
        <w:t>Folyamatosan ellenőrzik a szakmai munkaközösségbe tartozó pedagógusok nevelő-oktató munkáját, ennek során különösen:</w:t>
      </w:r>
    </w:p>
    <w:p w:rsidR="00D219EC" w:rsidRPr="00305BD7" w:rsidRDefault="00D219EC" w:rsidP="00E1046C">
      <w:pPr>
        <w:numPr>
          <w:ilvl w:val="0"/>
          <w:numId w:val="51"/>
        </w:numPr>
        <w:ind w:left="709"/>
        <w:jc w:val="both"/>
      </w:pPr>
      <w:r w:rsidRPr="00305BD7">
        <w:t>a pedagógusok tervező munkáját, a tanmeneteket;</w:t>
      </w:r>
    </w:p>
    <w:p w:rsidR="00D219EC" w:rsidRPr="00305BD7" w:rsidRDefault="00D219EC" w:rsidP="00E1046C">
      <w:pPr>
        <w:numPr>
          <w:ilvl w:val="0"/>
          <w:numId w:val="51"/>
        </w:numPr>
        <w:ind w:left="709"/>
        <w:jc w:val="both"/>
      </w:pPr>
      <w:r w:rsidRPr="00305BD7">
        <w:t>a nevelő és oktató munka eredményességét (tantárgyi eredménymérésekkel).</w:t>
      </w:r>
    </w:p>
    <w:p w:rsidR="00D219EC" w:rsidRPr="00305BD7" w:rsidRDefault="00D219EC" w:rsidP="003A7FC2">
      <w:pPr>
        <w:jc w:val="both"/>
      </w:pPr>
    </w:p>
    <w:p w:rsidR="00D219EC" w:rsidRPr="00305BD7" w:rsidRDefault="00566D69" w:rsidP="00243CE5">
      <w:pPr>
        <w:spacing w:after="120"/>
        <w:ind w:left="-11"/>
        <w:jc w:val="both"/>
        <w:rPr>
          <w:bCs/>
        </w:rPr>
      </w:pPr>
      <w:r>
        <w:rPr>
          <w:bCs/>
        </w:rPr>
        <w:tab/>
      </w:r>
      <w:r w:rsidR="00D219EC" w:rsidRPr="00305BD7">
        <w:rPr>
          <w:bCs/>
        </w:rPr>
        <w:t xml:space="preserve">Az </w:t>
      </w:r>
      <w:r w:rsidR="00171E62">
        <w:rPr>
          <w:bCs/>
        </w:rPr>
        <w:t>igazgató</w:t>
      </w:r>
      <w:r w:rsidR="00D219EC" w:rsidRPr="00305BD7">
        <w:rPr>
          <w:bCs/>
        </w:rPr>
        <w:t xml:space="preserve"> egyes esetekben jogosult az intézmény dolgozói közül bárkit meghatározott céllal és jogkörrel felruházva belső ellenőrzési feladat elvégzésére kijelölni.</w:t>
      </w:r>
    </w:p>
    <w:p w:rsidR="00D219EC" w:rsidRPr="00305BD7" w:rsidRDefault="00566D69" w:rsidP="00243CE5">
      <w:pPr>
        <w:spacing w:after="120"/>
        <w:ind w:left="-11"/>
        <w:jc w:val="both"/>
        <w:rPr>
          <w:spacing w:val="-3"/>
        </w:rPr>
      </w:pPr>
      <w:r>
        <w:rPr>
          <w:bCs/>
        </w:rPr>
        <w:tab/>
      </w:r>
      <w:r w:rsidR="00D219EC" w:rsidRPr="00305BD7">
        <w:rPr>
          <w:bCs/>
        </w:rPr>
        <w:t>Az egyes tanévekre vonatkozó ellenőrzési feladatokat, ezek ütemezését, az ellenőrzést végző, illetve az ellenőrzött dolgozók kijelölését az iskolai munkaterv részét képező belső ellenőrzési terv határozza meg. A belső ellenőrzési terv elkészítéséért az igazgató a felelős.</w:t>
      </w:r>
    </w:p>
    <w:p w:rsidR="00D219EC" w:rsidRPr="00305BD7" w:rsidRDefault="00D219EC" w:rsidP="00243CE5">
      <w:pPr>
        <w:spacing w:after="120"/>
        <w:ind w:left="-11"/>
        <w:jc w:val="both"/>
      </w:pPr>
      <w:r w:rsidRPr="00305BD7">
        <w:rPr>
          <w:bCs/>
        </w:rPr>
        <w:t>A pénzügyi belső ellenőrzési tevékenység megszervezéséért a fenntartó a felelős.</w:t>
      </w:r>
    </w:p>
    <w:p w:rsidR="00243CE5" w:rsidRDefault="00243CE5" w:rsidP="00243CE5">
      <w:pPr>
        <w:spacing w:after="120"/>
        <w:ind w:left="-11"/>
        <w:jc w:val="both"/>
      </w:pPr>
    </w:p>
    <w:p w:rsidR="00566D69" w:rsidRDefault="00566D69" w:rsidP="00243CE5">
      <w:pPr>
        <w:spacing w:after="120"/>
        <w:ind w:left="-11"/>
        <w:jc w:val="both"/>
      </w:pPr>
    </w:p>
    <w:p w:rsidR="00566D69" w:rsidRDefault="00566D69" w:rsidP="00243CE5">
      <w:pPr>
        <w:spacing w:after="120"/>
        <w:ind w:left="-11"/>
        <w:jc w:val="both"/>
      </w:pPr>
    </w:p>
    <w:p w:rsidR="00243CE5" w:rsidRPr="00A16614" w:rsidRDefault="002E2033" w:rsidP="000029B1">
      <w:pPr>
        <w:pStyle w:val="Cmsor1"/>
        <w:ind w:left="709" w:hanging="709"/>
        <w:jc w:val="both"/>
        <w:rPr>
          <w:rFonts w:ascii="Times New Roman" w:hAnsi="Times New Roman"/>
          <w:sz w:val="28"/>
          <w:szCs w:val="36"/>
        </w:rPr>
      </w:pPr>
      <w:bookmarkStart w:id="98" w:name="_Toc24023706"/>
      <w:bookmarkStart w:id="99" w:name="_Toc194664037"/>
      <w:r w:rsidRPr="00A16614">
        <w:rPr>
          <w:rFonts w:ascii="Times New Roman" w:hAnsi="Times New Roman"/>
          <w:sz w:val="28"/>
          <w:szCs w:val="36"/>
        </w:rPr>
        <w:lastRenderedPageBreak/>
        <w:t xml:space="preserve">A PEDAGÓGIAI </w:t>
      </w:r>
      <w:r w:rsidR="00D219EC" w:rsidRPr="00A16614">
        <w:rPr>
          <w:rFonts w:ascii="Times New Roman" w:hAnsi="Times New Roman"/>
          <w:sz w:val="28"/>
          <w:szCs w:val="36"/>
        </w:rPr>
        <w:t>(NEVELŐ</w:t>
      </w:r>
      <w:r w:rsidRPr="00A16614">
        <w:rPr>
          <w:rFonts w:ascii="Times New Roman" w:hAnsi="Times New Roman"/>
          <w:sz w:val="28"/>
          <w:szCs w:val="36"/>
        </w:rPr>
        <w:t xml:space="preserve"> </w:t>
      </w:r>
      <w:r w:rsidR="0066037B" w:rsidRPr="00A16614">
        <w:rPr>
          <w:rFonts w:ascii="Times New Roman" w:hAnsi="Times New Roman"/>
          <w:sz w:val="28"/>
          <w:szCs w:val="36"/>
        </w:rPr>
        <w:t>-</w:t>
      </w:r>
      <w:r w:rsidRPr="00A16614">
        <w:rPr>
          <w:rFonts w:ascii="Times New Roman" w:hAnsi="Times New Roman"/>
          <w:sz w:val="28"/>
          <w:szCs w:val="36"/>
        </w:rPr>
        <w:t xml:space="preserve"> OKTATÓ) </w:t>
      </w:r>
      <w:r w:rsidR="00D219EC" w:rsidRPr="00A16614">
        <w:rPr>
          <w:rFonts w:ascii="Times New Roman" w:hAnsi="Times New Roman"/>
          <w:sz w:val="28"/>
          <w:szCs w:val="36"/>
        </w:rPr>
        <w:t>MUNKA</w:t>
      </w:r>
      <w:r w:rsidR="007A532B" w:rsidRPr="00A16614">
        <w:rPr>
          <w:rFonts w:ascii="Times New Roman" w:hAnsi="Times New Roman"/>
          <w:sz w:val="28"/>
          <w:szCs w:val="36"/>
        </w:rPr>
        <w:t xml:space="preserve"> BELSŐ </w:t>
      </w:r>
      <w:r w:rsidRPr="00A16614">
        <w:rPr>
          <w:rFonts w:ascii="Times New Roman" w:hAnsi="Times New Roman"/>
          <w:sz w:val="28"/>
          <w:szCs w:val="36"/>
        </w:rPr>
        <w:t xml:space="preserve">ELLENŐRZÉSÉNEK </w:t>
      </w:r>
      <w:r w:rsidR="00D219EC" w:rsidRPr="00A16614">
        <w:rPr>
          <w:rFonts w:ascii="Times New Roman" w:hAnsi="Times New Roman"/>
          <w:sz w:val="28"/>
          <w:szCs w:val="36"/>
        </w:rPr>
        <w:t>RENDJE</w:t>
      </w:r>
      <w:bookmarkEnd w:id="98"/>
      <w:bookmarkEnd w:id="99"/>
    </w:p>
    <w:p w:rsidR="00243CE5" w:rsidRPr="001D2E77" w:rsidRDefault="00D219EC" w:rsidP="008E4EF9">
      <w:pPr>
        <w:pStyle w:val="Cmsor2"/>
        <w:ind w:left="851"/>
        <w:rPr>
          <w:rFonts w:ascii="Times New Roman" w:hAnsi="Times New Roman"/>
        </w:rPr>
      </w:pPr>
      <w:bookmarkStart w:id="100" w:name="_Toc194664038"/>
      <w:r w:rsidRPr="001D2E77">
        <w:rPr>
          <w:rFonts w:ascii="Times New Roman" w:hAnsi="Times New Roman"/>
        </w:rPr>
        <w:t>A pedagógiai (nevelő és oktató) munka belső ellenőrzésének feladatai:</w:t>
      </w:r>
      <w:bookmarkEnd w:id="100"/>
    </w:p>
    <w:p w:rsidR="00243CE5" w:rsidRPr="00305BD7" w:rsidRDefault="00243CE5" w:rsidP="001B28F8">
      <w:pPr>
        <w:numPr>
          <w:ilvl w:val="0"/>
          <w:numId w:val="76"/>
        </w:numPr>
        <w:suppressAutoHyphens/>
        <w:spacing w:after="120"/>
        <w:ind w:left="567"/>
        <w:jc w:val="both"/>
        <w:rPr>
          <w:spacing w:val="-3"/>
        </w:rPr>
      </w:pPr>
      <w:r w:rsidRPr="00305BD7">
        <w:rPr>
          <w:spacing w:val="-3"/>
        </w:rPr>
        <w:t>biztosítsa az iskola pedagógiai munkájának jogszerű (a jogszabályok, a nemzeti alaptanterv, a kerettanterv, valamint az iskola pedagógiai programja szerint előírt) működését,</w:t>
      </w:r>
    </w:p>
    <w:p w:rsidR="00243CE5" w:rsidRPr="00305BD7" w:rsidRDefault="00243CE5" w:rsidP="001B28F8">
      <w:pPr>
        <w:numPr>
          <w:ilvl w:val="0"/>
          <w:numId w:val="76"/>
        </w:numPr>
        <w:suppressAutoHyphens/>
        <w:spacing w:after="120"/>
        <w:ind w:left="567"/>
        <w:jc w:val="both"/>
        <w:rPr>
          <w:spacing w:val="-3"/>
        </w:rPr>
      </w:pPr>
      <w:r w:rsidRPr="00305BD7">
        <w:rPr>
          <w:spacing w:val="-3"/>
        </w:rPr>
        <w:t>segítse elő az intézményben folyó nevelő és oktató munka eredményességét, hatékonyságát,</w:t>
      </w:r>
    </w:p>
    <w:p w:rsidR="00243CE5" w:rsidRPr="00305BD7" w:rsidRDefault="00243CE5" w:rsidP="001B28F8">
      <w:pPr>
        <w:numPr>
          <w:ilvl w:val="0"/>
          <w:numId w:val="76"/>
        </w:numPr>
        <w:suppressAutoHyphens/>
        <w:spacing w:after="120"/>
        <w:ind w:left="567"/>
        <w:jc w:val="both"/>
        <w:rPr>
          <w:spacing w:val="-3"/>
        </w:rPr>
      </w:pPr>
      <w:r w:rsidRPr="00305BD7">
        <w:rPr>
          <w:spacing w:val="-3"/>
        </w:rPr>
        <w:t>az iskolavezetés számára megfelelő mennyiségű információt szolgáltasson a pedagógusok munkavégzéséről,</w:t>
      </w:r>
    </w:p>
    <w:p w:rsidR="00243CE5" w:rsidRPr="00305BD7" w:rsidRDefault="00243CE5" w:rsidP="001B28F8">
      <w:pPr>
        <w:numPr>
          <w:ilvl w:val="0"/>
          <w:numId w:val="76"/>
        </w:numPr>
        <w:suppressAutoHyphens/>
        <w:spacing w:after="120"/>
        <w:ind w:left="567"/>
        <w:jc w:val="both"/>
        <w:rPr>
          <w:spacing w:val="-3"/>
        </w:rPr>
      </w:pPr>
      <w:r w:rsidRPr="00305BD7">
        <w:rPr>
          <w:spacing w:val="-3"/>
        </w:rPr>
        <w:t>szolgáltasson megfelelő számú adatot és tényt az intézmény, nevelő és oktató munkájával kapcsolatos belső és külső értékelések elkészítéséhez.</w:t>
      </w:r>
    </w:p>
    <w:p w:rsidR="00243CE5" w:rsidRPr="001D2E77" w:rsidRDefault="00D219EC" w:rsidP="001B28F8">
      <w:pPr>
        <w:pStyle w:val="Cmsor2"/>
        <w:ind w:left="709"/>
        <w:rPr>
          <w:rFonts w:ascii="Times New Roman" w:hAnsi="Times New Roman"/>
        </w:rPr>
      </w:pPr>
      <w:bookmarkStart w:id="101" w:name="_Toc194664039"/>
      <w:r w:rsidRPr="001D2E77">
        <w:rPr>
          <w:rFonts w:ascii="Times New Roman" w:hAnsi="Times New Roman"/>
        </w:rPr>
        <w:t>A nevelő és oktató munka belső ellenőrzésére jogosult dolgozók:</w:t>
      </w:r>
      <w:bookmarkEnd w:id="101"/>
    </w:p>
    <w:p w:rsidR="00243CE5" w:rsidRPr="00305BD7" w:rsidRDefault="00171E62" w:rsidP="00E1046C">
      <w:pPr>
        <w:numPr>
          <w:ilvl w:val="0"/>
          <w:numId w:val="77"/>
        </w:numPr>
        <w:suppressAutoHyphens/>
        <w:ind w:left="709"/>
        <w:jc w:val="both"/>
        <w:rPr>
          <w:spacing w:val="-3"/>
        </w:rPr>
      </w:pPr>
      <w:r>
        <w:rPr>
          <w:bCs/>
        </w:rPr>
        <w:t>igazgató</w:t>
      </w:r>
    </w:p>
    <w:p w:rsidR="00243CE5" w:rsidRPr="00305BD7" w:rsidRDefault="00171E62" w:rsidP="00E1046C">
      <w:pPr>
        <w:numPr>
          <w:ilvl w:val="0"/>
          <w:numId w:val="77"/>
        </w:numPr>
        <w:suppressAutoHyphens/>
        <w:ind w:left="709"/>
        <w:jc w:val="both"/>
        <w:rPr>
          <w:spacing w:val="-3"/>
        </w:rPr>
      </w:pPr>
      <w:r>
        <w:rPr>
          <w:bCs/>
        </w:rPr>
        <w:t>igazgató</w:t>
      </w:r>
      <w:r w:rsidR="00243CE5" w:rsidRPr="00305BD7">
        <w:rPr>
          <w:spacing w:val="-3"/>
        </w:rPr>
        <w:t>helyettes</w:t>
      </w:r>
    </w:p>
    <w:p w:rsidR="00243CE5" w:rsidRPr="00305BD7" w:rsidRDefault="00243CE5" w:rsidP="00E1046C">
      <w:pPr>
        <w:numPr>
          <w:ilvl w:val="0"/>
          <w:numId w:val="77"/>
        </w:numPr>
        <w:suppressAutoHyphens/>
        <w:ind w:left="709"/>
        <w:jc w:val="both"/>
        <w:rPr>
          <w:spacing w:val="-3"/>
        </w:rPr>
      </w:pPr>
      <w:r w:rsidRPr="00305BD7">
        <w:rPr>
          <w:spacing w:val="-3"/>
        </w:rPr>
        <w:t>munkaközösség-vezetők</w:t>
      </w:r>
    </w:p>
    <w:p w:rsidR="00243CE5" w:rsidRPr="00305BD7" w:rsidRDefault="00243CE5" w:rsidP="00243CE5">
      <w:pPr>
        <w:suppressAutoHyphens/>
        <w:jc w:val="both"/>
        <w:rPr>
          <w:spacing w:val="-3"/>
        </w:rPr>
      </w:pPr>
    </w:p>
    <w:p w:rsidR="00243CE5" w:rsidRPr="00305BD7" w:rsidRDefault="00243CE5" w:rsidP="00243CE5">
      <w:pPr>
        <w:suppressAutoHyphens/>
        <w:jc w:val="both"/>
        <w:rPr>
          <w:spacing w:val="-3"/>
        </w:rPr>
      </w:pPr>
      <w:r w:rsidRPr="00305BD7">
        <w:rPr>
          <w:spacing w:val="-3"/>
        </w:rPr>
        <w:t xml:space="preserve">Az </w:t>
      </w:r>
      <w:r w:rsidR="00171E62">
        <w:rPr>
          <w:spacing w:val="-3"/>
        </w:rPr>
        <w:t xml:space="preserve">igazgató </w:t>
      </w:r>
      <w:r w:rsidRPr="00305BD7">
        <w:rPr>
          <w:spacing w:val="-3"/>
        </w:rPr>
        <w:t>– az általa szükségesnek tartott esetben – jogosult az iskola pedagógusai közül bárkit meghatározott céllal és jogkörrel ellenőrzési feladat elvégzésére kijelölni.</w:t>
      </w:r>
    </w:p>
    <w:p w:rsidR="00ED1B81" w:rsidRPr="001D2E77" w:rsidRDefault="00D219EC" w:rsidP="001B28F8">
      <w:pPr>
        <w:pStyle w:val="Cmsor2"/>
        <w:ind w:left="709"/>
        <w:jc w:val="both"/>
        <w:rPr>
          <w:rFonts w:ascii="Times New Roman" w:hAnsi="Times New Roman"/>
        </w:rPr>
      </w:pPr>
      <w:bookmarkStart w:id="102" w:name="_Toc194664040"/>
      <w:r w:rsidRPr="001D2E77">
        <w:rPr>
          <w:rFonts w:ascii="Times New Roman" w:hAnsi="Times New Roman"/>
        </w:rPr>
        <w:t>Kiemelt ellenőrzési szempontok a nevelő-oktató munka belső ellenőrzése során:</w:t>
      </w:r>
      <w:bookmarkEnd w:id="102"/>
    </w:p>
    <w:p w:rsidR="00D219EC" w:rsidRPr="00305BD7" w:rsidRDefault="00D219EC" w:rsidP="00E308C6">
      <w:pPr>
        <w:numPr>
          <w:ilvl w:val="0"/>
          <w:numId w:val="23"/>
        </w:numPr>
        <w:tabs>
          <w:tab w:val="clear" w:pos="720"/>
        </w:tabs>
        <w:suppressAutoHyphens/>
        <w:ind w:left="709"/>
        <w:jc w:val="both"/>
        <w:rPr>
          <w:spacing w:val="-3"/>
        </w:rPr>
      </w:pPr>
      <w:r w:rsidRPr="00305BD7">
        <w:rPr>
          <w:spacing w:val="-3"/>
        </w:rPr>
        <w:t>a pedagógusok munkafegyelme</w:t>
      </w:r>
    </w:p>
    <w:p w:rsidR="00D219EC" w:rsidRPr="00305BD7" w:rsidRDefault="00D219EC" w:rsidP="00E308C6">
      <w:pPr>
        <w:numPr>
          <w:ilvl w:val="0"/>
          <w:numId w:val="22"/>
        </w:numPr>
        <w:tabs>
          <w:tab w:val="clear" w:pos="720"/>
        </w:tabs>
        <w:suppressAutoHyphens/>
        <w:ind w:left="709"/>
        <w:jc w:val="both"/>
        <w:rPr>
          <w:spacing w:val="-3"/>
        </w:rPr>
      </w:pPr>
      <w:r w:rsidRPr="00305BD7">
        <w:rPr>
          <w:spacing w:val="-3"/>
        </w:rPr>
        <w:t>a tanórák, tanórán kívüli foglalkozások pontos megtartása</w:t>
      </w:r>
    </w:p>
    <w:p w:rsidR="00D219EC" w:rsidRPr="00305BD7" w:rsidRDefault="00D219EC" w:rsidP="00E308C6">
      <w:pPr>
        <w:numPr>
          <w:ilvl w:val="0"/>
          <w:numId w:val="22"/>
        </w:numPr>
        <w:tabs>
          <w:tab w:val="clear" w:pos="720"/>
        </w:tabs>
        <w:suppressAutoHyphens/>
        <w:ind w:left="709"/>
        <w:jc w:val="both"/>
        <w:rPr>
          <w:spacing w:val="-3"/>
        </w:rPr>
      </w:pPr>
      <w:r w:rsidRPr="00305BD7">
        <w:rPr>
          <w:spacing w:val="-3"/>
        </w:rPr>
        <w:t>a nevelő-oktató munkához kapcsolódó adminisztráció pontossága</w:t>
      </w:r>
    </w:p>
    <w:p w:rsidR="00D219EC" w:rsidRPr="00305BD7" w:rsidRDefault="00D219EC" w:rsidP="00E308C6">
      <w:pPr>
        <w:numPr>
          <w:ilvl w:val="0"/>
          <w:numId w:val="22"/>
        </w:numPr>
        <w:tabs>
          <w:tab w:val="clear" w:pos="720"/>
        </w:tabs>
        <w:suppressAutoHyphens/>
        <w:ind w:left="709"/>
        <w:jc w:val="both"/>
        <w:rPr>
          <w:spacing w:val="-3"/>
        </w:rPr>
      </w:pPr>
      <w:r w:rsidRPr="00305BD7">
        <w:rPr>
          <w:spacing w:val="-3"/>
        </w:rPr>
        <w:t>a tanterem rendezettsége, tisztasága, dekorációja</w:t>
      </w:r>
    </w:p>
    <w:p w:rsidR="00D219EC" w:rsidRPr="00305BD7" w:rsidRDefault="00D219EC" w:rsidP="00E308C6">
      <w:pPr>
        <w:numPr>
          <w:ilvl w:val="0"/>
          <w:numId w:val="22"/>
        </w:numPr>
        <w:tabs>
          <w:tab w:val="clear" w:pos="720"/>
        </w:tabs>
        <w:suppressAutoHyphens/>
        <w:ind w:left="709"/>
        <w:jc w:val="both"/>
        <w:rPr>
          <w:spacing w:val="-3"/>
        </w:rPr>
      </w:pPr>
      <w:r w:rsidRPr="00305BD7">
        <w:rPr>
          <w:spacing w:val="-3"/>
        </w:rPr>
        <w:t>a tanár-diák kapcsolat, a tanulói személyiség tiszteletben tartása</w:t>
      </w:r>
    </w:p>
    <w:p w:rsidR="00D219EC" w:rsidRPr="00305BD7" w:rsidRDefault="00D219EC" w:rsidP="00E308C6">
      <w:pPr>
        <w:numPr>
          <w:ilvl w:val="0"/>
          <w:numId w:val="22"/>
        </w:numPr>
        <w:tabs>
          <w:tab w:val="clear" w:pos="720"/>
        </w:tabs>
        <w:suppressAutoHyphens/>
        <w:ind w:left="709"/>
        <w:jc w:val="both"/>
        <w:rPr>
          <w:spacing w:val="-3"/>
        </w:rPr>
      </w:pPr>
      <w:r w:rsidRPr="00305BD7">
        <w:rPr>
          <w:spacing w:val="-3"/>
        </w:rPr>
        <w:t>a nevelő és oktató munka színvonala a tanítási órákon:</w:t>
      </w:r>
    </w:p>
    <w:p w:rsidR="00D219EC" w:rsidRPr="00305BD7" w:rsidRDefault="00D219EC" w:rsidP="00E1046C">
      <w:pPr>
        <w:numPr>
          <w:ilvl w:val="0"/>
          <w:numId w:val="78"/>
        </w:numPr>
        <w:suppressAutoHyphens/>
        <w:ind w:left="993" w:hanging="284"/>
        <w:jc w:val="both"/>
        <w:rPr>
          <w:spacing w:val="-3"/>
        </w:rPr>
      </w:pPr>
      <w:r w:rsidRPr="00305BD7">
        <w:rPr>
          <w:spacing w:val="-3"/>
        </w:rPr>
        <w:t>az órára történő előzetes felkészülés, tervezés</w:t>
      </w:r>
    </w:p>
    <w:p w:rsidR="00D219EC" w:rsidRPr="00305BD7" w:rsidRDefault="00D219EC" w:rsidP="00E1046C">
      <w:pPr>
        <w:numPr>
          <w:ilvl w:val="0"/>
          <w:numId w:val="78"/>
        </w:numPr>
        <w:suppressAutoHyphens/>
        <w:ind w:left="993" w:hanging="284"/>
        <w:jc w:val="both"/>
        <w:rPr>
          <w:spacing w:val="-3"/>
        </w:rPr>
      </w:pPr>
      <w:r w:rsidRPr="00305BD7">
        <w:rPr>
          <w:spacing w:val="-3"/>
        </w:rPr>
        <w:t>a tanítási óra felépítése és szervezése</w:t>
      </w:r>
    </w:p>
    <w:p w:rsidR="00D219EC" w:rsidRPr="00305BD7" w:rsidRDefault="00D219EC" w:rsidP="00E1046C">
      <w:pPr>
        <w:numPr>
          <w:ilvl w:val="0"/>
          <w:numId w:val="78"/>
        </w:numPr>
        <w:suppressAutoHyphens/>
        <w:ind w:left="993" w:hanging="284"/>
        <w:jc w:val="both"/>
        <w:rPr>
          <w:spacing w:val="-3"/>
        </w:rPr>
      </w:pPr>
      <w:r w:rsidRPr="00305BD7">
        <w:rPr>
          <w:spacing w:val="-3"/>
        </w:rPr>
        <w:t>a tanítási órán alkalmazott módszerek</w:t>
      </w:r>
    </w:p>
    <w:p w:rsidR="00D219EC" w:rsidRPr="00305BD7" w:rsidRDefault="00D219EC" w:rsidP="00E1046C">
      <w:pPr>
        <w:numPr>
          <w:ilvl w:val="0"/>
          <w:numId w:val="78"/>
        </w:numPr>
        <w:suppressAutoHyphens/>
        <w:ind w:left="993" w:hanging="284"/>
        <w:jc w:val="both"/>
        <w:rPr>
          <w:spacing w:val="-3"/>
        </w:rPr>
      </w:pPr>
      <w:r w:rsidRPr="00305BD7">
        <w:rPr>
          <w:spacing w:val="-3"/>
        </w:rPr>
        <w:t>a tanulók munkája és magatartása, valamint a pedagógus egyénisége, magatartása a tanítási órán</w:t>
      </w:r>
    </w:p>
    <w:p w:rsidR="00D219EC" w:rsidRPr="00305BD7" w:rsidRDefault="00D219EC" w:rsidP="00E1046C">
      <w:pPr>
        <w:numPr>
          <w:ilvl w:val="0"/>
          <w:numId w:val="78"/>
        </w:numPr>
        <w:suppressAutoHyphens/>
        <w:ind w:left="993" w:hanging="284"/>
        <w:jc w:val="both"/>
        <w:rPr>
          <w:spacing w:val="-3"/>
        </w:rPr>
      </w:pPr>
      <w:r w:rsidRPr="00305BD7">
        <w:rPr>
          <w:spacing w:val="-3"/>
        </w:rPr>
        <w:t>az óra eredményessége, a helyi tanterv követelményeinek teljesítése,</w:t>
      </w:r>
      <w:r w:rsidR="00243CE5" w:rsidRPr="00305BD7">
        <w:rPr>
          <w:spacing w:val="-3"/>
        </w:rPr>
        <w:t xml:space="preserve"> </w:t>
      </w:r>
      <w:r w:rsidRPr="00305BD7">
        <w:rPr>
          <w:spacing w:val="-3"/>
        </w:rPr>
        <w:t>(A tanítási órák elemzésének iskolai szempontjait a szakmai munkaközösségek javaslata alapján az iskola vezetése határozza meg.)</w:t>
      </w:r>
    </w:p>
    <w:p w:rsidR="00D219EC" w:rsidRPr="00305BD7" w:rsidRDefault="00D219EC" w:rsidP="00E308C6">
      <w:pPr>
        <w:numPr>
          <w:ilvl w:val="0"/>
          <w:numId w:val="24"/>
        </w:numPr>
        <w:tabs>
          <w:tab w:val="clear" w:pos="1068"/>
        </w:tabs>
        <w:suppressAutoHyphens/>
        <w:ind w:left="709"/>
        <w:jc w:val="both"/>
        <w:rPr>
          <w:spacing w:val="-3"/>
        </w:rPr>
      </w:pPr>
      <w:r w:rsidRPr="00305BD7">
        <w:rPr>
          <w:spacing w:val="-3"/>
        </w:rPr>
        <w:t>a tanórán kívüli nevelőmunka, az osztályfőnöki munka eredményei, a közösségformálás.</w:t>
      </w:r>
    </w:p>
    <w:p w:rsidR="00243CE5" w:rsidRPr="00305BD7" w:rsidRDefault="00243CE5" w:rsidP="003A7FC2">
      <w:pPr>
        <w:jc w:val="both"/>
      </w:pPr>
    </w:p>
    <w:p w:rsidR="00ED1B81" w:rsidRPr="00A16614" w:rsidRDefault="000C722A" w:rsidP="000029B1">
      <w:pPr>
        <w:pStyle w:val="Cmsor1"/>
        <w:ind w:left="0" w:firstLine="0"/>
        <w:jc w:val="both"/>
        <w:rPr>
          <w:rFonts w:ascii="Times New Roman" w:hAnsi="Times New Roman"/>
          <w:sz w:val="28"/>
          <w:szCs w:val="36"/>
        </w:rPr>
      </w:pPr>
      <w:bookmarkStart w:id="103" w:name="_Toc24023707"/>
      <w:bookmarkStart w:id="104" w:name="_Toc194664041"/>
      <w:r w:rsidRPr="00A16614">
        <w:rPr>
          <w:rFonts w:ascii="Times New Roman" w:hAnsi="Times New Roman"/>
          <w:sz w:val="28"/>
          <w:szCs w:val="36"/>
        </w:rPr>
        <w:t>AZ ISKOLAI KÖNYVTÁR</w:t>
      </w:r>
      <w:r w:rsidR="00D219EC" w:rsidRPr="00A16614">
        <w:rPr>
          <w:rFonts w:ascii="Times New Roman" w:hAnsi="Times New Roman"/>
          <w:sz w:val="28"/>
          <w:szCs w:val="36"/>
        </w:rPr>
        <w:t xml:space="preserve"> MŰKÖDÉS</w:t>
      </w:r>
      <w:bookmarkEnd w:id="103"/>
      <w:r w:rsidR="00D219EC" w:rsidRPr="00A16614">
        <w:rPr>
          <w:rFonts w:ascii="Times New Roman" w:hAnsi="Times New Roman"/>
          <w:sz w:val="28"/>
          <w:szCs w:val="36"/>
        </w:rPr>
        <w:t>E</w:t>
      </w:r>
      <w:bookmarkEnd w:id="104"/>
    </w:p>
    <w:p w:rsidR="00D219EC" w:rsidRPr="00305BD7" w:rsidRDefault="00D219EC" w:rsidP="003A7FC2">
      <w:pPr>
        <w:suppressAutoHyphens/>
        <w:ind w:left="708" w:hanging="708"/>
        <w:jc w:val="both"/>
        <w:rPr>
          <w:spacing w:val="-3"/>
        </w:rPr>
      </w:pPr>
    </w:p>
    <w:p w:rsidR="00D219EC" w:rsidRPr="00305BD7" w:rsidRDefault="00D219EC" w:rsidP="00243CE5">
      <w:pPr>
        <w:suppressAutoHyphens/>
        <w:spacing w:after="120"/>
        <w:jc w:val="both"/>
        <w:rPr>
          <w:spacing w:val="-3"/>
        </w:rPr>
      </w:pPr>
      <w:r w:rsidRPr="00305BD7">
        <w:rPr>
          <w:spacing w:val="-3"/>
        </w:rPr>
        <w:t>Az iskolában a nevelő-oktató munka és a tanulók önálló ismeretszerzésének elősegítése érdekében a tanulók és a pedagógusok a községi könyvtár</w:t>
      </w:r>
      <w:r w:rsidR="007936BD" w:rsidRPr="00305BD7">
        <w:rPr>
          <w:spacing w:val="-3"/>
        </w:rPr>
        <w:t>a</w:t>
      </w:r>
      <w:r w:rsidRPr="00305BD7">
        <w:rPr>
          <w:spacing w:val="-3"/>
        </w:rPr>
        <w:t xml:space="preserve">t használhatják. </w:t>
      </w:r>
    </w:p>
    <w:p w:rsidR="00D219EC" w:rsidRPr="00305BD7" w:rsidRDefault="00D219EC" w:rsidP="00243CE5">
      <w:pPr>
        <w:suppressAutoHyphens/>
        <w:spacing w:after="120"/>
        <w:jc w:val="both"/>
        <w:rPr>
          <w:spacing w:val="-3"/>
        </w:rPr>
      </w:pPr>
      <w:r w:rsidRPr="00305BD7">
        <w:rPr>
          <w:spacing w:val="-3"/>
        </w:rPr>
        <w:t>A községi könyvtár feladata közé tartozik a tanításhoz és a tanuláshoz szükséges dokumentumok rendszeres gyűjtése, feltárása, nyilvántartása, őrzése, gondozása, e dokumentumok helyben használatának biztosítása, kölcsönzése, valamint tanórai és tanórán kívüli foglalkozások tartása.</w:t>
      </w:r>
    </w:p>
    <w:p w:rsidR="00D219EC" w:rsidRPr="00305BD7" w:rsidRDefault="00D219EC" w:rsidP="00243CE5">
      <w:pPr>
        <w:suppressAutoHyphens/>
        <w:spacing w:after="120"/>
        <w:jc w:val="both"/>
        <w:rPr>
          <w:spacing w:val="-3"/>
        </w:rPr>
      </w:pPr>
      <w:r w:rsidRPr="00305BD7">
        <w:rPr>
          <w:spacing w:val="-3"/>
        </w:rPr>
        <w:lastRenderedPageBreak/>
        <w:t>Az iskola fenntartója megállapodás keretében rögzíti a községi könyvtár fenntartójával az iskolai könyvtár feladatainak ellátására vonatkozó szabályokat.</w:t>
      </w:r>
    </w:p>
    <w:p w:rsidR="00D219EC" w:rsidRPr="00305BD7" w:rsidRDefault="00D219EC" w:rsidP="00243CE5">
      <w:pPr>
        <w:suppressAutoHyphens/>
        <w:spacing w:after="120"/>
        <w:ind w:left="708" w:hanging="708"/>
        <w:jc w:val="both"/>
        <w:rPr>
          <w:spacing w:val="-3"/>
        </w:rPr>
      </w:pPr>
      <w:r w:rsidRPr="00305BD7">
        <w:rPr>
          <w:spacing w:val="-3"/>
        </w:rPr>
        <w:t>Szerződést kötő felek:</w:t>
      </w:r>
    </w:p>
    <w:p w:rsidR="00D219EC" w:rsidRPr="00305BD7" w:rsidRDefault="00D219EC" w:rsidP="00E1046C">
      <w:pPr>
        <w:numPr>
          <w:ilvl w:val="0"/>
          <w:numId w:val="48"/>
        </w:numPr>
        <w:suppressAutoHyphens/>
        <w:spacing w:after="120"/>
        <w:ind w:left="426"/>
        <w:jc w:val="both"/>
        <w:rPr>
          <w:spacing w:val="-3"/>
        </w:rPr>
      </w:pPr>
      <w:r w:rsidRPr="00305BD7">
        <w:rPr>
          <w:spacing w:val="-3"/>
        </w:rPr>
        <w:t>Atkár Község Önkormányzata 3213 Atkár, Fő út 70.</w:t>
      </w:r>
    </w:p>
    <w:p w:rsidR="00A45D9B" w:rsidRPr="00305BD7" w:rsidRDefault="009E5311" w:rsidP="00E1046C">
      <w:pPr>
        <w:numPr>
          <w:ilvl w:val="0"/>
          <w:numId w:val="48"/>
        </w:numPr>
        <w:suppressAutoHyphens/>
        <w:ind w:left="426"/>
        <w:jc w:val="both"/>
        <w:rPr>
          <w:spacing w:val="-3"/>
        </w:rPr>
      </w:pPr>
      <w:r w:rsidRPr="00305BD7">
        <w:rPr>
          <w:spacing w:val="-3"/>
        </w:rPr>
        <w:t>Hatvani Tankerületi Központ 3000 Hatvan, Radnóti tér 2.</w:t>
      </w:r>
    </w:p>
    <w:p w:rsidR="00D219EC" w:rsidRPr="00305BD7" w:rsidRDefault="00D219EC" w:rsidP="007775C9">
      <w:pPr>
        <w:suppressAutoHyphens/>
        <w:jc w:val="both"/>
        <w:rPr>
          <w:spacing w:val="-3"/>
        </w:rPr>
      </w:pPr>
    </w:p>
    <w:p w:rsidR="00D219EC" w:rsidRPr="00A16614" w:rsidRDefault="00986DB5" w:rsidP="000029B1">
      <w:pPr>
        <w:pStyle w:val="Cmsor1"/>
        <w:ind w:left="709" w:hanging="709"/>
        <w:jc w:val="both"/>
        <w:rPr>
          <w:rFonts w:ascii="Times New Roman" w:hAnsi="Times New Roman"/>
          <w:sz w:val="28"/>
          <w:szCs w:val="36"/>
        </w:rPr>
      </w:pPr>
      <w:bookmarkStart w:id="105" w:name="_Toc24023715"/>
      <w:bookmarkStart w:id="106" w:name="_Toc194664042"/>
      <w:r w:rsidRPr="00A16614">
        <w:rPr>
          <w:rFonts w:ascii="Times New Roman" w:hAnsi="Times New Roman"/>
          <w:sz w:val="28"/>
          <w:szCs w:val="36"/>
        </w:rPr>
        <w:t>A TANULÓK RENDSZERES EGÉSZSÉGÜGYI</w:t>
      </w:r>
      <w:r w:rsidR="008E4EF9" w:rsidRPr="00A16614">
        <w:rPr>
          <w:rFonts w:ascii="Times New Roman" w:hAnsi="Times New Roman"/>
          <w:sz w:val="28"/>
          <w:szCs w:val="36"/>
        </w:rPr>
        <w:t xml:space="preserve"> FELÜGYELETE ÉS </w:t>
      </w:r>
      <w:r w:rsidR="00D219EC" w:rsidRPr="00A16614">
        <w:rPr>
          <w:rFonts w:ascii="Times New Roman" w:hAnsi="Times New Roman"/>
          <w:sz w:val="28"/>
          <w:szCs w:val="36"/>
        </w:rPr>
        <w:t>ELLÁTÁSA</w:t>
      </w:r>
      <w:bookmarkEnd w:id="105"/>
      <w:bookmarkEnd w:id="106"/>
    </w:p>
    <w:p w:rsidR="00243CE5" w:rsidRPr="00305BD7" w:rsidRDefault="00243CE5" w:rsidP="00243CE5">
      <w:pPr>
        <w:suppressAutoHyphens/>
        <w:ind w:left="-10"/>
        <w:jc w:val="both"/>
        <w:rPr>
          <w:spacing w:val="-3"/>
        </w:rPr>
      </w:pPr>
    </w:p>
    <w:p w:rsidR="00D219EC" w:rsidRPr="00305BD7" w:rsidRDefault="001C2CE6" w:rsidP="00243CE5">
      <w:pPr>
        <w:suppressAutoHyphens/>
        <w:ind w:left="-10"/>
        <w:jc w:val="both"/>
        <w:rPr>
          <w:spacing w:val="-3"/>
        </w:rPr>
      </w:pPr>
      <w:r>
        <w:rPr>
          <w:spacing w:val="-3"/>
        </w:rPr>
        <w:tab/>
      </w:r>
      <w:r w:rsidR="00D219EC" w:rsidRPr="00305BD7">
        <w:rPr>
          <w:spacing w:val="-3"/>
        </w:rPr>
        <w:t>A tanulók rendszeres egészségügyi felügyelete és ellátása érdekében az iskola fenntartója megállapodást köt:</w:t>
      </w:r>
    </w:p>
    <w:p w:rsidR="00D219EC" w:rsidRPr="00305BD7" w:rsidRDefault="00D219EC" w:rsidP="003A7FC2">
      <w:pPr>
        <w:suppressAutoHyphens/>
        <w:ind w:left="720"/>
        <w:jc w:val="both"/>
        <w:rPr>
          <w:spacing w:val="-3"/>
        </w:rPr>
      </w:pPr>
    </w:p>
    <w:p w:rsidR="00D219EC" w:rsidRPr="00305BD7" w:rsidRDefault="00D219EC" w:rsidP="00243CE5">
      <w:pPr>
        <w:suppressAutoHyphens/>
        <w:jc w:val="both"/>
        <w:rPr>
          <w:i/>
          <w:spacing w:val="-3"/>
        </w:rPr>
      </w:pPr>
      <w:r w:rsidRPr="00305BD7">
        <w:rPr>
          <w:spacing w:val="-3"/>
        </w:rPr>
        <w:t xml:space="preserve">Iskolaorvos: </w:t>
      </w:r>
      <w:r w:rsidRPr="00305BD7">
        <w:rPr>
          <w:i/>
          <w:spacing w:val="-3"/>
        </w:rPr>
        <w:t xml:space="preserve">Dr. Jakab Kálmán </w:t>
      </w:r>
      <w:proofErr w:type="spellStart"/>
      <w:r w:rsidRPr="00305BD7">
        <w:rPr>
          <w:i/>
          <w:spacing w:val="-3"/>
        </w:rPr>
        <w:t>Semper</w:t>
      </w:r>
      <w:proofErr w:type="spellEnd"/>
      <w:r w:rsidRPr="00305BD7">
        <w:rPr>
          <w:i/>
          <w:spacing w:val="-3"/>
        </w:rPr>
        <w:t xml:space="preserve"> </w:t>
      </w:r>
      <w:proofErr w:type="spellStart"/>
      <w:r w:rsidRPr="00305BD7">
        <w:rPr>
          <w:i/>
          <w:spacing w:val="-3"/>
        </w:rPr>
        <w:t>Sanitas</w:t>
      </w:r>
      <w:proofErr w:type="spellEnd"/>
      <w:r w:rsidRPr="00305BD7">
        <w:rPr>
          <w:i/>
          <w:spacing w:val="-3"/>
        </w:rPr>
        <w:t xml:space="preserve"> kft.</w:t>
      </w:r>
    </w:p>
    <w:p w:rsidR="00D219EC" w:rsidRPr="00305BD7" w:rsidRDefault="00D219EC" w:rsidP="00243CE5">
      <w:pPr>
        <w:suppressAutoHyphens/>
        <w:jc w:val="both"/>
        <w:rPr>
          <w:i/>
          <w:spacing w:val="-3"/>
        </w:rPr>
      </w:pPr>
      <w:r w:rsidRPr="00305BD7">
        <w:rPr>
          <w:spacing w:val="-3"/>
        </w:rPr>
        <w:t xml:space="preserve">Rendel: </w:t>
      </w:r>
      <w:r w:rsidRPr="00305BD7">
        <w:rPr>
          <w:i/>
          <w:spacing w:val="-3"/>
        </w:rPr>
        <w:t>Házi orvosi rendelő</w:t>
      </w:r>
    </w:p>
    <w:p w:rsidR="000C722A" w:rsidRPr="00305BD7" w:rsidRDefault="00D219EC" w:rsidP="00243CE5">
      <w:pPr>
        <w:suppressAutoHyphens/>
        <w:jc w:val="both"/>
        <w:rPr>
          <w:i/>
          <w:spacing w:val="-3"/>
        </w:rPr>
      </w:pPr>
      <w:r w:rsidRPr="00305BD7">
        <w:rPr>
          <w:spacing w:val="-3"/>
        </w:rPr>
        <w:t xml:space="preserve">Címe: </w:t>
      </w:r>
      <w:r w:rsidRPr="00305BD7">
        <w:rPr>
          <w:i/>
          <w:spacing w:val="-3"/>
        </w:rPr>
        <w:t>3213 Atkár, Fő út 87. sz.</w:t>
      </w:r>
    </w:p>
    <w:p w:rsidR="00243CE5" w:rsidRPr="00305BD7" w:rsidRDefault="00243CE5" w:rsidP="00243CE5">
      <w:pPr>
        <w:suppressAutoHyphens/>
        <w:jc w:val="both"/>
        <w:rPr>
          <w:i/>
          <w:spacing w:val="-3"/>
        </w:rPr>
      </w:pPr>
    </w:p>
    <w:p w:rsidR="000C722A" w:rsidRPr="00305BD7" w:rsidRDefault="00D219EC" w:rsidP="00243CE5">
      <w:pPr>
        <w:suppressAutoHyphens/>
        <w:jc w:val="both"/>
        <w:rPr>
          <w:i/>
          <w:spacing w:val="-3"/>
        </w:rPr>
      </w:pPr>
      <w:r w:rsidRPr="00305BD7">
        <w:rPr>
          <w:spacing w:val="-3"/>
        </w:rPr>
        <w:t xml:space="preserve">Védőnő: </w:t>
      </w:r>
      <w:proofErr w:type="spellStart"/>
      <w:r w:rsidRPr="00305BD7">
        <w:rPr>
          <w:i/>
          <w:spacing w:val="-3"/>
        </w:rPr>
        <w:t>Kelecsendi</w:t>
      </w:r>
      <w:proofErr w:type="spellEnd"/>
      <w:r w:rsidRPr="00305BD7">
        <w:rPr>
          <w:i/>
          <w:spacing w:val="-3"/>
        </w:rPr>
        <w:t xml:space="preserve"> Judit</w:t>
      </w:r>
    </w:p>
    <w:p w:rsidR="000C722A" w:rsidRPr="00305BD7" w:rsidRDefault="00D219EC" w:rsidP="00243CE5">
      <w:pPr>
        <w:suppressAutoHyphens/>
        <w:jc w:val="both"/>
        <w:rPr>
          <w:i/>
          <w:spacing w:val="-3"/>
        </w:rPr>
      </w:pPr>
      <w:r w:rsidRPr="00305BD7">
        <w:rPr>
          <w:spacing w:val="-3"/>
        </w:rPr>
        <w:t xml:space="preserve">Rendel: </w:t>
      </w:r>
      <w:r w:rsidR="000C722A" w:rsidRPr="00305BD7">
        <w:rPr>
          <w:i/>
          <w:spacing w:val="-3"/>
        </w:rPr>
        <w:t>Egészségház</w:t>
      </w:r>
    </w:p>
    <w:p w:rsidR="000C722A" w:rsidRPr="00305BD7" w:rsidRDefault="00D219EC" w:rsidP="00243CE5">
      <w:pPr>
        <w:suppressAutoHyphens/>
        <w:jc w:val="both"/>
        <w:rPr>
          <w:i/>
          <w:spacing w:val="-3"/>
        </w:rPr>
      </w:pPr>
      <w:r w:rsidRPr="00305BD7">
        <w:rPr>
          <w:spacing w:val="-3"/>
        </w:rPr>
        <w:t xml:space="preserve">Címe: </w:t>
      </w:r>
      <w:r w:rsidR="000C722A" w:rsidRPr="00305BD7">
        <w:rPr>
          <w:i/>
          <w:spacing w:val="-3"/>
        </w:rPr>
        <w:t>3213 Atkár, Fő út 87.</w:t>
      </w:r>
    </w:p>
    <w:p w:rsidR="000C722A" w:rsidRPr="00305BD7" w:rsidRDefault="000C722A" w:rsidP="003A7FC2">
      <w:pPr>
        <w:suppressAutoHyphens/>
        <w:ind w:firstLine="426"/>
        <w:jc w:val="both"/>
        <w:rPr>
          <w:i/>
          <w:spacing w:val="-3"/>
        </w:rPr>
      </w:pPr>
    </w:p>
    <w:p w:rsidR="000C722A" w:rsidRPr="00305BD7" w:rsidRDefault="00D219EC" w:rsidP="00243CE5">
      <w:pPr>
        <w:suppressAutoHyphens/>
        <w:jc w:val="both"/>
        <w:rPr>
          <w:i/>
          <w:spacing w:val="-3"/>
        </w:rPr>
      </w:pPr>
      <w:r w:rsidRPr="00305BD7">
        <w:rPr>
          <w:spacing w:val="-3"/>
        </w:rPr>
        <w:t xml:space="preserve">Iskolafogászat: </w:t>
      </w:r>
      <w:proofErr w:type="spellStart"/>
      <w:r w:rsidR="000C722A" w:rsidRPr="00305BD7">
        <w:rPr>
          <w:i/>
          <w:spacing w:val="-3"/>
        </w:rPr>
        <w:t>Dr.Tóth</w:t>
      </w:r>
      <w:proofErr w:type="spellEnd"/>
      <w:r w:rsidR="000C722A" w:rsidRPr="00305BD7">
        <w:rPr>
          <w:i/>
          <w:spacing w:val="-3"/>
        </w:rPr>
        <w:t xml:space="preserve"> Rita</w:t>
      </w:r>
    </w:p>
    <w:p w:rsidR="000C722A" w:rsidRPr="00305BD7" w:rsidRDefault="00D219EC" w:rsidP="00243CE5">
      <w:pPr>
        <w:suppressAutoHyphens/>
        <w:jc w:val="both"/>
        <w:rPr>
          <w:i/>
          <w:spacing w:val="-3"/>
        </w:rPr>
      </w:pPr>
      <w:r w:rsidRPr="00305BD7">
        <w:rPr>
          <w:spacing w:val="-3"/>
        </w:rPr>
        <w:t xml:space="preserve">Rendel: </w:t>
      </w:r>
      <w:r w:rsidR="000C722A" w:rsidRPr="00305BD7">
        <w:rPr>
          <w:i/>
          <w:spacing w:val="-3"/>
        </w:rPr>
        <w:t>Fogászati rendelő</w:t>
      </w:r>
    </w:p>
    <w:p w:rsidR="00D219EC" w:rsidRPr="00305BD7" w:rsidRDefault="00D219EC" w:rsidP="00243CE5">
      <w:pPr>
        <w:suppressAutoHyphens/>
        <w:jc w:val="both"/>
        <w:rPr>
          <w:i/>
          <w:spacing w:val="-3"/>
        </w:rPr>
      </w:pPr>
      <w:r w:rsidRPr="00305BD7">
        <w:rPr>
          <w:spacing w:val="-3"/>
        </w:rPr>
        <w:t xml:space="preserve">Címe: </w:t>
      </w:r>
      <w:r w:rsidRPr="00305BD7">
        <w:rPr>
          <w:i/>
          <w:spacing w:val="-3"/>
        </w:rPr>
        <w:t>3213 Atkár, Fő út 87.</w:t>
      </w:r>
    </w:p>
    <w:p w:rsidR="00D219EC" w:rsidRPr="00305BD7" w:rsidRDefault="00D219EC" w:rsidP="003A7FC2">
      <w:pPr>
        <w:suppressAutoHyphens/>
        <w:ind w:left="708" w:hanging="708"/>
        <w:jc w:val="both"/>
        <w:rPr>
          <w:spacing w:val="-3"/>
        </w:rPr>
      </w:pPr>
      <w:r w:rsidRPr="00305BD7">
        <w:rPr>
          <w:spacing w:val="-3"/>
        </w:rPr>
        <w:t xml:space="preserve">     </w:t>
      </w:r>
    </w:p>
    <w:p w:rsidR="000C722A" w:rsidRPr="00305BD7" w:rsidRDefault="00D219EC" w:rsidP="00243CE5">
      <w:pPr>
        <w:suppressAutoHyphens/>
        <w:ind w:left="-10"/>
        <w:jc w:val="both"/>
        <w:rPr>
          <w:spacing w:val="-3"/>
        </w:rPr>
      </w:pPr>
      <w:r w:rsidRPr="00305BD7">
        <w:rPr>
          <w:spacing w:val="-3"/>
        </w:rPr>
        <w:t>A megállapodásnak biztosítania kell:</w:t>
      </w:r>
    </w:p>
    <w:p w:rsidR="00243CE5" w:rsidRPr="00305BD7" w:rsidRDefault="00D219EC" w:rsidP="00243CE5">
      <w:pPr>
        <w:suppressAutoHyphens/>
        <w:jc w:val="both"/>
        <w:rPr>
          <w:spacing w:val="-3"/>
        </w:rPr>
      </w:pPr>
      <w:r w:rsidRPr="00305BD7">
        <w:rPr>
          <w:spacing w:val="-3"/>
        </w:rPr>
        <w:t>Az iskolaorvos (háziorvos), iskolai (körzeti) védőnő és az iskolai (körzeti) fogorvos rendelési idejében látja el a tanulókat.</w:t>
      </w:r>
    </w:p>
    <w:p w:rsidR="00243CE5" w:rsidRPr="00305BD7" w:rsidRDefault="00243CE5" w:rsidP="00243CE5">
      <w:pPr>
        <w:suppressAutoHyphens/>
        <w:jc w:val="both"/>
        <w:rPr>
          <w:spacing w:val="-3"/>
        </w:rPr>
      </w:pPr>
    </w:p>
    <w:p w:rsidR="00D219EC" w:rsidRPr="00305BD7" w:rsidRDefault="00D219EC" w:rsidP="00243CE5">
      <w:pPr>
        <w:suppressAutoHyphens/>
        <w:jc w:val="both"/>
        <w:rPr>
          <w:spacing w:val="-3"/>
        </w:rPr>
      </w:pPr>
      <w:r w:rsidRPr="00305BD7">
        <w:rPr>
          <w:spacing w:val="-3"/>
        </w:rPr>
        <w:t>A betegségek megelőzését és korai felismerését szolgáló iskolai szűrővizsgálatok melyeket rendelet szabályoz:</w:t>
      </w:r>
    </w:p>
    <w:p w:rsidR="00D219EC" w:rsidRPr="00305BD7" w:rsidRDefault="00D219EC" w:rsidP="001C2CE6">
      <w:pPr>
        <w:numPr>
          <w:ilvl w:val="0"/>
          <w:numId w:val="49"/>
        </w:numPr>
        <w:suppressAutoHyphens/>
        <w:ind w:left="567"/>
        <w:jc w:val="both"/>
        <w:rPr>
          <w:spacing w:val="-3"/>
        </w:rPr>
      </w:pPr>
      <w:r w:rsidRPr="00305BD7">
        <w:rPr>
          <w:spacing w:val="-3"/>
        </w:rPr>
        <w:t>testi fejlődés mérése</w:t>
      </w:r>
    </w:p>
    <w:p w:rsidR="00D219EC" w:rsidRPr="00305BD7" w:rsidRDefault="00D219EC" w:rsidP="001C2CE6">
      <w:pPr>
        <w:numPr>
          <w:ilvl w:val="0"/>
          <w:numId w:val="49"/>
        </w:numPr>
        <w:suppressAutoHyphens/>
        <w:ind w:left="567"/>
        <w:jc w:val="both"/>
        <w:rPr>
          <w:spacing w:val="-3"/>
        </w:rPr>
      </w:pPr>
      <w:r w:rsidRPr="00305BD7">
        <w:rPr>
          <w:spacing w:val="-3"/>
        </w:rPr>
        <w:t>mozgásszervek vizsgálata</w:t>
      </w:r>
    </w:p>
    <w:p w:rsidR="00D219EC" w:rsidRPr="00305BD7" w:rsidRDefault="00D219EC" w:rsidP="001C2CE6">
      <w:pPr>
        <w:numPr>
          <w:ilvl w:val="0"/>
          <w:numId w:val="49"/>
        </w:numPr>
        <w:suppressAutoHyphens/>
        <w:ind w:left="567"/>
        <w:jc w:val="both"/>
        <w:rPr>
          <w:spacing w:val="-3"/>
        </w:rPr>
      </w:pPr>
      <w:r w:rsidRPr="00305BD7">
        <w:rPr>
          <w:spacing w:val="-3"/>
        </w:rPr>
        <w:t>vérnyomás ellenőrzése</w:t>
      </w:r>
    </w:p>
    <w:p w:rsidR="00D219EC" w:rsidRPr="00305BD7" w:rsidRDefault="00D219EC" w:rsidP="001C2CE6">
      <w:pPr>
        <w:numPr>
          <w:ilvl w:val="0"/>
          <w:numId w:val="49"/>
        </w:numPr>
        <w:suppressAutoHyphens/>
        <w:ind w:left="567"/>
        <w:jc w:val="both"/>
        <w:rPr>
          <w:spacing w:val="-3"/>
        </w:rPr>
      </w:pPr>
      <w:r w:rsidRPr="00305BD7">
        <w:rPr>
          <w:spacing w:val="-3"/>
        </w:rPr>
        <w:t>érzékszervi vizsgálatok (látás, hallás)</w:t>
      </w:r>
    </w:p>
    <w:p w:rsidR="00D219EC" w:rsidRPr="00305BD7" w:rsidRDefault="00D219EC" w:rsidP="001C2CE6">
      <w:pPr>
        <w:numPr>
          <w:ilvl w:val="0"/>
          <w:numId w:val="49"/>
        </w:numPr>
        <w:suppressAutoHyphens/>
        <w:ind w:left="567"/>
        <w:jc w:val="both"/>
        <w:rPr>
          <w:spacing w:val="-3"/>
        </w:rPr>
      </w:pPr>
      <w:r w:rsidRPr="00305BD7">
        <w:rPr>
          <w:spacing w:val="-3"/>
        </w:rPr>
        <w:t xml:space="preserve">golyvaszűrés 5. osztálytól </w:t>
      </w:r>
    </w:p>
    <w:p w:rsidR="00D219EC" w:rsidRPr="00305BD7" w:rsidRDefault="00D219EC" w:rsidP="001C2CE6">
      <w:pPr>
        <w:numPr>
          <w:ilvl w:val="0"/>
          <w:numId w:val="49"/>
        </w:numPr>
        <w:suppressAutoHyphens/>
        <w:ind w:left="567"/>
        <w:jc w:val="both"/>
        <w:rPr>
          <w:spacing w:val="-3"/>
        </w:rPr>
      </w:pPr>
      <w:r w:rsidRPr="00305BD7">
        <w:rPr>
          <w:spacing w:val="-3"/>
        </w:rPr>
        <w:t>fogászat</w:t>
      </w:r>
    </w:p>
    <w:p w:rsidR="00D219EC" w:rsidRPr="00305BD7" w:rsidRDefault="00D219EC" w:rsidP="001C2CE6">
      <w:pPr>
        <w:numPr>
          <w:ilvl w:val="0"/>
          <w:numId w:val="49"/>
        </w:numPr>
        <w:suppressAutoHyphens/>
        <w:ind w:left="567"/>
        <w:jc w:val="both"/>
        <w:rPr>
          <w:spacing w:val="-3"/>
        </w:rPr>
      </w:pPr>
      <w:r w:rsidRPr="00305BD7">
        <w:rPr>
          <w:spacing w:val="-3"/>
        </w:rPr>
        <w:t>a tanulók fizikai állapotának mérését évente 2 alkalommal az iskola testnevelői,</w:t>
      </w:r>
    </w:p>
    <w:p w:rsidR="00D219EC" w:rsidRPr="00305BD7" w:rsidRDefault="00D219EC" w:rsidP="001C2CE6">
      <w:pPr>
        <w:numPr>
          <w:ilvl w:val="0"/>
          <w:numId w:val="49"/>
        </w:numPr>
        <w:suppressAutoHyphens/>
        <w:ind w:left="567"/>
        <w:jc w:val="both"/>
        <w:rPr>
          <w:spacing w:val="-3"/>
        </w:rPr>
      </w:pPr>
      <w:r w:rsidRPr="00305BD7">
        <w:rPr>
          <w:spacing w:val="-3"/>
        </w:rPr>
        <w:t>a továbbtanulás, pályaválasztás előtt álló tanulók általános orvosi vizsgálatát évente 1 alkalommal</w:t>
      </w:r>
    </w:p>
    <w:p w:rsidR="00D219EC" w:rsidRPr="00305BD7" w:rsidRDefault="00D219EC" w:rsidP="001C2CE6">
      <w:pPr>
        <w:numPr>
          <w:ilvl w:val="0"/>
          <w:numId w:val="49"/>
        </w:numPr>
        <w:suppressAutoHyphens/>
        <w:ind w:left="567"/>
        <w:jc w:val="both"/>
        <w:rPr>
          <w:spacing w:val="-3"/>
        </w:rPr>
      </w:pPr>
      <w:r w:rsidRPr="00305BD7">
        <w:rPr>
          <w:spacing w:val="-3"/>
        </w:rPr>
        <w:t>a tanulók higiéniai, tisztasági szűrővizsgálatát évente 3 alkalommal a védőnő végzi.</w:t>
      </w:r>
    </w:p>
    <w:p w:rsidR="00D219EC" w:rsidRPr="00305BD7" w:rsidRDefault="00D219EC" w:rsidP="003A7FC2">
      <w:pPr>
        <w:suppressAutoHyphens/>
        <w:ind w:left="708" w:hanging="708"/>
        <w:jc w:val="both"/>
        <w:rPr>
          <w:spacing w:val="-3"/>
        </w:rPr>
      </w:pPr>
    </w:p>
    <w:p w:rsidR="00D219EC" w:rsidRPr="00305BD7" w:rsidRDefault="00D219EC" w:rsidP="00243CE5">
      <w:pPr>
        <w:suppressAutoHyphens/>
        <w:jc w:val="both"/>
        <w:rPr>
          <w:spacing w:val="-3"/>
        </w:rPr>
      </w:pPr>
      <w:r w:rsidRPr="00305BD7">
        <w:rPr>
          <w:spacing w:val="-3"/>
        </w:rPr>
        <w:t>A szűrővizsgálatok idejére a tanulócsoportok mellé az iskola nevelői felügyeletet biztosít.</w:t>
      </w:r>
    </w:p>
    <w:p w:rsidR="00ED1B81" w:rsidRPr="00305BD7" w:rsidRDefault="00ED1B81" w:rsidP="003A7FC2">
      <w:pPr>
        <w:suppressAutoHyphens/>
        <w:jc w:val="both"/>
        <w:rPr>
          <w:spacing w:val="-3"/>
        </w:rPr>
      </w:pPr>
    </w:p>
    <w:p w:rsidR="008E4EF9" w:rsidRDefault="008E4EF9" w:rsidP="007E2281">
      <w:pPr>
        <w:suppressAutoHyphens/>
        <w:jc w:val="both"/>
        <w:rPr>
          <w:spacing w:val="-3"/>
        </w:rPr>
      </w:pPr>
    </w:p>
    <w:p w:rsidR="0096630F" w:rsidRDefault="0096630F" w:rsidP="007E2281">
      <w:pPr>
        <w:suppressAutoHyphens/>
        <w:jc w:val="both"/>
        <w:rPr>
          <w:spacing w:val="-3"/>
        </w:rPr>
      </w:pPr>
    </w:p>
    <w:p w:rsidR="008E4EF9" w:rsidRPr="00305BD7" w:rsidRDefault="008E4EF9" w:rsidP="003A7FC2">
      <w:pPr>
        <w:suppressAutoHyphens/>
        <w:ind w:left="708" w:hanging="708"/>
        <w:jc w:val="both"/>
        <w:rPr>
          <w:spacing w:val="-3"/>
        </w:rPr>
      </w:pPr>
    </w:p>
    <w:p w:rsidR="00D219EC" w:rsidRPr="00A16614" w:rsidRDefault="00607C1C" w:rsidP="000029B1">
      <w:pPr>
        <w:pStyle w:val="Cmsor1"/>
        <w:suppressAutoHyphens/>
        <w:ind w:left="708" w:hanging="708"/>
        <w:jc w:val="both"/>
        <w:rPr>
          <w:rFonts w:ascii="Times New Roman" w:hAnsi="Times New Roman"/>
          <w:spacing w:val="-3"/>
          <w:sz w:val="28"/>
          <w:szCs w:val="28"/>
        </w:rPr>
      </w:pPr>
      <w:bookmarkStart w:id="107" w:name="_Toc24023716"/>
      <w:bookmarkStart w:id="108" w:name="_Toc194664043"/>
      <w:r w:rsidRPr="00A16614">
        <w:rPr>
          <w:rFonts w:ascii="Times New Roman" w:hAnsi="Times New Roman"/>
          <w:sz w:val="28"/>
          <w:szCs w:val="28"/>
        </w:rPr>
        <w:lastRenderedPageBreak/>
        <w:t>A TANULÓK EGÉSZSÉGÉT VESZÉLYEZTETŐ HELYZETEK KEZELÉSÉRE IRÁNYULÓ</w:t>
      </w:r>
      <w:bookmarkEnd w:id="107"/>
      <w:r w:rsidRPr="00A16614">
        <w:rPr>
          <w:rFonts w:ascii="Times New Roman" w:hAnsi="Times New Roman"/>
          <w:sz w:val="28"/>
          <w:szCs w:val="28"/>
        </w:rPr>
        <w:t xml:space="preserve"> ELJÁRÁSREND</w:t>
      </w:r>
      <w:bookmarkEnd w:id="108"/>
    </w:p>
    <w:p w:rsidR="001C2CE6" w:rsidRDefault="001C2CE6" w:rsidP="001C2CE6">
      <w:pPr>
        <w:suppressAutoHyphens/>
        <w:ind w:left="708"/>
        <w:jc w:val="both"/>
        <w:rPr>
          <w:spacing w:val="-3"/>
        </w:rPr>
      </w:pPr>
    </w:p>
    <w:p w:rsidR="00A45D9B" w:rsidRDefault="00D219EC" w:rsidP="003A7FC2">
      <w:pPr>
        <w:suppressAutoHyphens/>
        <w:jc w:val="both"/>
        <w:rPr>
          <w:spacing w:val="-3"/>
        </w:rPr>
      </w:pPr>
      <w:r w:rsidRPr="00305BD7">
        <w:rPr>
          <w:spacing w:val="-3"/>
        </w:rPr>
        <w:t>Az iskola minden dolgozójának alapvető feladatai közé tartozik, hogy a tanulók részére az egészségük és testi épségük megőrzéséhez szükséges ismereteket átadja, valamint ha észleli, hogy baleset veszélye fennáll, vagy azt, hogy a tanuló balesetet szenvedett a szü</w:t>
      </w:r>
      <w:r w:rsidR="00A45D9B" w:rsidRPr="00305BD7">
        <w:rPr>
          <w:spacing w:val="-3"/>
        </w:rPr>
        <w:t>kséges intézkedéseket megtegye.</w:t>
      </w:r>
    </w:p>
    <w:p w:rsidR="001C2CE6" w:rsidRPr="00305BD7" w:rsidRDefault="001C2CE6" w:rsidP="003A7FC2">
      <w:pPr>
        <w:suppressAutoHyphens/>
        <w:jc w:val="both"/>
        <w:rPr>
          <w:spacing w:val="-3"/>
        </w:rPr>
      </w:pPr>
    </w:p>
    <w:p w:rsidR="00D219EC" w:rsidRPr="008E4EF9" w:rsidRDefault="00D219EC" w:rsidP="00986DB5">
      <w:pPr>
        <w:pStyle w:val="Cmsor2"/>
        <w:ind w:left="851" w:hanging="737"/>
        <w:jc w:val="both"/>
        <w:rPr>
          <w:rFonts w:ascii="Times New Roman" w:hAnsi="Times New Roman"/>
          <w:szCs w:val="32"/>
        </w:rPr>
      </w:pPr>
      <w:bookmarkStart w:id="109" w:name="_Toc24023717"/>
      <w:bookmarkStart w:id="110" w:name="_Toc194664044"/>
      <w:r w:rsidRPr="008E4EF9">
        <w:rPr>
          <w:rFonts w:ascii="Times New Roman" w:hAnsi="Times New Roman"/>
          <w:szCs w:val="32"/>
        </w:rPr>
        <w:t>Az iskola dolgozóinak feladatai a tanuló- és gyermekbalesetek megelőzésével kapcsolatosan</w:t>
      </w:r>
      <w:bookmarkEnd w:id="109"/>
      <w:bookmarkEnd w:id="110"/>
    </w:p>
    <w:p w:rsidR="00243CE5" w:rsidRPr="00305BD7" w:rsidRDefault="00243CE5" w:rsidP="00243CE5">
      <w:pPr>
        <w:suppressAutoHyphens/>
        <w:ind w:left="-10"/>
        <w:jc w:val="both"/>
      </w:pPr>
    </w:p>
    <w:p w:rsidR="0097783B" w:rsidRPr="00305BD7" w:rsidRDefault="0097783B" w:rsidP="00243CE5">
      <w:pPr>
        <w:suppressAutoHyphens/>
        <w:ind w:left="-10"/>
        <w:jc w:val="both"/>
        <w:rPr>
          <w:spacing w:val="-3"/>
        </w:rPr>
      </w:pPr>
      <w:r w:rsidRPr="00305BD7">
        <w:t>A tanulók egészségét veszélyeztető helyzetek kezelésére irányuló eljárásrend</w:t>
      </w:r>
    </w:p>
    <w:p w:rsidR="0097783B" w:rsidRPr="00305BD7" w:rsidRDefault="0097783B" w:rsidP="00E1046C">
      <w:pPr>
        <w:numPr>
          <w:ilvl w:val="0"/>
          <w:numId w:val="62"/>
        </w:numPr>
        <w:suppressAutoHyphens/>
        <w:jc w:val="both"/>
        <w:rPr>
          <w:spacing w:val="-3"/>
        </w:rPr>
      </w:pPr>
      <w:r w:rsidRPr="00305BD7">
        <w:t>A tanulók környezetét úgy kell kialakítani, hogy a</w:t>
      </w:r>
      <w:r w:rsidR="00171E62">
        <w:t>z az egészséget ne veszélyezte</w:t>
      </w:r>
      <w:r w:rsidRPr="00305BD7">
        <w:t xml:space="preserve">sse </w:t>
      </w:r>
    </w:p>
    <w:p w:rsidR="0097783B" w:rsidRPr="00305BD7" w:rsidRDefault="0097783B" w:rsidP="00E1046C">
      <w:pPr>
        <w:numPr>
          <w:ilvl w:val="0"/>
          <w:numId w:val="62"/>
        </w:numPr>
        <w:suppressAutoHyphens/>
        <w:jc w:val="both"/>
        <w:rPr>
          <w:spacing w:val="-3"/>
        </w:rPr>
      </w:pPr>
      <w:r w:rsidRPr="00305BD7">
        <w:t xml:space="preserve">A tanulók napirendjét, életvitelét úgy kell szabályozni, hogy az az egészsége támogassa, a veszélyhelyzeteket kerülje. </w:t>
      </w:r>
    </w:p>
    <w:p w:rsidR="0097783B" w:rsidRPr="00305BD7" w:rsidRDefault="0097783B" w:rsidP="00E1046C">
      <w:pPr>
        <w:numPr>
          <w:ilvl w:val="0"/>
          <w:numId w:val="62"/>
        </w:numPr>
        <w:suppressAutoHyphens/>
        <w:jc w:val="both"/>
        <w:rPr>
          <w:spacing w:val="-3"/>
        </w:rPr>
      </w:pPr>
      <w:r w:rsidRPr="00305BD7">
        <w:t xml:space="preserve">A sporttevékenység fokozott kockázatú, ezért e területen megkülönböztetett eljárást kell alkalmazni – egészségügyi alkalmasság, az egészségi állapot napi rendszerességgel történő figyelemmel kísérése </w:t>
      </w:r>
    </w:p>
    <w:p w:rsidR="0097783B" w:rsidRPr="00305BD7" w:rsidRDefault="0097783B" w:rsidP="00E1046C">
      <w:pPr>
        <w:numPr>
          <w:ilvl w:val="0"/>
          <w:numId w:val="62"/>
        </w:numPr>
        <w:suppressAutoHyphens/>
        <w:jc w:val="both"/>
        <w:rPr>
          <w:spacing w:val="-3"/>
        </w:rPr>
      </w:pPr>
      <w:r w:rsidRPr="00305BD7">
        <w:t xml:space="preserve">Állandó egészségügyi háttér biztosítása </w:t>
      </w:r>
    </w:p>
    <w:p w:rsidR="0097783B" w:rsidRPr="00305BD7" w:rsidRDefault="0097783B" w:rsidP="00E1046C">
      <w:pPr>
        <w:numPr>
          <w:ilvl w:val="0"/>
          <w:numId w:val="62"/>
        </w:numPr>
        <w:suppressAutoHyphens/>
        <w:jc w:val="both"/>
        <w:rPr>
          <w:spacing w:val="-3"/>
        </w:rPr>
      </w:pPr>
      <w:r w:rsidRPr="00305BD7">
        <w:t>Egészségvédelmi, balesetvédelmi oktatás</w:t>
      </w:r>
      <w:r w:rsidR="00247D8F" w:rsidRPr="00305BD7">
        <w:t xml:space="preserve"> a tanév első napján. A tanuló aláírásával igazolja a részvételét. </w:t>
      </w:r>
    </w:p>
    <w:p w:rsidR="00247D8F" w:rsidRPr="00305BD7" w:rsidRDefault="00247D8F" w:rsidP="00247D8F">
      <w:pPr>
        <w:suppressAutoHyphens/>
        <w:jc w:val="both"/>
        <w:rPr>
          <w:spacing w:val="-3"/>
        </w:rPr>
      </w:pPr>
    </w:p>
    <w:p w:rsidR="00D219EC" w:rsidRPr="00305BD7" w:rsidRDefault="001C2CE6" w:rsidP="009B2208">
      <w:pPr>
        <w:suppressAutoHyphens/>
        <w:spacing w:after="120"/>
        <w:ind w:left="-11"/>
        <w:jc w:val="both"/>
        <w:rPr>
          <w:spacing w:val="-3"/>
        </w:rPr>
      </w:pPr>
      <w:r>
        <w:rPr>
          <w:spacing w:val="-3"/>
        </w:rPr>
        <w:tab/>
      </w:r>
      <w:r w:rsidR="00D219EC" w:rsidRPr="00305BD7">
        <w:rPr>
          <w:spacing w:val="-3"/>
        </w:rPr>
        <w:t>Minden dolgozónak ismernie kell, és be kell tartania az iskolai munkabiztonsági (munkavédelmi) szabályzatának, valamint a tűzvédelmi utasításnak és a tűzriadó tervnek a rendelkezéseit.</w:t>
      </w:r>
    </w:p>
    <w:p w:rsidR="00D219EC" w:rsidRPr="00305BD7" w:rsidRDefault="001C2CE6" w:rsidP="009B2208">
      <w:pPr>
        <w:suppressAutoHyphens/>
        <w:spacing w:after="120"/>
        <w:ind w:left="-11"/>
        <w:jc w:val="both"/>
        <w:rPr>
          <w:spacing w:val="-3"/>
        </w:rPr>
      </w:pPr>
      <w:r>
        <w:rPr>
          <w:spacing w:val="-3"/>
        </w:rPr>
        <w:tab/>
      </w:r>
      <w:r w:rsidR="00D219EC" w:rsidRPr="00305BD7">
        <w:rPr>
          <w:spacing w:val="-3"/>
        </w:rPr>
        <w:t>Az iskola helyi tanterve alapján minden tantárgy keretében oktatni kell a tanulók biztonságának és testi épségének megóvásával kapcsolatos ismereteket, rendszabályokat és viselkedési formákat.</w:t>
      </w:r>
    </w:p>
    <w:p w:rsidR="00D219EC" w:rsidRPr="00305BD7" w:rsidRDefault="001C2CE6" w:rsidP="009B2208">
      <w:pPr>
        <w:suppressAutoHyphens/>
        <w:spacing w:after="120"/>
        <w:ind w:left="-11"/>
        <w:jc w:val="both"/>
        <w:rPr>
          <w:spacing w:val="-3"/>
        </w:rPr>
      </w:pPr>
      <w:r>
        <w:rPr>
          <w:spacing w:val="-3"/>
        </w:rPr>
        <w:tab/>
      </w:r>
      <w:r w:rsidR="00D219EC" w:rsidRPr="00305BD7">
        <w:rPr>
          <w:spacing w:val="-3"/>
        </w:rPr>
        <w:t>A nevelők a tanórai és az egyéb (tanórán kívüli) foglalkozásokon, valamint ügyeleti beosztásuk ideje alatt kötelesek a rájuk bízott tanulók tevékenységét folyamatosan figyelemmel kísérni, a rendet megtartani, valamint a baleset-megelőzési szabályokat a tanulókkal betartatni.</w:t>
      </w:r>
    </w:p>
    <w:p w:rsidR="00D219EC" w:rsidRPr="00305BD7" w:rsidRDefault="001C2CE6" w:rsidP="009B2208">
      <w:pPr>
        <w:suppressAutoHyphens/>
        <w:spacing w:after="120"/>
        <w:ind w:left="-11"/>
        <w:jc w:val="both"/>
        <w:rPr>
          <w:spacing w:val="-3"/>
        </w:rPr>
      </w:pPr>
      <w:r>
        <w:rPr>
          <w:spacing w:val="-3"/>
        </w:rPr>
        <w:tab/>
      </w:r>
      <w:r w:rsidR="00D219EC" w:rsidRPr="00305BD7">
        <w:rPr>
          <w:spacing w:val="-3"/>
        </w:rPr>
        <w:t xml:space="preserve">Az osztályfőnököknek az osztályfőnöki órákon ismertetniük kell a tanulókkal az egészségük és testi épségük védelmére vonatkozó előírásokat, az egyes iskolai foglalkozásokkal együtt járó veszélyforrásokat, valamint a különféle iskolai foglalkozásokon tilos és elvárható magatartásformákat. </w:t>
      </w:r>
    </w:p>
    <w:p w:rsidR="00D219EC" w:rsidRPr="00305BD7" w:rsidRDefault="001C2CE6" w:rsidP="009B2208">
      <w:pPr>
        <w:suppressAutoHyphens/>
        <w:spacing w:after="120"/>
        <w:ind w:left="-11"/>
        <w:jc w:val="both"/>
        <w:rPr>
          <w:spacing w:val="-3"/>
        </w:rPr>
      </w:pPr>
      <w:r>
        <w:rPr>
          <w:spacing w:val="-3"/>
        </w:rPr>
        <w:tab/>
      </w:r>
      <w:r w:rsidR="00D219EC" w:rsidRPr="00305BD7">
        <w:rPr>
          <w:spacing w:val="-3"/>
        </w:rPr>
        <w:t>Az osztályfőnököknek feltétlenül foglalkozniuk kell a balesetek megelőzését szolgáló szabályokkal a következő esetekben:</w:t>
      </w:r>
    </w:p>
    <w:p w:rsidR="00D219EC" w:rsidRPr="00305BD7" w:rsidRDefault="00D219EC" w:rsidP="00E308C6">
      <w:pPr>
        <w:numPr>
          <w:ilvl w:val="0"/>
          <w:numId w:val="25"/>
        </w:numPr>
        <w:tabs>
          <w:tab w:val="clear" w:pos="720"/>
        </w:tabs>
        <w:suppressAutoHyphens/>
        <w:ind w:left="567" w:hanging="284"/>
        <w:jc w:val="both"/>
        <w:rPr>
          <w:spacing w:val="-3"/>
        </w:rPr>
      </w:pPr>
      <w:r w:rsidRPr="00305BD7">
        <w:rPr>
          <w:spacing w:val="-3"/>
        </w:rPr>
        <w:t>A tanév megkezdésekor az első osztályfőnöki órán. Ennek során ismertetni kell:</w:t>
      </w:r>
    </w:p>
    <w:p w:rsidR="00D219EC" w:rsidRPr="00305BD7" w:rsidRDefault="00D219EC" w:rsidP="00E1046C">
      <w:pPr>
        <w:numPr>
          <w:ilvl w:val="0"/>
          <w:numId w:val="79"/>
        </w:numPr>
        <w:tabs>
          <w:tab w:val="clear" w:pos="1440"/>
        </w:tabs>
        <w:suppressAutoHyphens/>
        <w:ind w:left="993"/>
        <w:jc w:val="both"/>
        <w:rPr>
          <w:spacing w:val="-3"/>
        </w:rPr>
      </w:pPr>
      <w:r w:rsidRPr="00305BD7">
        <w:rPr>
          <w:spacing w:val="-3"/>
        </w:rPr>
        <w:t>az iskola környékére vonatkozó közlekedési szabályokat,</w:t>
      </w:r>
    </w:p>
    <w:p w:rsidR="00D219EC" w:rsidRPr="00305BD7" w:rsidRDefault="00D219EC" w:rsidP="00E1046C">
      <w:pPr>
        <w:numPr>
          <w:ilvl w:val="0"/>
          <w:numId w:val="79"/>
        </w:numPr>
        <w:tabs>
          <w:tab w:val="clear" w:pos="1440"/>
        </w:tabs>
        <w:suppressAutoHyphens/>
        <w:ind w:left="993"/>
        <w:jc w:val="both"/>
        <w:rPr>
          <w:spacing w:val="-3"/>
        </w:rPr>
      </w:pPr>
      <w:r w:rsidRPr="00305BD7">
        <w:rPr>
          <w:spacing w:val="-3"/>
        </w:rPr>
        <w:t>a házirend balesetvédelmi előírásait,</w:t>
      </w:r>
    </w:p>
    <w:p w:rsidR="00D219EC" w:rsidRPr="00305BD7" w:rsidRDefault="00D219EC" w:rsidP="00E1046C">
      <w:pPr>
        <w:numPr>
          <w:ilvl w:val="0"/>
          <w:numId w:val="79"/>
        </w:numPr>
        <w:tabs>
          <w:tab w:val="clear" w:pos="1440"/>
        </w:tabs>
        <w:suppressAutoHyphens/>
        <w:ind w:left="993"/>
        <w:jc w:val="both"/>
        <w:rPr>
          <w:spacing w:val="-3"/>
        </w:rPr>
      </w:pPr>
      <w:r w:rsidRPr="00305BD7">
        <w:rPr>
          <w:spacing w:val="-3"/>
        </w:rPr>
        <w:t>rendkívüli esemény (baleset, tűzriadó, bombariadó, természeti katasztrófa stb.) bekövetkezésekor szükséges teendőket, a menekülési útvonalakat, a menekülés rendjét,</w:t>
      </w:r>
    </w:p>
    <w:p w:rsidR="00D219EC" w:rsidRPr="00305BD7" w:rsidRDefault="00D219EC" w:rsidP="00E1046C">
      <w:pPr>
        <w:numPr>
          <w:ilvl w:val="0"/>
          <w:numId w:val="79"/>
        </w:numPr>
        <w:tabs>
          <w:tab w:val="clear" w:pos="1440"/>
        </w:tabs>
        <w:suppressAutoHyphens/>
        <w:ind w:left="993"/>
        <w:jc w:val="both"/>
        <w:rPr>
          <w:spacing w:val="-3"/>
        </w:rPr>
      </w:pPr>
      <w:r w:rsidRPr="00305BD7">
        <w:rPr>
          <w:spacing w:val="-3"/>
        </w:rPr>
        <w:t>a tanulók kötelességeit a balesetek megelőzésével kapcsolatban.</w:t>
      </w:r>
    </w:p>
    <w:p w:rsidR="00D219EC" w:rsidRPr="00305BD7" w:rsidRDefault="00D219EC" w:rsidP="00E308C6">
      <w:pPr>
        <w:numPr>
          <w:ilvl w:val="0"/>
          <w:numId w:val="25"/>
        </w:numPr>
        <w:tabs>
          <w:tab w:val="clear" w:pos="720"/>
        </w:tabs>
        <w:suppressAutoHyphens/>
        <w:ind w:left="567"/>
        <w:jc w:val="both"/>
        <w:rPr>
          <w:spacing w:val="-3"/>
        </w:rPr>
      </w:pPr>
      <w:r w:rsidRPr="00305BD7">
        <w:rPr>
          <w:spacing w:val="-3"/>
        </w:rPr>
        <w:t>Iskolán kívüli foglalkozások (kirándulások, túrák, táborozások stb.) előtt.</w:t>
      </w:r>
    </w:p>
    <w:p w:rsidR="00D219EC" w:rsidRPr="00305BD7" w:rsidRDefault="00D219EC" w:rsidP="00E308C6">
      <w:pPr>
        <w:numPr>
          <w:ilvl w:val="0"/>
          <w:numId w:val="25"/>
        </w:numPr>
        <w:tabs>
          <w:tab w:val="clear" w:pos="720"/>
        </w:tabs>
        <w:suppressAutoHyphens/>
        <w:ind w:left="567"/>
        <w:jc w:val="both"/>
        <w:rPr>
          <w:spacing w:val="-3"/>
        </w:rPr>
      </w:pPr>
      <w:r w:rsidRPr="00305BD7">
        <w:rPr>
          <w:spacing w:val="-3"/>
        </w:rPr>
        <w:t>A tanév végén a nyári idénybalesetek veszélyeire kell felhívni a tanulók figyelmét.</w:t>
      </w:r>
    </w:p>
    <w:p w:rsidR="00D219EC" w:rsidRPr="00305BD7" w:rsidRDefault="00D219EC" w:rsidP="003A7FC2">
      <w:pPr>
        <w:suppressAutoHyphens/>
        <w:ind w:left="708" w:hanging="708"/>
        <w:jc w:val="both"/>
        <w:rPr>
          <w:spacing w:val="-3"/>
          <w:sz w:val="16"/>
        </w:rPr>
      </w:pPr>
    </w:p>
    <w:p w:rsidR="00D219EC" w:rsidRPr="00305BD7" w:rsidRDefault="001C2CE6" w:rsidP="009B2208">
      <w:pPr>
        <w:suppressAutoHyphens/>
        <w:spacing w:after="120"/>
        <w:ind w:left="-10"/>
        <w:jc w:val="both"/>
        <w:rPr>
          <w:spacing w:val="-3"/>
        </w:rPr>
      </w:pPr>
      <w:r>
        <w:rPr>
          <w:spacing w:val="-3"/>
        </w:rPr>
        <w:tab/>
      </w:r>
      <w:r w:rsidR="00D219EC" w:rsidRPr="00305BD7">
        <w:rPr>
          <w:spacing w:val="-3"/>
        </w:rPr>
        <w:t xml:space="preserve">A nevelőknek ki kell oktatniuk a tanulókat minden gyakorlati, technikai jellegű feladat, illetve tanórán vagy iskolán kívüli program előtt a baleseti veszélyforrásokra, a kötelező viselkedés </w:t>
      </w:r>
      <w:r w:rsidR="00D219EC" w:rsidRPr="00305BD7">
        <w:rPr>
          <w:spacing w:val="-3"/>
        </w:rPr>
        <w:lastRenderedPageBreak/>
        <w:t>szabályaira, egy esetleges rendkívüli esemény bekövetkezésekor követendő magatartásra.</w:t>
      </w:r>
    </w:p>
    <w:p w:rsidR="00D219EC" w:rsidRPr="00305BD7" w:rsidRDefault="001C2CE6" w:rsidP="009B2208">
      <w:pPr>
        <w:suppressAutoHyphens/>
        <w:spacing w:after="120"/>
        <w:ind w:left="-10"/>
        <w:jc w:val="both"/>
        <w:rPr>
          <w:spacing w:val="-3"/>
        </w:rPr>
      </w:pPr>
      <w:r>
        <w:rPr>
          <w:spacing w:val="-3"/>
        </w:rPr>
        <w:tab/>
      </w:r>
      <w:r w:rsidR="00D219EC" w:rsidRPr="00305BD7">
        <w:rPr>
          <w:spacing w:val="-3"/>
        </w:rPr>
        <w:t>A tanulók számára közölt balesetvédelmi ismeretek témáját és az ismertetés időpontját az osztálynaplóba be kell jegyezni. A nevelőnek visszakérdezéssel meg kell győződnie arról, hogy a tanulók elsajátították-e a szükséges ismereteket.</w:t>
      </w:r>
    </w:p>
    <w:p w:rsidR="00D219EC" w:rsidRPr="00305BD7" w:rsidRDefault="00D219EC" w:rsidP="009B2208">
      <w:pPr>
        <w:suppressAutoHyphens/>
        <w:spacing w:after="120"/>
        <w:ind w:left="-10"/>
        <w:jc w:val="both"/>
        <w:rPr>
          <w:spacing w:val="-3"/>
        </w:rPr>
      </w:pPr>
      <w:r w:rsidRPr="00305BD7">
        <w:rPr>
          <w:spacing w:val="-3"/>
        </w:rPr>
        <w:t>A fokozottan balesetveszélyes tanítási órákat (testnevelés, fizika, kémia, technika) tartó nevelők baleset-megelőzési feladatait részletesen a munkaköri leírásuk vagy a munkabiztonsági (munkavédelmi) szabályzat tartalmazza.</w:t>
      </w:r>
    </w:p>
    <w:p w:rsidR="00ED1B81" w:rsidRPr="00305BD7" w:rsidRDefault="001C2CE6" w:rsidP="009B2208">
      <w:pPr>
        <w:suppressAutoHyphens/>
        <w:spacing w:after="120"/>
        <w:ind w:left="-11"/>
        <w:jc w:val="both"/>
        <w:rPr>
          <w:spacing w:val="-3"/>
        </w:rPr>
      </w:pPr>
      <w:r>
        <w:rPr>
          <w:spacing w:val="-3"/>
        </w:rPr>
        <w:tab/>
      </w:r>
      <w:r w:rsidR="00D219EC" w:rsidRPr="00305BD7">
        <w:rPr>
          <w:spacing w:val="-3"/>
        </w:rPr>
        <w:t xml:space="preserve">Az iskola </w:t>
      </w:r>
      <w:r w:rsidR="00171E62">
        <w:rPr>
          <w:spacing w:val="-3"/>
        </w:rPr>
        <w:t>igazgatója</w:t>
      </w:r>
      <w:r w:rsidR="00D219EC" w:rsidRPr="00305BD7">
        <w:rPr>
          <w:spacing w:val="-3"/>
        </w:rPr>
        <w:t xml:space="preserve"> az egészséges és biztonságos munkavégzés tárgyi feltételeit munkavédelmi ellenőrzések (szemlék) keretében rendszeresen ellenőrzi. A munkavédelmi szemlék tanévenkénti időpontját, a szemlék rendjét és az ellenőrzésbe bevont dolgozókat az intézmény munkabiztonsági (munkavédelmi) szabályzata tartalmazza.</w:t>
      </w:r>
      <w:bookmarkStart w:id="111" w:name="_Toc24023718"/>
    </w:p>
    <w:p w:rsidR="00D219EC" w:rsidRPr="008E4EF9" w:rsidRDefault="00D219EC" w:rsidP="00986DB5">
      <w:pPr>
        <w:pStyle w:val="Cmsor2"/>
        <w:spacing w:before="480"/>
        <w:ind w:left="709"/>
        <w:jc w:val="both"/>
        <w:rPr>
          <w:rFonts w:ascii="Times New Roman" w:hAnsi="Times New Roman"/>
          <w:szCs w:val="32"/>
        </w:rPr>
      </w:pPr>
      <w:bookmarkStart w:id="112" w:name="_Toc194664045"/>
      <w:r w:rsidRPr="008E4EF9">
        <w:rPr>
          <w:rFonts w:ascii="Times New Roman" w:hAnsi="Times New Roman"/>
          <w:szCs w:val="32"/>
        </w:rPr>
        <w:t>Az iskola dolgozóinak feladatai a tanulóbalesetek esetén</w:t>
      </w:r>
      <w:bookmarkEnd w:id="111"/>
      <w:bookmarkEnd w:id="112"/>
    </w:p>
    <w:p w:rsidR="009B2208" w:rsidRPr="00305BD7" w:rsidRDefault="009B2208" w:rsidP="009B2208">
      <w:pPr>
        <w:suppressAutoHyphens/>
        <w:ind w:left="-10"/>
        <w:jc w:val="both"/>
        <w:rPr>
          <w:spacing w:val="-3"/>
        </w:rPr>
      </w:pPr>
    </w:p>
    <w:p w:rsidR="00D219EC" w:rsidRPr="00305BD7" w:rsidRDefault="001C2CE6" w:rsidP="009B2208">
      <w:pPr>
        <w:suppressAutoHyphens/>
        <w:ind w:left="-10"/>
        <w:jc w:val="both"/>
        <w:rPr>
          <w:spacing w:val="-3"/>
        </w:rPr>
      </w:pPr>
      <w:r>
        <w:rPr>
          <w:spacing w:val="-3"/>
        </w:rPr>
        <w:tab/>
      </w:r>
      <w:r w:rsidR="00D219EC" w:rsidRPr="00305BD7">
        <w:rPr>
          <w:spacing w:val="-3"/>
        </w:rPr>
        <w:t>A tanulók felügyeletét ellátó nevelőnek a tanulót ért bármilyen baleset, sérülés, vagy rosszullét esetén haladéktalanul meg kell tennie a következő intézkedéseket:</w:t>
      </w:r>
    </w:p>
    <w:p w:rsidR="00D219EC" w:rsidRPr="00305BD7" w:rsidRDefault="00D219EC" w:rsidP="00E308C6">
      <w:pPr>
        <w:numPr>
          <w:ilvl w:val="0"/>
          <w:numId w:val="26"/>
        </w:numPr>
        <w:tabs>
          <w:tab w:val="clear" w:pos="1080"/>
        </w:tabs>
        <w:suppressAutoHyphens/>
        <w:ind w:left="993"/>
        <w:jc w:val="both"/>
        <w:rPr>
          <w:spacing w:val="-3"/>
        </w:rPr>
      </w:pPr>
      <w:r w:rsidRPr="00305BD7">
        <w:rPr>
          <w:spacing w:val="-3"/>
        </w:rPr>
        <w:t>a sérült tanulót elsősegélyben kell részesítenie</w:t>
      </w:r>
    </w:p>
    <w:p w:rsidR="00D219EC" w:rsidRPr="00305BD7" w:rsidRDefault="00D219EC" w:rsidP="00E308C6">
      <w:pPr>
        <w:numPr>
          <w:ilvl w:val="0"/>
          <w:numId w:val="26"/>
        </w:numPr>
        <w:tabs>
          <w:tab w:val="clear" w:pos="1080"/>
        </w:tabs>
        <w:suppressAutoHyphens/>
        <w:ind w:left="993"/>
        <w:jc w:val="both"/>
        <w:rPr>
          <w:spacing w:val="-3"/>
        </w:rPr>
      </w:pPr>
      <w:r w:rsidRPr="00305BD7">
        <w:rPr>
          <w:spacing w:val="-3"/>
        </w:rPr>
        <w:t>ha szükséges orvost kell hívnia</w:t>
      </w:r>
    </w:p>
    <w:p w:rsidR="00D219EC" w:rsidRPr="00305BD7" w:rsidRDefault="00D219EC" w:rsidP="00E308C6">
      <w:pPr>
        <w:numPr>
          <w:ilvl w:val="0"/>
          <w:numId w:val="26"/>
        </w:numPr>
        <w:tabs>
          <w:tab w:val="clear" w:pos="1080"/>
        </w:tabs>
        <w:suppressAutoHyphens/>
        <w:ind w:left="993"/>
        <w:jc w:val="both"/>
        <w:rPr>
          <w:spacing w:val="-3"/>
        </w:rPr>
      </w:pPr>
      <w:r w:rsidRPr="00305BD7">
        <w:rPr>
          <w:spacing w:val="-3"/>
        </w:rPr>
        <w:t>a balesetet, sérülést okozó veszélyforrást a tőle telhető módon meg kell szüntetnie</w:t>
      </w:r>
    </w:p>
    <w:p w:rsidR="009B2208" w:rsidRPr="00305BD7" w:rsidRDefault="00D219EC" w:rsidP="00E308C6">
      <w:pPr>
        <w:numPr>
          <w:ilvl w:val="0"/>
          <w:numId w:val="26"/>
        </w:numPr>
        <w:tabs>
          <w:tab w:val="clear" w:pos="1080"/>
        </w:tabs>
        <w:suppressAutoHyphens/>
        <w:ind w:left="993"/>
        <w:jc w:val="both"/>
        <w:rPr>
          <w:spacing w:val="-3"/>
        </w:rPr>
      </w:pPr>
      <w:r w:rsidRPr="00305BD7">
        <w:rPr>
          <w:spacing w:val="-3"/>
        </w:rPr>
        <w:t>a tanulói balesetet, sérülést, rosszullétet azonnal jeleznie kell az iskola igazgatójának.</w:t>
      </w:r>
    </w:p>
    <w:p w:rsidR="009B2208" w:rsidRPr="00305BD7" w:rsidRDefault="009B2208" w:rsidP="009B2208">
      <w:pPr>
        <w:suppressAutoHyphens/>
        <w:ind w:left="633"/>
        <w:jc w:val="both"/>
        <w:rPr>
          <w:spacing w:val="-3"/>
        </w:rPr>
      </w:pPr>
    </w:p>
    <w:p w:rsidR="009B2208" w:rsidRPr="00305BD7" w:rsidRDefault="00D219EC" w:rsidP="009B2208">
      <w:pPr>
        <w:suppressAutoHyphens/>
        <w:spacing w:after="120"/>
        <w:jc w:val="both"/>
        <w:rPr>
          <w:spacing w:val="-3"/>
        </w:rPr>
      </w:pPr>
      <w:r w:rsidRPr="00305BD7">
        <w:rPr>
          <w:spacing w:val="-3"/>
        </w:rPr>
        <w:t>E feladatok ellátásában a tanulóbaleset helyszínén jelenlévő többi iskolai dolgozó is köteles részt venni.</w:t>
      </w:r>
    </w:p>
    <w:p w:rsidR="009B2208" w:rsidRPr="00305BD7" w:rsidRDefault="00D219EC" w:rsidP="009B2208">
      <w:pPr>
        <w:suppressAutoHyphens/>
        <w:spacing w:after="120"/>
        <w:jc w:val="both"/>
        <w:rPr>
          <w:spacing w:val="-3"/>
        </w:rPr>
      </w:pPr>
      <w:r w:rsidRPr="00305BD7">
        <w:rPr>
          <w:spacing w:val="-3"/>
        </w:rPr>
        <w:t>A balesetet szenvedett tanulót elsősegélynyújtásban részesítő dolgozó a sérülttel csak azt teheti, amihez biztosan ért. Ha bizonytalan abban, hogy az adott esetben mit kell tennie, akkor feltétlenül orvost kell hívnia, és a beavatkozással meg kell várnia az orvosi segítséget.</w:t>
      </w:r>
      <w:r w:rsidR="009B2208" w:rsidRPr="00305BD7">
        <w:rPr>
          <w:spacing w:val="-3"/>
        </w:rPr>
        <w:tab/>
      </w:r>
    </w:p>
    <w:p w:rsidR="00D219EC" w:rsidRPr="00305BD7" w:rsidRDefault="00D219EC" w:rsidP="009B2208">
      <w:pPr>
        <w:suppressAutoHyphens/>
        <w:spacing w:after="120"/>
        <w:jc w:val="both"/>
        <w:rPr>
          <w:spacing w:val="-3"/>
        </w:rPr>
      </w:pPr>
      <w:r w:rsidRPr="00305BD7">
        <w:rPr>
          <w:spacing w:val="-3"/>
        </w:rPr>
        <w:t>Az iskolában történt mindenféle balesetet, sérülést az iskola igazgatójának ki kell vizsgálnia. A vizsgálat során tisztázni kell a balesetet kiváltó okokat és azt, hogy hogyan lett volna elkerülhető a baleset. A vizsgálat eredményeképpen meg kell állapítani, hogy mit kell tenni a hasonló balesetek megelőzése érdekében és a szükséges intézkedéseket végre kell hajtani.</w:t>
      </w:r>
    </w:p>
    <w:p w:rsidR="00D219EC" w:rsidRPr="00305BD7" w:rsidRDefault="00D219EC" w:rsidP="00652EA3">
      <w:pPr>
        <w:jc w:val="both"/>
        <w:rPr>
          <w:b/>
        </w:rPr>
      </w:pPr>
      <w:r w:rsidRPr="00305BD7">
        <w:rPr>
          <w:b/>
        </w:rPr>
        <w:t>A tízévesnél idősebb tanulók által pedagógus felügyelete és irányítása mellett használható eszköz, gép</w:t>
      </w:r>
    </w:p>
    <w:p w:rsidR="00D219EC" w:rsidRPr="00305BD7" w:rsidRDefault="007E2281" w:rsidP="00652EA3">
      <w:pPr>
        <w:suppressAutoHyphens/>
        <w:jc w:val="both"/>
        <w:rPr>
          <w:spacing w:val="-3"/>
        </w:rPr>
      </w:pPr>
      <w:r>
        <w:rPr>
          <w:spacing w:val="-3"/>
        </w:rPr>
        <w:t xml:space="preserve">Technika és tervezés órán: </w:t>
      </w:r>
      <w:r w:rsidR="00D219EC" w:rsidRPr="00305BD7">
        <w:rPr>
          <w:spacing w:val="-3"/>
        </w:rPr>
        <w:t>a villamos fúrógép</w:t>
      </w:r>
      <w:r>
        <w:rPr>
          <w:spacing w:val="-3"/>
        </w:rPr>
        <w:t xml:space="preserve">, </w:t>
      </w:r>
      <w:r w:rsidR="00D219EC" w:rsidRPr="00305BD7">
        <w:rPr>
          <w:spacing w:val="-3"/>
        </w:rPr>
        <w:t xml:space="preserve">a barkácsgép a következő tartozékokkal: korong- és vibrációs csiszoló, </w:t>
      </w:r>
      <w:proofErr w:type="spellStart"/>
      <w:r w:rsidR="00D219EC" w:rsidRPr="00305BD7">
        <w:rPr>
          <w:spacing w:val="-3"/>
        </w:rPr>
        <w:t>dekopírfűrész</w:t>
      </w:r>
      <w:proofErr w:type="spellEnd"/>
      <w:r w:rsidR="00D219EC" w:rsidRPr="00305BD7">
        <w:rPr>
          <w:spacing w:val="-3"/>
        </w:rPr>
        <w:t xml:space="preserve">, </w:t>
      </w:r>
      <w:proofErr w:type="spellStart"/>
      <w:r w:rsidR="00D219EC" w:rsidRPr="00305BD7">
        <w:rPr>
          <w:spacing w:val="-3"/>
        </w:rPr>
        <w:t>polírkorong</w:t>
      </w:r>
      <w:proofErr w:type="spellEnd"/>
      <w:r>
        <w:rPr>
          <w:spacing w:val="-3"/>
        </w:rPr>
        <w:t xml:space="preserve">, </w:t>
      </w:r>
      <w:r w:rsidR="00D219EC" w:rsidRPr="00305BD7">
        <w:rPr>
          <w:spacing w:val="-3"/>
        </w:rPr>
        <w:t>a 220 V feszültséggel működő</w:t>
      </w:r>
      <w:r w:rsidR="006B45DA">
        <w:rPr>
          <w:spacing w:val="-3"/>
        </w:rPr>
        <w:t xml:space="preserve"> </w:t>
      </w:r>
      <w:r w:rsidR="00D219EC" w:rsidRPr="00305BD7">
        <w:rPr>
          <w:spacing w:val="-3"/>
        </w:rPr>
        <w:t>villamos háztartási gép</w:t>
      </w:r>
    </w:p>
    <w:p w:rsidR="00F158F7" w:rsidRPr="00305BD7" w:rsidRDefault="00F158F7" w:rsidP="003A7FC2">
      <w:pPr>
        <w:jc w:val="both"/>
        <w:rPr>
          <w:sz w:val="12"/>
        </w:rPr>
      </w:pPr>
    </w:p>
    <w:p w:rsidR="00D219EC" w:rsidRPr="008E4EF9" w:rsidRDefault="00D219EC" w:rsidP="00986DB5">
      <w:pPr>
        <w:pStyle w:val="Cmsor2"/>
        <w:ind w:left="709"/>
        <w:jc w:val="both"/>
        <w:rPr>
          <w:rFonts w:ascii="Times New Roman" w:hAnsi="Times New Roman"/>
          <w:szCs w:val="24"/>
        </w:rPr>
      </w:pPr>
      <w:bookmarkStart w:id="113" w:name="_Toc24023719"/>
      <w:bookmarkStart w:id="114" w:name="_Toc194664046"/>
      <w:r w:rsidRPr="008E4EF9">
        <w:rPr>
          <w:rFonts w:ascii="Times New Roman" w:hAnsi="Times New Roman"/>
          <w:szCs w:val="24"/>
        </w:rPr>
        <w:t>A tanulóbalesetekkel kapcsolatos iskolai feladatok a magasabb jogszabályok előírásai alapján</w:t>
      </w:r>
      <w:bookmarkEnd w:id="113"/>
      <w:bookmarkEnd w:id="114"/>
    </w:p>
    <w:p w:rsidR="00D219EC" w:rsidRPr="00305BD7" w:rsidRDefault="00D219EC" w:rsidP="003A7FC2">
      <w:pPr>
        <w:suppressAutoHyphens/>
        <w:ind w:left="1068" w:hanging="1068"/>
        <w:jc w:val="both"/>
        <w:rPr>
          <w:spacing w:val="-3"/>
          <w:sz w:val="22"/>
          <w:szCs w:val="28"/>
        </w:rPr>
      </w:pPr>
    </w:p>
    <w:p w:rsidR="00D219EC" w:rsidRPr="00305BD7" w:rsidRDefault="00171E62" w:rsidP="00257BFE">
      <w:pPr>
        <w:spacing w:after="120"/>
        <w:ind w:left="-11"/>
        <w:jc w:val="both"/>
      </w:pPr>
      <w:r>
        <w:tab/>
      </w:r>
      <w:r w:rsidR="00D219EC" w:rsidRPr="00305BD7">
        <w:t>A nevelési-oktatási i</w:t>
      </w:r>
      <w:r w:rsidR="00733BEA">
        <w:t>gazgatója</w:t>
      </w:r>
      <w:r w:rsidR="00D219EC" w:rsidRPr="00305BD7">
        <w:t xml:space="preserve"> felel a nevelő és oktató munka egészséges és biztonságos feltételeinek megteremtéséért, a tanuló- és gyermekbaleset megelőzéséért.</w:t>
      </w:r>
    </w:p>
    <w:p w:rsidR="00257BFE" w:rsidRPr="00305BD7" w:rsidRDefault="001C2CE6" w:rsidP="00257BFE">
      <w:pPr>
        <w:spacing w:after="120"/>
        <w:ind w:left="-11"/>
        <w:jc w:val="both"/>
      </w:pPr>
      <w:r>
        <w:tab/>
      </w:r>
      <w:r w:rsidR="00D219EC" w:rsidRPr="00305BD7">
        <w:t>A pedagógus kötelessége különösen, hogy a gyermek testi-lelki egészségének fejlesztése és megóvása érdekében tegyen meg minden lehetséges erőfeszítést: felvilágosítással, a munka- és balesetvédelmi előírások betartásával és betartatásával, a veszélyhelyzetek feltárásával és elhárításával, a szülő – és szükség esetén más szakemberek – bevonásával.</w:t>
      </w:r>
    </w:p>
    <w:p w:rsidR="00257BFE" w:rsidRPr="00305BD7" w:rsidRDefault="001C2CE6" w:rsidP="00257BFE">
      <w:pPr>
        <w:spacing w:after="120"/>
        <w:ind w:left="-11"/>
        <w:jc w:val="both"/>
      </w:pPr>
      <w:r>
        <w:lastRenderedPageBreak/>
        <w:tab/>
      </w:r>
      <w:r w:rsidR="00D219EC" w:rsidRPr="00305BD7">
        <w:t xml:space="preserve">A tanuló kötelessége, hogy óvja saját és társai testi épségét, egészségét, a szülő hozzájárulása esetén részt vegyen egészségügyi szűrővizsgálaton, elsajátítsa és alkalmazza az egészségét és biztonságát védő ismereteket, továbbá haladéktalanul jelentse a felügyeletét ellátó pedagógusnak vagy más alkalmazottnak, ha saját magát, társait, az iskola, </w:t>
      </w:r>
      <w:proofErr w:type="spellStart"/>
      <w:r w:rsidR="00D219EC" w:rsidRPr="00305BD7">
        <w:t>alkalmazottait</w:t>
      </w:r>
      <w:proofErr w:type="spellEnd"/>
      <w:r w:rsidR="00D219EC" w:rsidRPr="00305BD7">
        <w:t xml:space="preserve"> vagy másokat veszélyeztető állapotot, tevékenységet vagy balesetet észlelt.</w:t>
      </w:r>
    </w:p>
    <w:p w:rsidR="00257BFE" w:rsidRPr="00305BD7" w:rsidRDefault="001C2CE6" w:rsidP="00257BFE">
      <w:pPr>
        <w:spacing w:after="120"/>
        <w:ind w:left="-11"/>
        <w:jc w:val="both"/>
      </w:pPr>
      <w:r>
        <w:tab/>
      </w:r>
      <w:r w:rsidR="00D219EC" w:rsidRPr="00305BD7">
        <w:t>A nevelési-oktatási intézményben bekövetkezett tanuló- és gyermekbaleseteket nyilván kell tartani.</w:t>
      </w:r>
    </w:p>
    <w:p w:rsidR="00257BFE" w:rsidRPr="00305BD7" w:rsidRDefault="001C2CE6" w:rsidP="00257BFE">
      <w:pPr>
        <w:spacing w:after="120"/>
        <w:ind w:left="-11"/>
        <w:jc w:val="both"/>
      </w:pPr>
      <w:r>
        <w:tab/>
      </w:r>
      <w:r w:rsidR="00D219EC" w:rsidRPr="00305BD7">
        <w:t xml:space="preserve">A nyolc napon túl gyógyuló sérüléssel járó tanuló- és gyermekbaleseteket haladéktalanul ki kell vizsgálni. Ennek során fel kell tárni a kiváltó és a közreható személyi, tárgyi és szervezési okokat. </w:t>
      </w:r>
    </w:p>
    <w:p w:rsidR="00257BFE" w:rsidRPr="00305BD7" w:rsidRDefault="001C2CE6" w:rsidP="00257BFE">
      <w:pPr>
        <w:spacing w:after="120"/>
        <w:ind w:left="-11"/>
        <w:jc w:val="both"/>
      </w:pPr>
      <w:r>
        <w:tab/>
      </w:r>
      <w:r w:rsidR="00D219EC" w:rsidRPr="00305BD7">
        <w:t>A nyolc napon túl gyógyuló sérüléssel járó tanuló- és gyermekbaleseteket az oktatásért felelős miniszter által vezetett, a minisztérium üzemeltetésében lévő elektronikus jegyző</w:t>
      </w:r>
      <w:r w:rsidR="00AE3779" w:rsidRPr="00305BD7">
        <w:t>-</w:t>
      </w:r>
      <w:r w:rsidR="00D219EC" w:rsidRPr="00305BD7">
        <w:t>könyvvezető rendszer segítségével kell nyilvántartani, vagy ha erre rendkívüli esemény miatt átmenetileg nincs lehetőség, jegyzőkönyvet kell felvenni. A jegyzőkönyvek egy-egy példányát – az elektronikus úton kitöltött jegyzőkönyvek kivételével – a kivizsgálás befejezésekor, de legkésőbb a tárgyhót követő hónap nyolcadik napjáig meg kell küldeni a fenntartónak. Az elektronikus úton kitöltött jegyzőkönyv kinyomtatott példányát, a papíralapú jegyzőkönyv egy példányát át kell adni a tanulónak, kiskorú gyermek, tanuló esetén a szülőnek. A jegyzőkönyv egy példányát a kiállító nevelési-oktatási intézményében meg kell őrizni. Ha a sérült állapota vagy a baleset jellege miatt a vizsgálatot az adatszolgáltatás határidejére nem lehet befejezni, akkor azt a jegyzőkönyvben meg kell indokolni.</w:t>
      </w:r>
    </w:p>
    <w:p w:rsidR="00257BFE" w:rsidRPr="00305BD7" w:rsidRDefault="001C2CE6" w:rsidP="00257BFE">
      <w:pPr>
        <w:spacing w:after="120"/>
        <w:ind w:left="-11"/>
        <w:jc w:val="both"/>
      </w:pPr>
      <w:r>
        <w:tab/>
      </w:r>
      <w:r w:rsidR="00D219EC" w:rsidRPr="00305BD7">
        <w:t>Amennyiben a baleset súlyosnak minősül, akkor azt a nevelési-oktatási intézmény a rendelkezésre álló adatok közlésével – telefonon, e-mailen, telefaxon vagy személyesen – azonnal bejelenti az intézmény fenntartójának.</w:t>
      </w:r>
    </w:p>
    <w:p w:rsidR="00D219EC" w:rsidRPr="00305BD7" w:rsidRDefault="001C2CE6" w:rsidP="00257BFE">
      <w:pPr>
        <w:spacing w:after="120"/>
        <w:ind w:left="-11"/>
        <w:jc w:val="both"/>
      </w:pPr>
      <w:r>
        <w:tab/>
      </w:r>
      <w:r w:rsidR="00D219EC" w:rsidRPr="00305BD7">
        <w:t>A súlyos baleset kivizsgálásába legalább középfokú munkavédelmi szakképesítéssel rendelkező személyt kell bevonni.</w:t>
      </w:r>
      <w:r w:rsidR="00257BFE" w:rsidRPr="00305BD7">
        <w:t xml:space="preserve"> </w:t>
      </w:r>
      <w:r w:rsidR="00D219EC" w:rsidRPr="00305BD7">
        <w:t>Súlyos az a tanuló- és gyermekbaleset, amely</w:t>
      </w:r>
    </w:p>
    <w:p w:rsidR="00D219EC" w:rsidRPr="00305BD7" w:rsidRDefault="00D219EC" w:rsidP="00E308C6">
      <w:pPr>
        <w:numPr>
          <w:ilvl w:val="0"/>
          <w:numId w:val="26"/>
        </w:numPr>
        <w:tabs>
          <w:tab w:val="clear" w:pos="1080"/>
        </w:tabs>
        <w:suppressAutoHyphens/>
        <w:ind w:left="567"/>
        <w:jc w:val="both"/>
        <w:rPr>
          <w:spacing w:val="-3"/>
        </w:rPr>
      </w:pPr>
      <w:r w:rsidRPr="00305BD7">
        <w:rPr>
          <w:spacing w:val="-3"/>
        </w:rPr>
        <w:t>a sérült halálát (halálos baleset az a baleset is, amelynek bekövetkezésétől számított kilencven napon belül a sérült orvosi szakvélemény szerint a balesettel összefüggésben életét vesztette),</w:t>
      </w:r>
    </w:p>
    <w:p w:rsidR="00D219EC" w:rsidRPr="00305BD7" w:rsidRDefault="00D219EC" w:rsidP="00E308C6">
      <w:pPr>
        <w:numPr>
          <w:ilvl w:val="0"/>
          <w:numId w:val="26"/>
        </w:numPr>
        <w:tabs>
          <w:tab w:val="clear" w:pos="1080"/>
        </w:tabs>
        <w:suppressAutoHyphens/>
        <w:ind w:left="567"/>
        <w:jc w:val="both"/>
        <w:rPr>
          <w:spacing w:val="-3"/>
        </w:rPr>
      </w:pPr>
      <w:r w:rsidRPr="00305BD7">
        <w:rPr>
          <w:spacing w:val="-3"/>
        </w:rPr>
        <w:t>valamely érzékszerv (érzékelő képesség) elvesztését vagy jelentős mértékű károsodását,</w:t>
      </w:r>
    </w:p>
    <w:p w:rsidR="00D219EC" w:rsidRPr="00305BD7" w:rsidRDefault="00D219EC" w:rsidP="00E308C6">
      <w:pPr>
        <w:numPr>
          <w:ilvl w:val="0"/>
          <w:numId w:val="26"/>
        </w:numPr>
        <w:tabs>
          <w:tab w:val="clear" w:pos="1080"/>
        </w:tabs>
        <w:suppressAutoHyphens/>
        <w:ind w:left="567"/>
        <w:jc w:val="both"/>
        <w:rPr>
          <w:spacing w:val="-3"/>
        </w:rPr>
      </w:pPr>
      <w:r w:rsidRPr="00305BD7">
        <w:rPr>
          <w:spacing w:val="-3"/>
        </w:rPr>
        <w:t>a gyermek, tanuló orvosi vélemény szerint életveszélyes sérülését, egészségkárosodását,</w:t>
      </w:r>
    </w:p>
    <w:p w:rsidR="00D219EC" w:rsidRPr="00305BD7" w:rsidRDefault="00D219EC" w:rsidP="00E308C6">
      <w:pPr>
        <w:numPr>
          <w:ilvl w:val="0"/>
          <w:numId w:val="26"/>
        </w:numPr>
        <w:tabs>
          <w:tab w:val="clear" w:pos="1080"/>
        </w:tabs>
        <w:suppressAutoHyphens/>
        <w:ind w:left="567"/>
        <w:jc w:val="both"/>
        <w:rPr>
          <w:spacing w:val="-3"/>
        </w:rPr>
      </w:pPr>
      <w:r w:rsidRPr="00305BD7">
        <w:rPr>
          <w:spacing w:val="-3"/>
        </w:rPr>
        <w:t>a gyermek, tanuló súlyos csonkulását (hüvelykujj vagy kéz, láb két vagy több ujja nagyobb részének elvesztése, továbbá ennél súlyosabb esetek),</w:t>
      </w:r>
    </w:p>
    <w:p w:rsidR="00D219EC" w:rsidRPr="00305BD7" w:rsidRDefault="00D219EC" w:rsidP="00E308C6">
      <w:pPr>
        <w:numPr>
          <w:ilvl w:val="0"/>
          <w:numId w:val="26"/>
        </w:numPr>
        <w:tabs>
          <w:tab w:val="clear" w:pos="1080"/>
        </w:tabs>
        <w:suppressAutoHyphens/>
        <w:ind w:left="567"/>
        <w:jc w:val="both"/>
        <w:rPr>
          <w:spacing w:val="-3"/>
        </w:rPr>
      </w:pPr>
      <w:r w:rsidRPr="00305BD7">
        <w:rPr>
          <w:spacing w:val="-3"/>
        </w:rPr>
        <w:t xml:space="preserve">a beszélőképesség elvesztését vagy feltűnő eltorzulását, a tanuló bénulását, vagy agyi károsodását </w:t>
      </w:r>
      <w:r w:rsidRPr="00305BD7">
        <w:t>okozza.</w:t>
      </w:r>
    </w:p>
    <w:p w:rsidR="00D219EC" w:rsidRPr="00305BD7" w:rsidRDefault="00D219EC" w:rsidP="003A7FC2">
      <w:pPr>
        <w:pStyle w:val="NormlWeb"/>
        <w:ind w:firstLine="0"/>
      </w:pPr>
    </w:p>
    <w:p w:rsidR="00AE3779" w:rsidRPr="00305BD7" w:rsidRDefault="001C2CE6" w:rsidP="00AE3779">
      <w:pPr>
        <w:pStyle w:val="NormlWeb"/>
        <w:spacing w:after="120"/>
        <w:ind w:left="-11" w:firstLine="0"/>
      </w:pPr>
      <w:r>
        <w:tab/>
      </w:r>
      <w:r w:rsidR="00D219EC" w:rsidRPr="00305BD7">
        <w:t>Az iskolában lehetővé kell tenni a szülői szervezet és az iskolai diákönkormányzat képviselője részvételét a tanuló- és gyermekbaleset kivizsgálásában.</w:t>
      </w:r>
    </w:p>
    <w:p w:rsidR="00D872DA" w:rsidRPr="00305BD7" w:rsidRDefault="001C2CE6" w:rsidP="00AE3779">
      <w:pPr>
        <w:pStyle w:val="NormlWeb"/>
        <w:ind w:left="-10" w:firstLine="0"/>
      </w:pPr>
      <w:r>
        <w:tab/>
      </w:r>
      <w:r w:rsidR="00D219EC" w:rsidRPr="00305BD7">
        <w:t>Minden tanuló- és gyermekbalesetet követően meg kell tenni a szükséges intézkedést a hasonló esetek megelőzésére.</w:t>
      </w:r>
    </w:p>
    <w:p w:rsidR="00A45D9B" w:rsidRDefault="00A45D9B" w:rsidP="007775C9">
      <w:pPr>
        <w:pStyle w:val="NormlWeb"/>
        <w:ind w:firstLine="0"/>
        <w:rPr>
          <w:sz w:val="12"/>
        </w:rPr>
      </w:pPr>
    </w:p>
    <w:p w:rsidR="008E4EF9" w:rsidRDefault="008E4EF9" w:rsidP="007775C9">
      <w:pPr>
        <w:pStyle w:val="NormlWeb"/>
        <w:ind w:firstLine="0"/>
        <w:rPr>
          <w:sz w:val="12"/>
        </w:rPr>
      </w:pPr>
    </w:p>
    <w:p w:rsidR="008E4EF9" w:rsidRDefault="008E4EF9" w:rsidP="007775C9">
      <w:pPr>
        <w:pStyle w:val="NormlWeb"/>
        <w:ind w:firstLine="0"/>
        <w:rPr>
          <w:sz w:val="12"/>
        </w:rPr>
      </w:pPr>
    </w:p>
    <w:p w:rsidR="008E4EF9" w:rsidRDefault="008E4EF9" w:rsidP="007775C9">
      <w:pPr>
        <w:pStyle w:val="NormlWeb"/>
        <w:ind w:firstLine="0"/>
        <w:rPr>
          <w:sz w:val="12"/>
        </w:rPr>
      </w:pPr>
    </w:p>
    <w:p w:rsidR="0096630F" w:rsidRDefault="0096630F" w:rsidP="007775C9">
      <w:pPr>
        <w:pStyle w:val="NormlWeb"/>
        <w:ind w:firstLine="0"/>
        <w:rPr>
          <w:sz w:val="12"/>
        </w:rPr>
      </w:pPr>
    </w:p>
    <w:p w:rsidR="0096630F" w:rsidRDefault="0096630F" w:rsidP="007775C9">
      <w:pPr>
        <w:pStyle w:val="NormlWeb"/>
        <w:ind w:firstLine="0"/>
        <w:rPr>
          <w:sz w:val="12"/>
        </w:rPr>
      </w:pPr>
    </w:p>
    <w:p w:rsidR="0096630F" w:rsidRDefault="0096630F" w:rsidP="007775C9">
      <w:pPr>
        <w:pStyle w:val="NormlWeb"/>
        <w:ind w:firstLine="0"/>
        <w:rPr>
          <w:sz w:val="12"/>
        </w:rPr>
      </w:pPr>
    </w:p>
    <w:p w:rsidR="0096630F" w:rsidRDefault="0096630F" w:rsidP="007775C9">
      <w:pPr>
        <w:pStyle w:val="NormlWeb"/>
        <w:ind w:firstLine="0"/>
        <w:rPr>
          <w:sz w:val="12"/>
        </w:rPr>
      </w:pPr>
    </w:p>
    <w:p w:rsidR="0096630F" w:rsidRDefault="0096630F" w:rsidP="007775C9">
      <w:pPr>
        <w:pStyle w:val="NormlWeb"/>
        <w:ind w:firstLine="0"/>
        <w:rPr>
          <w:sz w:val="12"/>
        </w:rPr>
      </w:pPr>
    </w:p>
    <w:p w:rsidR="007E2281" w:rsidRPr="001C2CE6" w:rsidRDefault="007E2281" w:rsidP="007775C9">
      <w:pPr>
        <w:pStyle w:val="NormlWeb"/>
        <w:ind w:firstLine="0"/>
        <w:rPr>
          <w:sz w:val="12"/>
        </w:rPr>
      </w:pPr>
    </w:p>
    <w:p w:rsidR="00D219EC" w:rsidRPr="00A16614" w:rsidRDefault="00D219EC" w:rsidP="000029B1">
      <w:pPr>
        <w:pStyle w:val="Cmsor1"/>
        <w:ind w:left="0" w:firstLine="0"/>
        <w:jc w:val="both"/>
        <w:rPr>
          <w:rFonts w:ascii="Times New Roman" w:hAnsi="Times New Roman"/>
          <w:sz w:val="28"/>
          <w:szCs w:val="36"/>
        </w:rPr>
      </w:pPr>
      <w:bookmarkStart w:id="115" w:name="_Toc24023720"/>
      <w:bookmarkStart w:id="116" w:name="_Toc194664047"/>
      <w:r w:rsidRPr="00A16614">
        <w:rPr>
          <w:rFonts w:ascii="Times New Roman" w:hAnsi="Times New Roman"/>
          <w:sz w:val="28"/>
          <w:szCs w:val="36"/>
        </w:rPr>
        <w:lastRenderedPageBreak/>
        <w:t>RENDKÍVÜLI ESEMÉNY ESETÉN SZÜKSÉGES TEENDŐK</w:t>
      </w:r>
      <w:bookmarkEnd w:id="115"/>
      <w:bookmarkEnd w:id="116"/>
    </w:p>
    <w:p w:rsidR="00D219EC" w:rsidRPr="001C2CE6" w:rsidRDefault="00D219EC" w:rsidP="003A7FC2">
      <w:pPr>
        <w:suppressAutoHyphens/>
        <w:jc w:val="both"/>
        <w:rPr>
          <w:spacing w:val="-3"/>
          <w:sz w:val="12"/>
        </w:rPr>
      </w:pPr>
    </w:p>
    <w:p w:rsidR="00AE3779" w:rsidRPr="00305BD7" w:rsidRDefault="001C2CE6" w:rsidP="00AE3779">
      <w:pPr>
        <w:suppressAutoHyphens/>
        <w:spacing w:after="120"/>
        <w:ind w:left="-10"/>
        <w:jc w:val="both"/>
        <w:rPr>
          <w:spacing w:val="-3"/>
        </w:rPr>
      </w:pPr>
      <w:r>
        <w:rPr>
          <w:spacing w:val="-3"/>
        </w:rPr>
        <w:tab/>
      </w:r>
      <w:r w:rsidR="00D219EC" w:rsidRPr="00305BD7">
        <w:rPr>
          <w:spacing w:val="-3"/>
        </w:rPr>
        <w:t xml:space="preserve">Az iskola működésében rendkívüli eseménynek kell minősíteni minden olyan előre nem látható eseményt, amely a nevelő és oktató munka szokásos menetét akadályozza, illetve az iskola tanulóinak és dolgozóinak biztonságát és egészségét, valamint az intézmény épületét, felszerelését veszélyezteti. </w:t>
      </w:r>
    </w:p>
    <w:p w:rsidR="00D219EC" w:rsidRPr="00305BD7" w:rsidRDefault="00D219EC" w:rsidP="00AE3779">
      <w:pPr>
        <w:suppressAutoHyphens/>
        <w:spacing w:after="120"/>
        <w:ind w:left="-10"/>
        <w:jc w:val="both"/>
        <w:rPr>
          <w:spacing w:val="-3"/>
        </w:rPr>
      </w:pPr>
      <w:r w:rsidRPr="00305BD7">
        <w:rPr>
          <w:spacing w:val="-3"/>
        </w:rPr>
        <w:t>Rendkívüli eseménynek minősül különösen:</w:t>
      </w:r>
    </w:p>
    <w:p w:rsidR="00D219EC" w:rsidRPr="00305BD7" w:rsidRDefault="00D219EC" w:rsidP="00E308C6">
      <w:pPr>
        <w:numPr>
          <w:ilvl w:val="0"/>
          <w:numId w:val="27"/>
        </w:numPr>
        <w:tabs>
          <w:tab w:val="clear" w:pos="1080"/>
        </w:tabs>
        <w:suppressAutoHyphens/>
        <w:ind w:left="709" w:hanging="357"/>
        <w:jc w:val="both"/>
        <w:rPr>
          <w:spacing w:val="-3"/>
        </w:rPr>
      </w:pPr>
      <w:r w:rsidRPr="00305BD7">
        <w:rPr>
          <w:spacing w:val="-3"/>
        </w:rPr>
        <w:t>a természeti katasztrófa (pl.: villámcsapás, földrengés, árvíz, belvíz, stb.)</w:t>
      </w:r>
    </w:p>
    <w:p w:rsidR="00D219EC" w:rsidRPr="00305BD7" w:rsidRDefault="00D219EC" w:rsidP="00E308C6">
      <w:pPr>
        <w:numPr>
          <w:ilvl w:val="0"/>
          <w:numId w:val="27"/>
        </w:numPr>
        <w:tabs>
          <w:tab w:val="clear" w:pos="1080"/>
        </w:tabs>
        <w:suppressAutoHyphens/>
        <w:ind w:left="709" w:hanging="357"/>
        <w:jc w:val="both"/>
        <w:rPr>
          <w:spacing w:val="-3"/>
        </w:rPr>
      </w:pPr>
      <w:r w:rsidRPr="00305BD7">
        <w:rPr>
          <w:spacing w:val="-3"/>
        </w:rPr>
        <w:t>a tűz</w:t>
      </w:r>
    </w:p>
    <w:p w:rsidR="00D219EC" w:rsidRPr="00305BD7" w:rsidRDefault="00D219EC" w:rsidP="00E308C6">
      <w:pPr>
        <w:numPr>
          <w:ilvl w:val="0"/>
          <w:numId w:val="27"/>
        </w:numPr>
        <w:tabs>
          <w:tab w:val="clear" w:pos="1080"/>
        </w:tabs>
        <w:suppressAutoHyphens/>
        <w:ind w:left="709"/>
        <w:jc w:val="both"/>
        <w:rPr>
          <w:spacing w:val="-3"/>
        </w:rPr>
      </w:pPr>
      <w:r w:rsidRPr="00305BD7">
        <w:rPr>
          <w:spacing w:val="-3"/>
        </w:rPr>
        <w:t>a robbantással történő fenyegetés.</w:t>
      </w:r>
    </w:p>
    <w:p w:rsidR="00D219EC" w:rsidRPr="00305BD7" w:rsidRDefault="00D219EC" w:rsidP="003A7FC2">
      <w:pPr>
        <w:suppressAutoHyphens/>
        <w:ind w:left="708" w:hanging="708"/>
        <w:jc w:val="both"/>
        <w:rPr>
          <w:spacing w:val="-3"/>
          <w:sz w:val="12"/>
          <w:lang w:val="en-US"/>
        </w:rPr>
      </w:pPr>
    </w:p>
    <w:p w:rsidR="00D219EC" w:rsidRPr="00305BD7" w:rsidRDefault="001C2CE6" w:rsidP="00AE3779">
      <w:pPr>
        <w:suppressAutoHyphens/>
        <w:ind w:left="-10"/>
        <w:jc w:val="both"/>
        <w:rPr>
          <w:spacing w:val="-3"/>
        </w:rPr>
      </w:pPr>
      <w:r>
        <w:rPr>
          <w:spacing w:val="-3"/>
        </w:rPr>
        <w:tab/>
      </w:r>
      <w:r w:rsidR="00D219EC" w:rsidRPr="00305BD7">
        <w:rPr>
          <w:spacing w:val="-3"/>
        </w:rPr>
        <w:t xml:space="preserve">Amennyiben az intézmény bármely tanulójának vagy dolgozójának az iskola épületét vagy a benne tartózkodó személyek biztonságát fenyegető rendkívüli eseményre utaló tény jut a tudomására, köteles azt azonnal közölni az iskola </w:t>
      </w:r>
      <w:r w:rsidR="00AE3779" w:rsidRPr="00305BD7">
        <w:rPr>
          <w:spacing w:val="-3"/>
        </w:rPr>
        <w:t>i</w:t>
      </w:r>
      <w:r w:rsidR="000D7AFA">
        <w:rPr>
          <w:spacing w:val="-3"/>
        </w:rPr>
        <w:t>gazgatójáva</w:t>
      </w:r>
      <w:r w:rsidR="00AE3779" w:rsidRPr="00305BD7">
        <w:rPr>
          <w:spacing w:val="-3"/>
        </w:rPr>
        <w:t>l</w:t>
      </w:r>
      <w:r w:rsidR="00D219EC" w:rsidRPr="00305BD7">
        <w:rPr>
          <w:spacing w:val="-3"/>
        </w:rPr>
        <w:t>, illetve valamely intézkedésre jogosult felelős vezetővel.</w:t>
      </w:r>
    </w:p>
    <w:p w:rsidR="00D219EC" w:rsidRPr="00305BD7" w:rsidRDefault="00D219EC" w:rsidP="003A7FC2">
      <w:pPr>
        <w:suppressAutoHyphens/>
        <w:ind w:left="426" w:hanging="436"/>
        <w:jc w:val="both"/>
        <w:rPr>
          <w:spacing w:val="-3"/>
        </w:rPr>
      </w:pPr>
    </w:p>
    <w:p w:rsidR="00D219EC" w:rsidRPr="00305BD7" w:rsidRDefault="00D219EC" w:rsidP="00AE3779">
      <w:pPr>
        <w:suppressAutoHyphens/>
        <w:ind w:left="-10"/>
        <w:jc w:val="both"/>
        <w:rPr>
          <w:spacing w:val="-3"/>
        </w:rPr>
      </w:pPr>
      <w:r w:rsidRPr="00305BD7">
        <w:rPr>
          <w:spacing w:val="-3"/>
        </w:rPr>
        <w:t>Rendkívüli esemény esetén intézkedésre jogosult felelős vezető:</w:t>
      </w:r>
    </w:p>
    <w:p w:rsidR="00D219EC" w:rsidRPr="00305BD7" w:rsidRDefault="00D219EC" w:rsidP="00E308C6">
      <w:pPr>
        <w:numPr>
          <w:ilvl w:val="0"/>
          <w:numId w:val="28"/>
        </w:numPr>
        <w:tabs>
          <w:tab w:val="clear" w:pos="1080"/>
        </w:tabs>
        <w:suppressAutoHyphens/>
        <w:ind w:left="993"/>
        <w:jc w:val="both"/>
        <w:rPr>
          <w:spacing w:val="-3"/>
        </w:rPr>
      </w:pPr>
      <w:r w:rsidRPr="00305BD7">
        <w:rPr>
          <w:spacing w:val="-3"/>
        </w:rPr>
        <w:t xml:space="preserve">az iskola </w:t>
      </w:r>
      <w:r w:rsidR="00345245">
        <w:rPr>
          <w:spacing w:val="-3"/>
        </w:rPr>
        <w:t>igazgatója</w:t>
      </w:r>
    </w:p>
    <w:p w:rsidR="00D219EC" w:rsidRPr="00305BD7" w:rsidRDefault="00D219EC" w:rsidP="003A7FC2">
      <w:pPr>
        <w:suppressAutoHyphens/>
        <w:ind w:left="1080"/>
        <w:jc w:val="both"/>
        <w:rPr>
          <w:spacing w:val="-3"/>
          <w:sz w:val="14"/>
        </w:rPr>
      </w:pPr>
    </w:p>
    <w:p w:rsidR="00D219EC" w:rsidRPr="00305BD7" w:rsidRDefault="00D219EC" w:rsidP="00AE3779">
      <w:pPr>
        <w:suppressAutoHyphens/>
        <w:ind w:left="-10"/>
        <w:jc w:val="both"/>
        <w:rPr>
          <w:spacing w:val="-3"/>
        </w:rPr>
      </w:pPr>
      <w:r w:rsidRPr="00305BD7">
        <w:rPr>
          <w:spacing w:val="-3"/>
        </w:rPr>
        <w:t xml:space="preserve">A rendkívüli eseményről azonnal értesíteni kell </w:t>
      </w:r>
    </w:p>
    <w:p w:rsidR="00D219EC" w:rsidRPr="00305BD7" w:rsidRDefault="00D219EC" w:rsidP="00E308C6">
      <w:pPr>
        <w:numPr>
          <w:ilvl w:val="0"/>
          <w:numId w:val="29"/>
        </w:numPr>
        <w:tabs>
          <w:tab w:val="clear" w:pos="1068"/>
        </w:tabs>
        <w:suppressAutoHyphens/>
        <w:ind w:left="993"/>
        <w:jc w:val="both"/>
        <w:rPr>
          <w:spacing w:val="-3"/>
        </w:rPr>
      </w:pPr>
      <w:r w:rsidRPr="00305BD7">
        <w:rPr>
          <w:spacing w:val="-3"/>
        </w:rPr>
        <w:t>az intézmény fenntartóját</w:t>
      </w:r>
    </w:p>
    <w:p w:rsidR="00D219EC" w:rsidRPr="00305BD7" w:rsidRDefault="00D219EC" w:rsidP="00E308C6">
      <w:pPr>
        <w:numPr>
          <w:ilvl w:val="0"/>
          <w:numId w:val="29"/>
        </w:numPr>
        <w:tabs>
          <w:tab w:val="clear" w:pos="1068"/>
        </w:tabs>
        <w:suppressAutoHyphens/>
        <w:ind w:left="993"/>
        <w:jc w:val="both"/>
        <w:rPr>
          <w:spacing w:val="-3"/>
        </w:rPr>
      </w:pPr>
      <w:r w:rsidRPr="00305BD7">
        <w:rPr>
          <w:spacing w:val="-3"/>
        </w:rPr>
        <w:t>tűz esetén a tűzoltóságot</w:t>
      </w:r>
    </w:p>
    <w:p w:rsidR="00D219EC" w:rsidRPr="00305BD7" w:rsidRDefault="00D219EC" w:rsidP="00E308C6">
      <w:pPr>
        <w:numPr>
          <w:ilvl w:val="0"/>
          <w:numId w:val="29"/>
        </w:numPr>
        <w:tabs>
          <w:tab w:val="clear" w:pos="1068"/>
        </w:tabs>
        <w:suppressAutoHyphens/>
        <w:ind w:left="993"/>
        <w:jc w:val="both"/>
        <w:rPr>
          <w:spacing w:val="-3"/>
        </w:rPr>
      </w:pPr>
      <w:r w:rsidRPr="00305BD7">
        <w:rPr>
          <w:spacing w:val="-3"/>
        </w:rPr>
        <w:t>robbantással történő fenyegetés esetén a rendőrséget</w:t>
      </w:r>
    </w:p>
    <w:p w:rsidR="00D219EC" w:rsidRPr="00305BD7" w:rsidRDefault="00D219EC" w:rsidP="00E308C6">
      <w:pPr>
        <w:numPr>
          <w:ilvl w:val="0"/>
          <w:numId w:val="29"/>
        </w:numPr>
        <w:tabs>
          <w:tab w:val="clear" w:pos="1068"/>
        </w:tabs>
        <w:suppressAutoHyphens/>
        <w:ind w:left="993"/>
        <w:jc w:val="both"/>
        <w:rPr>
          <w:spacing w:val="-3"/>
        </w:rPr>
      </w:pPr>
      <w:r w:rsidRPr="00305BD7">
        <w:rPr>
          <w:spacing w:val="-3"/>
        </w:rPr>
        <w:t>személyi sérülés esetén a mentőket.</w:t>
      </w:r>
    </w:p>
    <w:p w:rsidR="00D219EC" w:rsidRPr="00305BD7" w:rsidRDefault="00D219EC" w:rsidP="003A7FC2">
      <w:pPr>
        <w:suppressAutoHyphens/>
        <w:ind w:left="708"/>
        <w:jc w:val="both"/>
        <w:rPr>
          <w:spacing w:val="-3"/>
          <w:sz w:val="12"/>
        </w:rPr>
      </w:pPr>
    </w:p>
    <w:p w:rsidR="00AE3779" w:rsidRPr="00305BD7" w:rsidRDefault="001C2CE6" w:rsidP="00AE3779">
      <w:pPr>
        <w:suppressAutoHyphens/>
        <w:spacing w:after="120"/>
        <w:ind w:left="-10"/>
        <w:jc w:val="both"/>
        <w:rPr>
          <w:spacing w:val="-3"/>
        </w:rPr>
      </w:pPr>
      <w:r>
        <w:rPr>
          <w:spacing w:val="-3"/>
        </w:rPr>
        <w:tab/>
      </w:r>
      <w:r w:rsidR="00D219EC" w:rsidRPr="00305BD7">
        <w:rPr>
          <w:spacing w:val="-3"/>
        </w:rPr>
        <w:t xml:space="preserve">A rendkívüli esemény észlelése után az igazgató vagy az intézkedésre jogosult felelős vezető utasítására az épületben tartózkodó személyeket elektromos szaggatott csengetéssel, vagy kézi kolomppal riasztani kell, valamint haladéktalanul hozzá kell látni a veszélyeztetett épület kiürítéséhez. A veszélyeztetett épületet a benntartózkodó tanulócsoportoknak a tűzriadó terv mellékletében található </w:t>
      </w:r>
      <w:r w:rsidR="00D219EC" w:rsidRPr="00305BD7">
        <w:rPr>
          <w:b/>
          <w:i/>
          <w:spacing w:val="-3"/>
        </w:rPr>
        <w:t>"Kiürítési terv"</w:t>
      </w:r>
      <w:r w:rsidR="00D219EC" w:rsidRPr="00305BD7">
        <w:rPr>
          <w:spacing w:val="-3"/>
        </w:rPr>
        <w:t xml:space="preserve"> alapján kell elhagyniuk.</w:t>
      </w:r>
    </w:p>
    <w:p w:rsidR="00AE3779" w:rsidRPr="00305BD7" w:rsidRDefault="001C2CE6" w:rsidP="00AE3779">
      <w:pPr>
        <w:suppressAutoHyphens/>
        <w:spacing w:after="120"/>
        <w:ind w:left="-10"/>
        <w:jc w:val="both"/>
        <w:rPr>
          <w:spacing w:val="-3"/>
        </w:rPr>
      </w:pPr>
      <w:r>
        <w:rPr>
          <w:spacing w:val="-3"/>
        </w:rPr>
        <w:tab/>
      </w:r>
      <w:r w:rsidR="00D219EC" w:rsidRPr="00305BD7">
        <w:rPr>
          <w:spacing w:val="-3"/>
        </w:rPr>
        <w:t>A tanulócsoportoknak a veszélyeztetett épületből való kivezetéséért és a kijelölt területen történő gyülekezésért, valamint a várakozás alatti felügyeletért a tanulók részére tanórát vagy más foglalkozást tartó pedagógus a felelős.</w:t>
      </w:r>
      <w:r w:rsidR="00AE3779" w:rsidRPr="00305BD7">
        <w:rPr>
          <w:spacing w:val="-3"/>
        </w:rPr>
        <w:tab/>
      </w:r>
    </w:p>
    <w:p w:rsidR="00D219EC" w:rsidRPr="00305BD7" w:rsidRDefault="00AE3779" w:rsidP="00AE3779">
      <w:pPr>
        <w:suppressAutoHyphens/>
        <w:spacing w:after="120"/>
        <w:ind w:left="-10"/>
        <w:jc w:val="both"/>
        <w:rPr>
          <w:spacing w:val="-3"/>
        </w:rPr>
      </w:pPr>
      <w:r w:rsidRPr="00305BD7">
        <w:rPr>
          <w:spacing w:val="-3"/>
        </w:rPr>
        <w:tab/>
      </w:r>
      <w:r w:rsidR="00D219EC" w:rsidRPr="00305BD7">
        <w:rPr>
          <w:spacing w:val="-3"/>
        </w:rPr>
        <w:t>A veszélyeztetett épület kiürítése során fokozottan ügyelni kell a következőkre:</w:t>
      </w:r>
    </w:p>
    <w:p w:rsidR="00D219EC" w:rsidRPr="00305BD7" w:rsidRDefault="00D219EC" w:rsidP="00E308C6">
      <w:pPr>
        <w:numPr>
          <w:ilvl w:val="0"/>
          <w:numId w:val="30"/>
        </w:numPr>
        <w:tabs>
          <w:tab w:val="clear" w:pos="1068"/>
        </w:tabs>
        <w:suppressAutoHyphens/>
        <w:ind w:left="568" w:hanging="284"/>
        <w:jc w:val="both"/>
        <w:rPr>
          <w:spacing w:val="-3"/>
        </w:rPr>
      </w:pPr>
      <w:r w:rsidRPr="00305BD7">
        <w:rPr>
          <w:spacing w:val="-3"/>
        </w:rPr>
        <w:t>Az épületből minden tanulónak távoznia kell, ezért az órát, foglalkozást tartó nevelőnek a tantermen kívül (pl.: mosdóban, szertárban stb.) tartózkodó gyerekekre is gondolnia kell!</w:t>
      </w:r>
    </w:p>
    <w:p w:rsidR="00D219EC" w:rsidRPr="00305BD7" w:rsidRDefault="00D219EC" w:rsidP="00E308C6">
      <w:pPr>
        <w:numPr>
          <w:ilvl w:val="0"/>
          <w:numId w:val="30"/>
        </w:numPr>
        <w:tabs>
          <w:tab w:val="clear" w:pos="1068"/>
        </w:tabs>
        <w:suppressAutoHyphens/>
        <w:ind w:left="568" w:hanging="284"/>
        <w:jc w:val="both"/>
        <w:rPr>
          <w:spacing w:val="-3"/>
        </w:rPr>
      </w:pPr>
      <w:r w:rsidRPr="00305BD7">
        <w:rPr>
          <w:spacing w:val="-3"/>
        </w:rPr>
        <w:t>A kiürítés során a mozgásban, cselekvésben korlátozott személyeket az épület elhagyásában segíteni kell!</w:t>
      </w:r>
    </w:p>
    <w:p w:rsidR="00D219EC" w:rsidRPr="00305BD7" w:rsidRDefault="00D219EC" w:rsidP="00E308C6">
      <w:pPr>
        <w:numPr>
          <w:ilvl w:val="0"/>
          <w:numId w:val="30"/>
        </w:numPr>
        <w:tabs>
          <w:tab w:val="clear" w:pos="1068"/>
        </w:tabs>
        <w:suppressAutoHyphens/>
        <w:spacing w:after="120"/>
        <w:ind w:left="568" w:hanging="284"/>
        <w:jc w:val="both"/>
        <w:rPr>
          <w:spacing w:val="-3"/>
        </w:rPr>
      </w:pPr>
      <w:r w:rsidRPr="00305BD7">
        <w:rPr>
          <w:spacing w:val="-3"/>
        </w:rPr>
        <w:t>A tanóra helyszínét és a veszélyeztetett épületet a foglalkozást tartó nevelő hagyhatja el utoljára, hogy meg tudjon győződni arról, nem maradt-e esetlegesen valamelyik tanuló az épületben. A nevelőnek a tanulókat a tanterem elhagyása előtt és a kijelölt várakozási helyre történő megérkezéskor meg kell számolnia! A nevelő az osztálynaplót vigye magával.</w:t>
      </w:r>
    </w:p>
    <w:p w:rsidR="00D219EC" w:rsidRPr="00305BD7" w:rsidRDefault="00D219EC" w:rsidP="00AE3779">
      <w:pPr>
        <w:suppressAutoHyphens/>
        <w:spacing w:after="120"/>
        <w:jc w:val="both"/>
        <w:rPr>
          <w:spacing w:val="-3"/>
        </w:rPr>
      </w:pPr>
      <w:r w:rsidRPr="00305BD7">
        <w:rPr>
          <w:spacing w:val="-3"/>
        </w:rPr>
        <w:t xml:space="preserve">Az </w:t>
      </w:r>
      <w:r w:rsidR="00345245">
        <w:rPr>
          <w:spacing w:val="-3"/>
        </w:rPr>
        <w:t>igazgatónak</w:t>
      </w:r>
      <w:r w:rsidRPr="00305BD7">
        <w:rPr>
          <w:spacing w:val="-3"/>
        </w:rPr>
        <w:t>, illetve az intézked</w:t>
      </w:r>
      <w:r w:rsidR="009D3154" w:rsidRPr="00305BD7">
        <w:rPr>
          <w:spacing w:val="-3"/>
        </w:rPr>
        <w:t xml:space="preserve">ésre jogosult felelős vezetőnek </w:t>
      </w:r>
      <w:r w:rsidRPr="00305BD7">
        <w:rPr>
          <w:spacing w:val="-3"/>
        </w:rPr>
        <w:t>a veszélyeztetett épület kiürítésével egyidejűleg – felelős dolgozók kijelölésével – gondoskodnia kell az alábbi feladatokról:</w:t>
      </w:r>
    </w:p>
    <w:p w:rsidR="00D219EC" w:rsidRPr="00305BD7" w:rsidRDefault="00D219EC" w:rsidP="00E308C6">
      <w:pPr>
        <w:numPr>
          <w:ilvl w:val="0"/>
          <w:numId w:val="31"/>
        </w:numPr>
        <w:tabs>
          <w:tab w:val="clear" w:pos="1080"/>
        </w:tabs>
        <w:suppressAutoHyphens/>
        <w:ind w:left="567" w:hanging="371"/>
        <w:jc w:val="both"/>
        <w:rPr>
          <w:spacing w:val="-3"/>
        </w:rPr>
      </w:pPr>
      <w:r w:rsidRPr="00305BD7">
        <w:rPr>
          <w:spacing w:val="-3"/>
        </w:rPr>
        <w:t xml:space="preserve">a kiürítési tervben szereplő kijáratok kinyitásáról </w:t>
      </w:r>
    </w:p>
    <w:p w:rsidR="00D219EC" w:rsidRPr="00305BD7" w:rsidRDefault="00D219EC" w:rsidP="00E308C6">
      <w:pPr>
        <w:numPr>
          <w:ilvl w:val="0"/>
          <w:numId w:val="31"/>
        </w:numPr>
        <w:tabs>
          <w:tab w:val="clear" w:pos="1080"/>
        </w:tabs>
        <w:suppressAutoHyphens/>
        <w:ind w:left="567" w:hanging="371"/>
        <w:jc w:val="both"/>
        <w:rPr>
          <w:spacing w:val="-3"/>
        </w:rPr>
      </w:pPr>
      <w:r w:rsidRPr="00305BD7">
        <w:rPr>
          <w:spacing w:val="-3"/>
        </w:rPr>
        <w:t>a közművezetékek (gáz, elektromos áram) elzárásáról</w:t>
      </w:r>
    </w:p>
    <w:p w:rsidR="00D219EC" w:rsidRPr="00305BD7" w:rsidRDefault="00D219EC" w:rsidP="00E308C6">
      <w:pPr>
        <w:numPr>
          <w:ilvl w:val="0"/>
          <w:numId w:val="31"/>
        </w:numPr>
        <w:tabs>
          <w:tab w:val="clear" w:pos="1080"/>
        </w:tabs>
        <w:suppressAutoHyphens/>
        <w:ind w:left="567" w:hanging="371"/>
        <w:jc w:val="both"/>
        <w:rPr>
          <w:spacing w:val="-3"/>
        </w:rPr>
      </w:pPr>
      <w:r w:rsidRPr="00305BD7">
        <w:rPr>
          <w:spacing w:val="-3"/>
        </w:rPr>
        <w:t>a vízszerzési helyek szabaddá tételéről</w:t>
      </w:r>
    </w:p>
    <w:p w:rsidR="00D219EC" w:rsidRPr="00305BD7" w:rsidRDefault="00D219EC" w:rsidP="00E308C6">
      <w:pPr>
        <w:numPr>
          <w:ilvl w:val="0"/>
          <w:numId w:val="31"/>
        </w:numPr>
        <w:tabs>
          <w:tab w:val="clear" w:pos="1080"/>
        </w:tabs>
        <w:suppressAutoHyphens/>
        <w:ind w:left="567" w:hanging="371"/>
        <w:jc w:val="both"/>
        <w:rPr>
          <w:spacing w:val="-3"/>
        </w:rPr>
      </w:pPr>
      <w:r w:rsidRPr="00305BD7">
        <w:rPr>
          <w:spacing w:val="-3"/>
        </w:rPr>
        <w:lastRenderedPageBreak/>
        <w:t>az elsősegélynyújtás megszervezéséről</w:t>
      </w:r>
    </w:p>
    <w:p w:rsidR="00D219EC" w:rsidRPr="00305BD7" w:rsidRDefault="00D219EC" w:rsidP="00E308C6">
      <w:pPr>
        <w:numPr>
          <w:ilvl w:val="0"/>
          <w:numId w:val="31"/>
        </w:numPr>
        <w:tabs>
          <w:tab w:val="clear" w:pos="1080"/>
        </w:tabs>
        <w:suppressAutoHyphens/>
        <w:ind w:left="567" w:hanging="371"/>
        <w:jc w:val="both"/>
        <w:rPr>
          <w:spacing w:val="-3"/>
        </w:rPr>
      </w:pPr>
      <w:r w:rsidRPr="00305BD7">
        <w:rPr>
          <w:spacing w:val="-3"/>
        </w:rPr>
        <w:t>a rendvédelmi, illetve katasztrófaelhárító szervek (rendőrség, tűzoltóság, tűzszerészek stb.) fogadásáról.</w:t>
      </w:r>
    </w:p>
    <w:p w:rsidR="00D219EC" w:rsidRPr="00305BD7" w:rsidRDefault="00D219EC" w:rsidP="003A7FC2">
      <w:pPr>
        <w:suppressAutoHyphens/>
        <w:ind w:left="708" w:hanging="708"/>
        <w:jc w:val="both"/>
        <w:rPr>
          <w:spacing w:val="-3"/>
        </w:rPr>
      </w:pPr>
    </w:p>
    <w:p w:rsidR="00D219EC" w:rsidRPr="00305BD7" w:rsidRDefault="001C2CE6" w:rsidP="00AE3779">
      <w:pPr>
        <w:suppressAutoHyphens/>
        <w:ind w:left="-10"/>
        <w:jc w:val="both"/>
        <w:rPr>
          <w:spacing w:val="-3"/>
        </w:rPr>
      </w:pPr>
      <w:r>
        <w:rPr>
          <w:spacing w:val="-3"/>
        </w:rPr>
        <w:tab/>
      </w:r>
      <w:r w:rsidR="00D219EC" w:rsidRPr="00305BD7">
        <w:rPr>
          <w:spacing w:val="-3"/>
        </w:rPr>
        <w:t xml:space="preserve">Az épületbe érkező rendvédelmi, katasztrófaelhárító szerv vezetőjét az iskola </w:t>
      </w:r>
      <w:r w:rsidR="00AE3779" w:rsidRPr="00305BD7">
        <w:rPr>
          <w:spacing w:val="-3"/>
        </w:rPr>
        <w:t>i</w:t>
      </w:r>
      <w:r w:rsidR="00415B6D">
        <w:rPr>
          <w:spacing w:val="-3"/>
        </w:rPr>
        <w:t>gazgatójának</w:t>
      </w:r>
      <w:r w:rsidR="00D219EC" w:rsidRPr="00305BD7">
        <w:rPr>
          <w:spacing w:val="-3"/>
        </w:rPr>
        <w:t xml:space="preserve"> vagy az általa kijelölt dolgozónak tájékoztatnia kell az alábbiakról:</w:t>
      </w:r>
    </w:p>
    <w:p w:rsidR="00D219EC" w:rsidRPr="00305BD7" w:rsidRDefault="00D219EC" w:rsidP="00201AC4">
      <w:pPr>
        <w:numPr>
          <w:ilvl w:val="0"/>
          <w:numId w:val="32"/>
        </w:numPr>
        <w:tabs>
          <w:tab w:val="clear" w:pos="2564"/>
        </w:tabs>
        <w:suppressAutoHyphens/>
        <w:ind w:left="567"/>
        <w:jc w:val="both"/>
        <w:rPr>
          <w:spacing w:val="-3"/>
        </w:rPr>
      </w:pPr>
      <w:r w:rsidRPr="00305BD7">
        <w:rPr>
          <w:spacing w:val="-3"/>
        </w:rPr>
        <w:t>a rendkívüli esemény kezdete óta lezajlott eseményekről</w:t>
      </w:r>
    </w:p>
    <w:p w:rsidR="00D219EC" w:rsidRPr="00305BD7" w:rsidRDefault="00D219EC" w:rsidP="00201AC4">
      <w:pPr>
        <w:numPr>
          <w:ilvl w:val="0"/>
          <w:numId w:val="32"/>
        </w:numPr>
        <w:tabs>
          <w:tab w:val="clear" w:pos="2564"/>
        </w:tabs>
        <w:suppressAutoHyphens/>
        <w:ind w:left="567"/>
        <w:jc w:val="both"/>
        <w:rPr>
          <w:spacing w:val="-3"/>
        </w:rPr>
      </w:pPr>
      <w:r w:rsidRPr="00305BD7">
        <w:rPr>
          <w:spacing w:val="-3"/>
        </w:rPr>
        <w:t>a veszélyeztetett épület jellemzőiről, helyszínrajzáról</w:t>
      </w:r>
    </w:p>
    <w:p w:rsidR="00D219EC" w:rsidRPr="00305BD7" w:rsidRDefault="00D219EC" w:rsidP="00201AC4">
      <w:pPr>
        <w:numPr>
          <w:ilvl w:val="0"/>
          <w:numId w:val="32"/>
        </w:numPr>
        <w:tabs>
          <w:tab w:val="clear" w:pos="2564"/>
        </w:tabs>
        <w:suppressAutoHyphens/>
        <w:ind w:left="567"/>
        <w:jc w:val="both"/>
        <w:rPr>
          <w:spacing w:val="-3"/>
        </w:rPr>
      </w:pPr>
      <w:r w:rsidRPr="00305BD7">
        <w:rPr>
          <w:spacing w:val="-3"/>
        </w:rPr>
        <w:t>az épületben található veszélyes anyagokról (mérgekről)</w:t>
      </w:r>
    </w:p>
    <w:p w:rsidR="00D219EC" w:rsidRPr="00305BD7" w:rsidRDefault="00D219EC" w:rsidP="00201AC4">
      <w:pPr>
        <w:numPr>
          <w:ilvl w:val="0"/>
          <w:numId w:val="32"/>
        </w:numPr>
        <w:tabs>
          <w:tab w:val="clear" w:pos="2564"/>
        </w:tabs>
        <w:suppressAutoHyphens/>
        <w:ind w:left="567"/>
        <w:jc w:val="both"/>
        <w:rPr>
          <w:spacing w:val="-3"/>
        </w:rPr>
      </w:pPr>
      <w:r w:rsidRPr="00305BD7">
        <w:rPr>
          <w:spacing w:val="-3"/>
        </w:rPr>
        <w:t>a közmű (víz, gáz, elektromos stb.) vezetékek helyéről</w:t>
      </w:r>
    </w:p>
    <w:p w:rsidR="00D219EC" w:rsidRPr="00305BD7" w:rsidRDefault="00D219EC" w:rsidP="00201AC4">
      <w:pPr>
        <w:numPr>
          <w:ilvl w:val="0"/>
          <w:numId w:val="32"/>
        </w:numPr>
        <w:tabs>
          <w:tab w:val="clear" w:pos="2564"/>
        </w:tabs>
        <w:suppressAutoHyphens/>
        <w:ind w:left="567"/>
        <w:jc w:val="both"/>
        <w:rPr>
          <w:spacing w:val="-3"/>
        </w:rPr>
      </w:pPr>
      <w:r w:rsidRPr="00305BD7">
        <w:rPr>
          <w:spacing w:val="-3"/>
        </w:rPr>
        <w:t>az épületben tartózkodó személyek létszámáról, életkoráról</w:t>
      </w:r>
    </w:p>
    <w:p w:rsidR="00D219EC" w:rsidRPr="00305BD7" w:rsidRDefault="00D219EC" w:rsidP="00201AC4">
      <w:pPr>
        <w:numPr>
          <w:ilvl w:val="0"/>
          <w:numId w:val="32"/>
        </w:numPr>
        <w:tabs>
          <w:tab w:val="clear" w:pos="2564"/>
        </w:tabs>
        <w:suppressAutoHyphens/>
        <w:ind w:left="567"/>
        <w:jc w:val="both"/>
        <w:rPr>
          <w:spacing w:val="-3"/>
        </w:rPr>
      </w:pPr>
      <w:r w:rsidRPr="00305BD7">
        <w:rPr>
          <w:spacing w:val="-3"/>
        </w:rPr>
        <w:t>az épület kiürítéséről.</w:t>
      </w:r>
    </w:p>
    <w:p w:rsidR="00D219EC" w:rsidRPr="00305BD7" w:rsidRDefault="00D219EC" w:rsidP="003A7FC2">
      <w:pPr>
        <w:suppressAutoHyphens/>
        <w:ind w:left="708" w:hanging="708"/>
        <w:jc w:val="both"/>
        <w:rPr>
          <w:spacing w:val="-3"/>
        </w:rPr>
      </w:pPr>
    </w:p>
    <w:p w:rsidR="00AE3779" w:rsidRPr="00305BD7" w:rsidRDefault="001C2CE6" w:rsidP="00AE3779">
      <w:pPr>
        <w:suppressAutoHyphens/>
        <w:spacing w:after="120"/>
        <w:ind w:left="-11"/>
        <w:jc w:val="both"/>
        <w:rPr>
          <w:spacing w:val="-3"/>
        </w:rPr>
      </w:pPr>
      <w:r>
        <w:rPr>
          <w:spacing w:val="-3"/>
        </w:rPr>
        <w:tab/>
      </w:r>
      <w:r w:rsidR="00D219EC" w:rsidRPr="00305BD7">
        <w:rPr>
          <w:spacing w:val="-3"/>
        </w:rPr>
        <w:t>A rendvédelmi, illetve katasztrófaelhárító szervek helyszínre érkezését követően a rendvédelmi, illetve katasztrófaelhárító szerv illetékes vezetőjének igénye szerint kell eljárni a további biztonsági intézkedésekkel kapcsolatosan. A rendvédelmi, illetve katasztrófaelhárító szerv vezetőjének utasításait az intézmény minden dolgozója és tanulója köteles betartani!</w:t>
      </w:r>
    </w:p>
    <w:p w:rsidR="00AE3779" w:rsidRPr="00305BD7" w:rsidRDefault="001C2CE6" w:rsidP="00AE3779">
      <w:pPr>
        <w:suppressAutoHyphens/>
        <w:spacing w:after="120"/>
        <w:ind w:left="-11"/>
        <w:jc w:val="both"/>
        <w:rPr>
          <w:spacing w:val="-3"/>
        </w:rPr>
      </w:pPr>
      <w:r>
        <w:rPr>
          <w:spacing w:val="-3"/>
        </w:rPr>
        <w:tab/>
      </w:r>
      <w:r w:rsidR="00D219EC" w:rsidRPr="00305BD7">
        <w:rPr>
          <w:spacing w:val="-3"/>
        </w:rPr>
        <w:t>A rendkívüli esemény miatt kiesett tanítási órákat a nevelőtestület által meghatározott szombati napokon be kell pótolni.</w:t>
      </w:r>
    </w:p>
    <w:p w:rsidR="00AE3779" w:rsidRPr="00305BD7" w:rsidRDefault="001C2CE6" w:rsidP="00AE3779">
      <w:pPr>
        <w:suppressAutoHyphens/>
        <w:spacing w:after="120"/>
        <w:ind w:left="-11"/>
        <w:jc w:val="both"/>
        <w:rPr>
          <w:spacing w:val="-3"/>
        </w:rPr>
      </w:pPr>
      <w:r>
        <w:rPr>
          <w:spacing w:val="-3"/>
        </w:rPr>
        <w:tab/>
      </w:r>
      <w:r w:rsidR="00D219EC" w:rsidRPr="00305BD7">
        <w:rPr>
          <w:spacing w:val="-3"/>
        </w:rPr>
        <w:t>A tűz esetén szükséges teendők részletes intézményi szabályozását a „</w:t>
      </w:r>
      <w:r w:rsidR="00D219EC" w:rsidRPr="00305BD7">
        <w:rPr>
          <w:b/>
          <w:i/>
          <w:spacing w:val="-3"/>
        </w:rPr>
        <w:t>Tűzriadó terv</w:t>
      </w:r>
      <w:r w:rsidR="00D219EC" w:rsidRPr="00305BD7">
        <w:rPr>
          <w:spacing w:val="-3"/>
        </w:rPr>
        <w:t xml:space="preserve">” c. igazgatói utasítás tartalmazza. </w:t>
      </w:r>
    </w:p>
    <w:p w:rsidR="00AE3779" w:rsidRPr="00305BD7" w:rsidRDefault="001C2CE6" w:rsidP="00AE3779">
      <w:pPr>
        <w:suppressAutoHyphens/>
        <w:spacing w:after="120"/>
        <w:ind w:left="-11"/>
        <w:jc w:val="both"/>
        <w:rPr>
          <w:spacing w:val="-3"/>
        </w:rPr>
      </w:pPr>
      <w:r>
        <w:rPr>
          <w:spacing w:val="-3"/>
        </w:rPr>
        <w:tab/>
      </w:r>
      <w:r w:rsidR="00D219EC" w:rsidRPr="00305BD7">
        <w:rPr>
          <w:spacing w:val="-3"/>
        </w:rPr>
        <w:t>A tűzriadó terv elkészítéséért, a tanulókkal és a dolgozókkal történő megismertetéséért, valamint évenkénti felülvizsgálatáért az intézmény igazgatója a felelős.</w:t>
      </w:r>
    </w:p>
    <w:p w:rsidR="00AE3779" w:rsidRPr="00305BD7" w:rsidRDefault="001C2CE6" w:rsidP="00AE3779">
      <w:pPr>
        <w:suppressAutoHyphens/>
        <w:spacing w:after="120"/>
        <w:ind w:left="-11"/>
        <w:jc w:val="both"/>
        <w:rPr>
          <w:spacing w:val="-3"/>
        </w:rPr>
      </w:pPr>
      <w:r>
        <w:rPr>
          <w:spacing w:val="-3"/>
        </w:rPr>
        <w:tab/>
      </w:r>
      <w:r w:rsidR="00D219EC" w:rsidRPr="00305BD7">
        <w:rPr>
          <w:spacing w:val="-3"/>
        </w:rPr>
        <w:t>Az épületek kiürítését a tűzriadó tervben és a bombariadó tervben szereplő kiürítési terv alapján évente legalább egy alkalommal gyakorolni kell. A gyakorlat megszervezéséért az iskola igazgatója a felelős.</w:t>
      </w:r>
    </w:p>
    <w:p w:rsidR="00AE3779" w:rsidRPr="00305BD7" w:rsidRDefault="001C2CE6" w:rsidP="00AE3779">
      <w:pPr>
        <w:suppressAutoHyphens/>
        <w:spacing w:after="120"/>
        <w:ind w:left="-11"/>
        <w:jc w:val="both"/>
        <w:rPr>
          <w:spacing w:val="-3"/>
        </w:rPr>
      </w:pPr>
      <w:r>
        <w:rPr>
          <w:spacing w:val="-3"/>
        </w:rPr>
        <w:tab/>
      </w:r>
      <w:r w:rsidR="00D219EC" w:rsidRPr="00305BD7">
        <w:rPr>
          <w:spacing w:val="-3"/>
        </w:rPr>
        <w:t xml:space="preserve">A tűzriadó tervben </w:t>
      </w:r>
      <w:proofErr w:type="spellStart"/>
      <w:r w:rsidR="00D219EC" w:rsidRPr="00305BD7">
        <w:rPr>
          <w:spacing w:val="-3"/>
        </w:rPr>
        <w:t>megfogalmazottak</w:t>
      </w:r>
      <w:proofErr w:type="spellEnd"/>
      <w:r w:rsidR="00D219EC" w:rsidRPr="00305BD7">
        <w:rPr>
          <w:spacing w:val="-3"/>
        </w:rPr>
        <w:t xml:space="preserve"> az intézmény minden tanulójára és dolgozójára kötelező érvényűek.</w:t>
      </w:r>
    </w:p>
    <w:p w:rsidR="00D219EC" w:rsidRPr="00305BD7" w:rsidRDefault="00AE3779" w:rsidP="00AE3779">
      <w:pPr>
        <w:suppressAutoHyphens/>
        <w:ind w:left="-10"/>
        <w:jc w:val="both"/>
        <w:rPr>
          <w:spacing w:val="-3"/>
        </w:rPr>
      </w:pPr>
      <w:r w:rsidRPr="00305BD7">
        <w:rPr>
          <w:spacing w:val="-3"/>
        </w:rPr>
        <w:tab/>
      </w:r>
      <w:r w:rsidR="00D219EC" w:rsidRPr="00305BD7">
        <w:rPr>
          <w:spacing w:val="-3"/>
        </w:rPr>
        <w:t>A tűzriadó tervet lezárt borítékban az intézmény alábbi helyiségeiben kell elhelyezni:</w:t>
      </w:r>
    </w:p>
    <w:p w:rsidR="00D219EC" w:rsidRPr="00305BD7" w:rsidRDefault="00D219EC" w:rsidP="00E308C6">
      <w:pPr>
        <w:numPr>
          <w:ilvl w:val="0"/>
          <w:numId w:val="33"/>
        </w:numPr>
        <w:tabs>
          <w:tab w:val="clear" w:pos="1080"/>
        </w:tabs>
        <w:suppressAutoHyphens/>
        <w:jc w:val="both"/>
        <w:rPr>
          <w:iCs/>
          <w:spacing w:val="-3"/>
        </w:rPr>
      </w:pPr>
      <w:r w:rsidRPr="00305BD7">
        <w:rPr>
          <w:iCs/>
          <w:spacing w:val="-3"/>
        </w:rPr>
        <w:t>nevelői iroda</w:t>
      </w:r>
    </w:p>
    <w:p w:rsidR="00D872DA" w:rsidRDefault="00D219EC" w:rsidP="003A7FC2">
      <w:pPr>
        <w:numPr>
          <w:ilvl w:val="0"/>
          <w:numId w:val="33"/>
        </w:numPr>
        <w:tabs>
          <w:tab w:val="clear" w:pos="1080"/>
        </w:tabs>
        <w:suppressAutoHyphens/>
        <w:jc w:val="both"/>
        <w:rPr>
          <w:iCs/>
          <w:spacing w:val="-3"/>
        </w:rPr>
      </w:pPr>
      <w:r w:rsidRPr="00305BD7">
        <w:rPr>
          <w:iCs/>
          <w:spacing w:val="-3"/>
        </w:rPr>
        <w:t>igazgatói iroda</w:t>
      </w:r>
    </w:p>
    <w:p w:rsidR="00201AC4" w:rsidRPr="00D76488" w:rsidRDefault="00201AC4" w:rsidP="00201AC4">
      <w:pPr>
        <w:suppressAutoHyphens/>
        <w:jc w:val="both"/>
        <w:rPr>
          <w:iCs/>
          <w:spacing w:val="-3"/>
        </w:rPr>
      </w:pPr>
    </w:p>
    <w:p w:rsidR="00D219EC" w:rsidRPr="00A16614" w:rsidRDefault="00B076CE" w:rsidP="000029B1">
      <w:pPr>
        <w:pStyle w:val="Cmsor1"/>
        <w:ind w:left="0" w:firstLine="0"/>
        <w:jc w:val="both"/>
        <w:rPr>
          <w:rFonts w:ascii="Times New Roman" w:hAnsi="Times New Roman"/>
          <w:sz w:val="28"/>
          <w:szCs w:val="36"/>
        </w:rPr>
      </w:pPr>
      <w:bookmarkStart w:id="117" w:name="_Toc194664048"/>
      <w:r w:rsidRPr="00A16614">
        <w:rPr>
          <w:rFonts w:ascii="Times New Roman" w:hAnsi="Times New Roman"/>
          <w:sz w:val="28"/>
          <w:szCs w:val="36"/>
        </w:rPr>
        <w:t xml:space="preserve">A FEGYELMI ELJÁRÁS LEFOLYTATÁSÁNAK </w:t>
      </w:r>
      <w:r w:rsidR="00D219EC" w:rsidRPr="00A16614">
        <w:rPr>
          <w:rFonts w:ascii="Times New Roman" w:hAnsi="Times New Roman"/>
          <w:sz w:val="28"/>
          <w:szCs w:val="36"/>
        </w:rPr>
        <w:t>SZABÁLYAI</w:t>
      </w:r>
      <w:bookmarkEnd w:id="117"/>
    </w:p>
    <w:p w:rsidR="00D219EC" w:rsidRPr="00305BD7" w:rsidRDefault="00D219EC" w:rsidP="003A7FC2">
      <w:pPr>
        <w:jc w:val="both"/>
      </w:pPr>
    </w:p>
    <w:p w:rsidR="00AE3779" w:rsidRPr="00305BD7" w:rsidRDefault="00D219EC" w:rsidP="00AE3779">
      <w:pPr>
        <w:spacing w:after="120"/>
        <w:jc w:val="both"/>
      </w:pPr>
      <w:r w:rsidRPr="00305BD7">
        <w:t>Ha a tanuló a kötelességeit vétkesen és súlyosan megszegi, – a vétség elkövetésétől számított három hónapon belül – fegyelmi eljárás alapján, fegyelmi büntetésben részesíthető.</w:t>
      </w:r>
    </w:p>
    <w:p w:rsidR="00D219EC" w:rsidRPr="00305BD7" w:rsidRDefault="00DA5205" w:rsidP="00AE3779">
      <w:pPr>
        <w:spacing w:after="120"/>
        <w:jc w:val="both"/>
        <w:rPr>
          <w:bCs/>
        </w:rPr>
      </w:pPr>
      <w:r>
        <w:t xml:space="preserve">A fegyelmi eljárást az </w:t>
      </w:r>
      <w:proofErr w:type="spellStart"/>
      <w:r w:rsidRPr="00DA5205">
        <w:rPr>
          <w:b/>
          <w:i/>
        </w:rPr>
        <w:t>Nkt</w:t>
      </w:r>
      <w:proofErr w:type="spellEnd"/>
      <w:r>
        <w:t>.</w:t>
      </w:r>
      <w:r w:rsidR="00D219EC" w:rsidRPr="00305BD7">
        <w:rPr>
          <w:bCs/>
        </w:rPr>
        <w:t>, illetve a</w:t>
      </w:r>
      <w:r w:rsidR="00D219EC" w:rsidRPr="00305BD7">
        <w:t xml:space="preserve"> </w:t>
      </w:r>
      <w:r w:rsidR="00D219EC" w:rsidRPr="00305BD7">
        <w:rPr>
          <w:b/>
          <w:i/>
        </w:rPr>
        <w:t>nevelési-oktatási intézmények működéséről és a köznevelési intézmények névhasználatáról szóló 20/2012. (VIII. 31.) EMMI rendelet</w:t>
      </w:r>
      <w:r w:rsidR="00D219EC" w:rsidRPr="00305BD7">
        <w:rPr>
          <w:bCs/>
        </w:rPr>
        <w:t xml:space="preserve"> rendelkezései alapján kell lefolytatni.</w:t>
      </w:r>
    </w:p>
    <w:p w:rsidR="00D219EC" w:rsidRPr="00305BD7" w:rsidRDefault="00D219EC" w:rsidP="00AE3779">
      <w:pPr>
        <w:spacing w:after="120"/>
        <w:jc w:val="both"/>
      </w:pPr>
      <w:r w:rsidRPr="00305BD7">
        <w:t>A fegyelmi eljárást egyeztető eljárás előzheti meg, amelynek célja a kötelességszegéshez elvezető események feldolgozása, értékelése, valamint ennek alapján a kötelességszegéssel gyanúsított és a sérelmet elszenvedő tanuló közötti megállapodás létrehozása a sérelem orvoslása érdekében. Az egyeztető eljárás lefolytatására akkor van lehetőség, ha azzal a sérelmet elszenvedő tanuló szülője, valamint a kötelességszegéssel gyanúsított tanuló szülője is egyetért.</w:t>
      </w:r>
    </w:p>
    <w:p w:rsidR="00AE3779" w:rsidRPr="00305BD7" w:rsidRDefault="00D219EC" w:rsidP="00AE3779">
      <w:pPr>
        <w:spacing w:after="120"/>
        <w:jc w:val="both"/>
      </w:pPr>
      <w:r w:rsidRPr="00305BD7">
        <w:lastRenderedPageBreak/>
        <w:t xml:space="preserve">Az egyeztető eljárás lefolytatásáért, az azzal kapcsolatos feladatok végrehajtásáért az iskola </w:t>
      </w:r>
      <w:r w:rsidR="00345245">
        <w:rPr>
          <w:spacing w:val="-3"/>
        </w:rPr>
        <w:t>igazgatója</w:t>
      </w:r>
      <w:r w:rsidRPr="00305BD7">
        <w:t xml:space="preserve"> a felelős.</w:t>
      </w:r>
    </w:p>
    <w:p w:rsidR="00D219EC" w:rsidRPr="00305BD7" w:rsidRDefault="00D219EC" w:rsidP="00AE3779">
      <w:pPr>
        <w:spacing w:after="120"/>
        <w:jc w:val="both"/>
      </w:pPr>
      <w:r w:rsidRPr="00305BD7">
        <w:t xml:space="preserve">Az egyeztető eljárást levezető nagykorú személyre az iskola </w:t>
      </w:r>
      <w:r w:rsidR="00345245">
        <w:rPr>
          <w:spacing w:val="-3"/>
        </w:rPr>
        <w:t>igazgatója</w:t>
      </w:r>
      <w:r w:rsidR="00345245" w:rsidRPr="00305BD7">
        <w:t xml:space="preserve"> </w:t>
      </w:r>
      <w:r w:rsidRPr="00305BD7">
        <w:t>tesz javaslatot az érdekelt feleknek.</w:t>
      </w:r>
    </w:p>
    <w:p w:rsidR="00D219EC" w:rsidRPr="00305BD7" w:rsidRDefault="00D219EC" w:rsidP="00AE3779">
      <w:pPr>
        <w:spacing w:after="120"/>
        <w:jc w:val="both"/>
      </w:pPr>
      <w:r w:rsidRPr="00305BD7">
        <w:t>Ha a tanuló a kötelességeit megszegi a nevelőtestület joga dönteni arról, hogy indít-e a tanuló ellen fegyelmi eljárást.</w:t>
      </w:r>
      <w:r w:rsidR="00AE3779" w:rsidRPr="00305BD7">
        <w:t xml:space="preserve"> </w:t>
      </w:r>
      <w:r w:rsidRPr="00305BD7">
        <w:t>A fegyelmi eljárás lefolytatásáért – a nevelőtestület döntése alapján – az iskola</w:t>
      </w:r>
      <w:r w:rsidR="00345245" w:rsidRPr="00345245">
        <w:rPr>
          <w:spacing w:val="-3"/>
        </w:rPr>
        <w:t xml:space="preserve"> </w:t>
      </w:r>
      <w:r w:rsidR="00345245">
        <w:rPr>
          <w:spacing w:val="-3"/>
        </w:rPr>
        <w:t>igazgatója</w:t>
      </w:r>
      <w:r w:rsidRPr="00305BD7">
        <w:t xml:space="preserve"> a felelős.</w:t>
      </w:r>
    </w:p>
    <w:p w:rsidR="00D219EC" w:rsidRPr="00305BD7" w:rsidRDefault="00D219EC" w:rsidP="00AE3779">
      <w:pPr>
        <w:spacing w:after="120"/>
        <w:jc w:val="both"/>
      </w:pPr>
      <w:r w:rsidRPr="00305BD7">
        <w:t>A nevelőtestület a fegyelmi eljárás lefolytatására háromtagú fegyelmi bizottságot hoz létre. A fegyelmi bizottság feladata a kötelezettségszegés kivizsgálása, a fegyelmi büntetés meghozatalának előkészítése, a fegyelmi tárgyalás lefolytatása, a fegyelmi büntetés kiszabása.</w:t>
      </w:r>
    </w:p>
    <w:p w:rsidR="00D219EC" w:rsidRPr="00305BD7" w:rsidRDefault="00D219EC" w:rsidP="00AE3779">
      <w:pPr>
        <w:spacing w:after="120"/>
        <w:jc w:val="both"/>
      </w:pPr>
      <w:r w:rsidRPr="00305BD7">
        <w:t>A fegyelmi büntetés kiszabásának előfeltétele, hogy a tanuló a jogszabályokban, illetve az iskola szervezeti és működési szabályzatában vagy a házirendjében meghatározott kötelezettségét vétkesen és súlyosan megszegje. A kötelességszegést a fegyelmi tárgyalás során bizonyítani kell.</w:t>
      </w:r>
    </w:p>
    <w:p w:rsidR="00D219EC" w:rsidRPr="00305BD7" w:rsidRDefault="00D219EC" w:rsidP="00AE3779">
      <w:pPr>
        <w:spacing w:after="120"/>
        <w:jc w:val="both"/>
      </w:pPr>
      <w:r w:rsidRPr="00305BD7">
        <w:t>A tanulónak fegyelmi büntetés csak akkor adható, ha a tanuló kötelességszegése a tanulói jogviszonyból ered. Így fegyelmi büntetés csak akkor adható, ha a tanuló kötelességszegése az iskola területén, az iskolai élet különböző helyszínei közötti közlekedés alatt vagy az iskolán kívüli – az iskola által szervezett, a pedagógiai program végrehajtásához kapcsolódó – rendezvényen történt.</w:t>
      </w:r>
    </w:p>
    <w:p w:rsidR="00D219EC" w:rsidRPr="00305BD7" w:rsidRDefault="00D219EC" w:rsidP="00AE3779">
      <w:pPr>
        <w:spacing w:after="120"/>
        <w:jc w:val="both"/>
      </w:pPr>
      <w:r w:rsidRPr="00305BD7">
        <w:t>A fegyelmi büntetés kiszabásának előfeltétele, hogy a tanuló a kötelességeit vétkesen és súlyosan szegje meg.</w:t>
      </w:r>
      <w:r w:rsidR="00AE3779" w:rsidRPr="00305BD7">
        <w:t xml:space="preserve"> </w:t>
      </w:r>
      <w:r w:rsidRPr="00305BD7">
        <w:rPr>
          <w:iCs/>
          <w:spacing w:val="-3"/>
        </w:rPr>
        <w:t>Vétkesség alatt a tanuló szándékosságát, illetve gondatlanságát kell érteni. Gondatlan kötelességszegés esetén meg kell vizsgálni a gondatlanság mértékét is.</w:t>
      </w:r>
    </w:p>
    <w:p w:rsidR="00D219EC" w:rsidRPr="00305BD7" w:rsidRDefault="00D219EC" w:rsidP="00AE3779">
      <w:pPr>
        <w:suppressAutoHyphens/>
        <w:spacing w:after="120"/>
        <w:jc w:val="both"/>
        <w:rPr>
          <w:iCs/>
          <w:spacing w:val="-3"/>
        </w:rPr>
      </w:pPr>
      <w:r w:rsidRPr="00305BD7">
        <w:rPr>
          <w:iCs/>
          <w:spacing w:val="-3"/>
        </w:rPr>
        <w:t>A fegyelmi büntetés kiszabásánál – tanuló életkorát és értelmi fejlettségét figyelembe véve – vizsgálni kell, hogy a kötelességszegés mennyire volt súlyos.</w:t>
      </w:r>
    </w:p>
    <w:p w:rsidR="007775C9" w:rsidRDefault="00D219EC" w:rsidP="001C2CE6">
      <w:pPr>
        <w:spacing w:after="120"/>
        <w:jc w:val="both"/>
      </w:pPr>
      <w:r w:rsidRPr="00305BD7">
        <w:t xml:space="preserve">A tanulói fegyelmi ügyekben – a fegyelmi eljárásban és a döntéshozatalban – az a pedagógus, aki a kötelezettségszegésben bármilyen módon érintett, nem vehet részt. Őt a fegyelmi bizottság vagy a nevelőtestület csak tanúként hallgathatja meg. </w:t>
      </w:r>
    </w:p>
    <w:p w:rsidR="00201AC4" w:rsidRPr="00305BD7" w:rsidRDefault="00201AC4" w:rsidP="007775C9">
      <w:pPr>
        <w:ind w:left="426"/>
        <w:jc w:val="both"/>
      </w:pPr>
    </w:p>
    <w:p w:rsidR="00D219EC" w:rsidRPr="00305BD7" w:rsidRDefault="00232E77" w:rsidP="000029B1">
      <w:pPr>
        <w:pStyle w:val="Cmsor1"/>
        <w:ind w:left="0" w:firstLine="0"/>
        <w:jc w:val="both"/>
        <w:rPr>
          <w:rFonts w:ascii="Times New Roman" w:hAnsi="Times New Roman"/>
          <w:sz w:val="28"/>
          <w:szCs w:val="28"/>
        </w:rPr>
      </w:pPr>
      <w:bookmarkStart w:id="118" w:name="_Toc194664049"/>
      <w:r w:rsidRPr="00305BD7">
        <w:rPr>
          <w:rFonts w:ascii="Times New Roman" w:hAnsi="Times New Roman"/>
          <w:sz w:val="28"/>
          <w:szCs w:val="28"/>
        </w:rPr>
        <w:t xml:space="preserve">AZ ISKOLAI TANKÖNYVELLÁTÁS </w:t>
      </w:r>
      <w:r w:rsidR="00D219EC" w:rsidRPr="00305BD7">
        <w:rPr>
          <w:rFonts w:ascii="Times New Roman" w:hAnsi="Times New Roman"/>
          <w:sz w:val="28"/>
          <w:szCs w:val="28"/>
        </w:rPr>
        <w:t>RENDJE</w:t>
      </w:r>
      <w:bookmarkEnd w:id="118"/>
      <w:r w:rsidR="00D219EC" w:rsidRPr="00305BD7">
        <w:rPr>
          <w:rFonts w:ascii="Times New Roman" w:hAnsi="Times New Roman"/>
          <w:sz w:val="28"/>
          <w:szCs w:val="28"/>
        </w:rPr>
        <w:t xml:space="preserve"> </w:t>
      </w:r>
    </w:p>
    <w:p w:rsidR="00AE3779" w:rsidRPr="00305BD7" w:rsidRDefault="00AE3779" w:rsidP="00AE3779"/>
    <w:p w:rsidR="00D219EC" w:rsidRPr="00305BD7" w:rsidRDefault="00D219EC" w:rsidP="003A7FC2">
      <w:pPr>
        <w:suppressAutoHyphens/>
        <w:jc w:val="both"/>
        <w:rPr>
          <w:spacing w:val="-3"/>
        </w:rPr>
      </w:pPr>
      <w:r w:rsidRPr="00305BD7">
        <w:rPr>
          <w:spacing w:val="-3"/>
        </w:rPr>
        <w:t>Az iskolai tankönyvellá</w:t>
      </w:r>
      <w:r w:rsidR="003459FC" w:rsidRPr="00305BD7">
        <w:rPr>
          <w:spacing w:val="-3"/>
        </w:rPr>
        <w:t xml:space="preserve">tás megszervezéséért az iskola </w:t>
      </w:r>
      <w:r w:rsidR="00345245">
        <w:rPr>
          <w:spacing w:val="-3"/>
        </w:rPr>
        <w:t>igazgató</w:t>
      </w:r>
      <w:r w:rsidRPr="00305BD7">
        <w:rPr>
          <w:spacing w:val="-3"/>
        </w:rPr>
        <w:t>helyettese a felelős.</w:t>
      </w:r>
    </w:p>
    <w:p w:rsidR="00D219EC" w:rsidRPr="00305BD7" w:rsidRDefault="00345245" w:rsidP="003A7FC2">
      <w:pPr>
        <w:suppressAutoHyphens/>
        <w:jc w:val="both"/>
        <w:rPr>
          <w:spacing w:val="-3"/>
        </w:rPr>
      </w:pPr>
      <w:r>
        <w:rPr>
          <w:spacing w:val="-3"/>
        </w:rPr>
        <w:t xml:space="preserve">Az iskola </w:t>
      </w:r>
      <w:r w:rsidR="00D219EC" w:rsidRPr="00305BD7">
        <w:rPr>
          <w:spacing w:val="-3"/>
        </w:rPr>
        <w:t>éves munkatervében rögzíteni kell annak a felelős dolgozónak a nevét, aki az adott tanévben:</w:t>
      </w:r>
    </w:p>
    <w:p w:rsidR="00D219EC" w:rsidRPr="00305BD7" w:rsidRDefault="00D219EC" w:rsidP="00E1046C">
      <w:pPr>
        <w:numPr>
          <w:ilvl w:val="0"/>
          <w:numId w:val="42"/>
        </w:numPr>
        <w:suppressAutoHyphens/>
        <w:ind w:left="709"/>
        <w:jc w:val="both"/>
        <w:rPr>
          <w:spacing w:val="-3"/>
        </w:rPr>
      </w:pPr>
      <w:r w:rsidRPr="00305BD7">
        <w:rPr>
          <w:spacing w:val="-3"/>
        </w:rPr>
        <w:t>elkészíti az iskolai tankönyvrendelést</w:t>
      </w:r>
    </w:p>
    <w:p w:rsidR="00D219EC" w:rsidRPr="00305BD7" w:rsidRDefault="00D219EC" w:rsidP="00E1046C">
      <w:pPr>
        <w:numPr>
          <w:ilvl w:val="0"/>
          <w:numId w:val="42"/>
        </w:numPr>
        <w:suppressAutoHyphens/>
        <w:ind w:left="709"/>
        <w:jc w:val="both"/>
        <w:rPr>
          <w:spacing w:val="-3"/>
        </w:rPr>
      </w:pPr>
      <w:r w:rsidRPr="00305BD7">
        <w:rPr>
          <w:spacing w:val="-3"/>
        </w:rPr>
        <w:t>részt vesz az iskolai tankönyvterjesztésben.</w:t>
      </w:r>
    </w:p>
    <w:p w:rsidR="00D219EC" w:rsidRPr="00305BD7" w:rsidRDefault="00D219EC" w:rsidP="003A7FC2">
      <w:pPr>
        <w:suppressAutoHyphens/>
        <w:jc w:val="both"/>
        <w:rPr>
          <w:spacing w:val="-3"/>
        </w:rPr>
      </w:pPr>
      <w:r w:rsidRPr="00305BD7">
        <w:rPr>
          <w:spacing w:val="-3"/>
        </w:rPr>
        <w:t>A felelős dolgozók feladatai:</w:t>
      </w:r>
    </w:p>
    <w:p w:rsidR="00D219EC" w:rsidRPr="00305BD7" w:rsidRDefault="00D219EC" w:rsidP="00E1046C">
      <w:pPr>
        <w:numPr>
          <w:ilvl w:val="0"/>
          <w:numId w:val="41"/>
        </w:numPr>
        <w:suppressAutoHyphens/>
        <w:ind w:left="709"/>
        <w:jc w:val="both"/>
        <w:rPr>
          <w:spacing w:val="-3"/>
        </w:rPr>
      </w:pPr>
      <w:r w:rsidRPr="00305BD7">
        <w:rPr>
          <w:spacing w:val="-3"/>
        </w:rPr>
        <w:t>a szükséges határidők betartása</w:t>
      </w:r>
    </w:p>
    <w:p w:rsidR="00D219EC" w:rsidRPr="00305BD7" w:rsidRDefault="00D219EC" w:rsidP="00E1046C">
      <w:pPr>
        <w:numPr>
          <w:ilvl w:val="0"/>
          <w:numId w:val="41"/>
        </w:numPr>
        <w:suppressAutoHyphens/>
        <w:ind w:left="709"/>
        <w:jc w:val="both"/>
        <w:rPr>
          <w:spacing w:val="-3"/>
        </w:rPr>
      </w:pPr>
      <w:r w:rsidRPr="00305BD7">
        <w:rPr>
          <w:spacing w:val="-3"/>
        </w:rPr>
        <w:t>a tankönyvosztás megszervezése</w:t>
      </w:r>
    </w:p>
    <w:p w:rsidR="00D219EC" w:rsidRPr="00305BD7" w:rsidRDefault="00D219EC" w:rsidP="003A7FC2">
      <w:pPr>
        <w:pStyle w:val="Listaszerbekezds"/>
        <w:ind w:left="0"/>
        <w:jc w:val="both"/>
      </w:pPr>
    </w:p>
    <w:p w:rsidR="00D219EC" w:rsidRPr="00305BD7" w:rsidRDefault="00D219EC" w:rsidP="00E30A6C">
      <w:pPr>
        <w:suppressAutoHyphens/>
        <w:spacing w:after="120"/>
        <w:jc w:val="both"/>
      </w:pPr>
      <w:r w:rsidRPr="00305BD7">
        <w:t xml:space="preserve">Az iskola biztosítja, hogy a </w:t>
      </w:r>
      <w:proofErr w:type="spellStart"/>
      <w:r w:rsidRPr="00305BD7">
        <w:t>napközis</w:t>
      </w:r>
      <w:proofErr w:type="spellEnd"/>
      <w:r w:rsidRPr="00305BD7">
        <w:t xml:space="preserve"> és a tanulószobai foglalkozásokon megfelelő számú tankönyv álljon a tanulók rendelkezésére a tanítási </w:t>
      </w:r>
      <w:r w:rsidR="00145FEB" w:rsidRPr="00305BD7">
        <w:t xml:space="preserve">órákra történő felkészüléshez. </w:t>
      </w:r>
    </w:p>
    <w:p w:rsidR="00E30A6C" w:rsidRPr="00305BD7" w:rsidRDefault="00D219EC" w:rsidP="00E30A6C">
      <w:pPr>
        <w:suppressAutoHyphens/>
        <w:spacing w:after="120"/>
        <w:jc w:val="both"/>
        <w:rPr>
          <w:bCs/>
        </w:rPr>
      </w:pPr>
      <w:r w:rsidRPr="00305BD7">
        <w:rPr>
          <w:bCs/>
        </w:rPr>
        <w:t xml:space="preserve">Az iskolai tankönyvrendelést az iskola igazgatója által megbízott iskolai dolgozó készíti el. A tankönyvjegyzékből az iskola helyi tantervének előírási alapján és a szakmai munkaközösségek véleményének figyelembe vételével a szaktanárok választják ki a megrendelésre kerülő </w:t>
      </w:r>
      <w:r w:rsidRPr="00305BD7">
        <w:rPr>
          <w:bCs/>
        </w:rPr>
        <w:lastRenderedPageBreak/>
        <w:t>tankönyveket.</w:t>
      </w:r>
    </w:p>
    <w:p w:rsidR="00E30A6C" w:rsidRPr="00305BD7" w:rsidRDefault="00D219EC" w:rsidP="00E30A6C">
      <w:pPr>
        <w:suppressAutoHyphens/>
        <w:spacing w:after="120"/>
        <w:jc w:val="both"/>
        <w:rPr>
          <w:bCs/>
        </w:rPr>
      </w:pPr>
      <w:r w:rsidRPr="00305BD7">
        <w:t>A nevelőtestület a szakmai munkaközösségek javaslata alapján dönt arról, hogy a tartós tankönyv vásárlására rendelkezésre álló összeget az iskola mely ta</w:t>
      </w:r>
      <w:r w:rsidR="00145FEB" w:rsidRPr="00305BD7">
        <w:t xml:space="preserve">nkönyvek vásárlására fordítja. </w:t>
      </w:r>
      <w:r w:rsidR="00E30A6C" w:rsidRPr="00305BD7">
        <w:rPr>
          <w:bCs/>
        </w:rPr>
        <w:tab/>
      </w:r>
    </w:p>
    <w:p w:rsidR="00D219EC" w:rsidRDefault="00D219EC" w:rsidP="00E30A6C">
      <w:pPr>
        <w:suppressAutoHyphens/>
        <w:spacing w:after="120"/>
        <w:jc w:val="both"/>
      </w:pPr>
      <w:r w:rsidRPr="00305BD7">
        <w:t xml:space="preserve">Az iskolától kölcsönzött tankönyv elvesztése, megrongálásával okozott kárt a tanulónak (szülőnek) az iskola részére meg kell téríteni. A kártérítés összege megegyezik a tankönyvnek az adott tanévi tankönyvjegyzékben feltüntetett fogyasztói árával. Az előző években megjelent tankönyvek esetében a kártérítés összegéről a diák-önkormányzat véleményének figyelembe vételével az iskola </w:t>
      </w:r>
      <w:r w:rsidR="00345245">
        <w:rPr>
          <w:spacing w:val="-3"/>
        </w:rPr>
        <w:t>igazgatója</w:t>
      </w:r>
      <w:r w:rsidRPr="00305BD7">
        <w:t xml:space="preserve"> dönt. </w:t>
      </w:r>
    </w:p>
    <w:p w:rsidR="001C2CE6" w:rsidRPr="00305BD7" w:rsidRDefault="001C2CE6" w:rsidP="00E30A6C">
      <w:pPr>
        <w:suppressAutoHyphens/>
        <w:spacing w:after="120"/>
        <w:jc w:val="both"/>
        <w:rPr>
          <w:bCs/>
        </w:rPr>
      </w:pPr>
    </w:p>
    <w:p w:rsidR="009231A9" w:rsidRPr="00305BD7" w:rsidRDefault="00345245" w:rsidP="000029B1">
      <w:pPr>
        <w:pStyle w:val="Cmsor1"/>
        <w:jc w:val="both"/>
        <w:rPr>
          <w:rFonts w:ascii="Times New Roman" w:hAnsi="Times New Roman"/>
          <w:sz w:val="28"/>
          <w:szCs w:val="36"/>
        </w:rPr>
      </w:pPr>
      <w:r>
        <w:rPr>
          <w:rFonts w:ascii="Times New Roman" w:hAnsi="Times New Roman"/>
          <w:sz w:val="28"/>
          <w:szCs w:val="36"/>
        </w:rPr>
        <w:t xml:space="preserve"> </w:t>
      </w:r>
      <w:bookmarkStart w:id="119" w:name="_Toc194664050"/>
      <w:r w:rsidR="009231A9" w:rsidRPr="00305BD7">
        <w:rPr>
          <w:rFonts w:ascii="Times New Roman" w:hAnsi="Times New Roman"/>
          <w:sz w:val="28"/>
          <w:szCs w:val="36"/>
        </w:rPr>
        <w:t>IRATKEZELÉS</w:t>
      </w:r>
      <w:bookmarkEnd w:id="119"/>
    </w:p>
    <w:p w:rsidR="009231A9" w:rsidRPr="00305BD7" w:rsidRDefault="009231A9" w:rsidP="009231A9"/>
    <w:p w:rsidR="009231A9" w:rsidRPr="00305BD7" w:rsidRDefault="00E30A6C" w:rsidP="009231A9">
      <w:pPr>
        <w:widowControl/>
        <w:jc w:val="both"/>
        <w:rPr>
          <w:rFonts w:eastAsia="Calibri"/>
        </w:rPr>
      </w:pPr>
      <w:r w:rsidRPr="00305BD7">
        <w:rPr>
          <w:rFonts w:eastAsia="Calibri"/>
        </w:rPr>
        <w:tab/>
      </w:r>
      <w:r w:rsidR="009231A9" w:rsidRPr="00305BD7">
        <w:rPr>
          <w:rFonts w:eastAsia="Calibri"/>
        </w:rPr>
        <w:t>Az iratkezelés rendjének helyi szabályai– a közfeladatot ellátó szervek iratkezelésének általános követelményeiről szóló 335/2005. (XII. 29.) Korm. rendelet 3. § (2) bekezdése, 27. § c) pontja, 52. § (1) bekezdése, valamint a 63. § (1) bekezdés alapján – az alábbiak szerint kerülnek megállapításra:</w:t>
      </w:r>
    </w:p>
    <w:p w:rsidR="009231A9" w:rsidRPr="001C2CE6" w:rsidRDefault="009231A9" w:rsidP="00DC672B">
      <w:pPr>
        <w:pStyle w:val="Cmsor2"/>
        <w:rPr>
          <w:rFonts w:ascii="Times New Roman" w:eastAsia="Calibri" w:hAnsi="Times New Roman"/>
        </w:rPr>
      </w:pPr>
      <w:bookmarkStart w:id="120" w:name="_Toc194664051"/>
      <w:r w:rsidRPr="001C2CE6">
        <w:rPr>
          <w:rFonts w:ascii="Times New Roman" w:eastAsia="Calibri" w:hAnsi="Times New Roman"/>
        </w:rPr>
        <w:t>Az iratkezelés szervezeti rendje</w:t>
      </w:r>
      <w:bookmarkEnd w:id="120"/>
    </w:p>
    <w:p w:rsidR="009231A9" w:rsidRPr="00305BD7" w:rsidRDefault="009231A9" w:rsidP="001C2CE6">
      <w:pPr>
        <w:widowControl/>
        <w:spacing w:before="120"/>
        <w:jc w:val="both"/>
        <w:rPr>
          <w:rFonts w:eastAsia="Calibri"/>
        </w:rPr>
      </w:pPr>
      <w:r w:rsidRPr="00305BD7">
        <w:rPr>
          <w:rFonts w:eastAsia="Calibri"/>
        </w:rPr>
        <w:t>A szervnél az iratkezelés– a szervezeti tagozódásnak, valamint az iratforgalomnak megfelelően központilag történik.</w:t>
      </w:r>
    </w:p>
    <w:p w:rsidR="009231A9" w:rsidRPr="00305BD7" w:rsidRDefault="009231A9" w:rsidP="001C2CE6">
      <w:pPr>
        <w:widowControl/>
        <w:spacing w:before="120"/>
        <w:jc w:val="both"/>
        <w:rPr>
          <w:rFonts w:eastAsia="Calibri"/>
        </w:rPr>
      </w:pPr>
      <w:r w:rsidRPr="00305BD7">
        <w:rPr>
          <w:rFonts w:eastAsia="Calibri"/>
        </w:rPr>
        <w:t>Az iktatást:</w:t>
      </w:r>
    </w:p>
    <w:p w:rsidR="009231A9" w:rsidRPr="00305BD7" w:rsidRDefault="009231A9" w:rsidP="001C2CE6">
      <w:pPr>
        <w:widowControl/>
        <w:spacing w:before="120"/>
        <w:jc w:val="both"/>
        <w:rPr>
          <w:rFonts w:eastAsia="Calibri"/>
        </w:rPr>
      </w:pPr>
      <w:r w:rsidRPr="00305BD7">
        <w:rPr>
          <w:rFonts w:eastAsia="Calibri"/>
        </w:rPr>
        <w:t>- az iskolatitkár– munkaköri leírásban meghatározott feladatként– végzi.</w:t>
      </w:r>
    </w:p>
    <w:p w:rsidR="009231A9" w:rsidRPr="00305BD7" w:rsidRDefault="009231A9" w:rsidP="009231A9">
      <w:pPr>
        <w:widowControl/>
        <w:jc w:val="both"/>
        <w:rPr>
          <w:rFonts w:eastAsia="Calibri"/>
        </w:rPr>
      </w:pPr>
      <w:r w:rsidRPr="00305BD7">
        <w:rPr>
          <w:rFonts w:eastAsia="Calibri"/>
        </w:rPr>
        <w:t>A központi iratkezelés során az intézményre vonatkozóan egy helyen, folyamatosan és egy iktatóprogramban (</w:t>
      </w:r>
      <w:proofErr w:type="spellStart"/>
      <w:r w:rsidRPr="00305BD7">
        <w:rPr>
          <w:rFonts w:eastAsia="Calibri"/>
        </w:rPr>
        <w:t>Poszeidon</w:t>
      </w:r>
      <w:proofErr w:type="spellEnd"/>
      <w:r w:rsidRPr="00305BD7">
        <w:rPr>
          <w:rFonts w:eastAsia="Calibri"/>
        </w:rPr>
        <w:t xml:space="preserve">) történik. </w:t>
      </w:r>
    </w:p>
    <w:p w:rsidR="009231A9" w:rsidRPr="001C2CE6" w:rsidRDefault="009231A9" w:rsidP="001C2CE6">
      <w:pPr>
        <w:pStyle w:val="Cmsor2"/>
        <w:jc w:val="both"/>
        <w:rPr>
          <w:rFonts w:ascii="Times New Roman" w:eastAsia="Calibri" w:hAnsi="Times New Roman"/>
        </w:rPr>
      </w:pPr>
      <w:bookmarkStart w:id="121" w:name="_Toc194664052"/>
      <w:r w:rsidRPr="001C2CE6">
        <w:rPr>
          <w:rFonts w:ascii="Times New Roman" w:eastAsia="Calibri" w:hAnsi="Times New Roman"/>
        </w:rPr>
        <w:t>Az iratkezelés, és az iratkezeléssel összefüggő tevékenységekre vonatkozó feladat- és</w:t>
      </w:r>
      <w:r w:rsidRPr="001C2CE6">
        <w:rPr>
          <w:rFonts w:ascii="Times New Roman" w:hAnsi="Times New Roman"/>
          <w:szCs w:val="36"/>
        </w:rPr>
        <w:t xml:space="preserve"> </w:t>
      </w:r>
      <w:r w:rsidRPr="001C2CE6">
        <w:rPr>
          <w:rFonts w:ascii="Times New Roman" w:eastAsia="Calibri" w:hAnsi="Times New Roman"/>
        </w:rPr>
        <w:t>hatáskörök</w:t>
      </w:r>
      <w:bookmarkEnd w:id="121"/>
    </w:p>
    <w:p w:rsidR="009231A9" w:rsidRPr="00305BD7" w:rsidRDefault="009231A9" w:rsidP="009231A9">
      <w:pPr>
        <w:rPr>
          <w:rFonts w:eastAsia="Calibri"/>
        </w:rPr>
      </w:pPr>
    </w:p>
    <w:p w:rsidR="009231A9" w:rsidRPr="00305BD7" w:rsidRDefault="009231A9" w:rsidP="009231A9">
      <w:pPr>
        <w:rPr>
          <w:rFonts w:eastAsia="Calibri"/>
        </w:rPr>
      </w:pPr>
      <w:r w:rsidRPr="00305BD7">
        <w:rPr>
          <w:rFonts w:eastAsia="Calibri"/>
        </w:rPr>
        <w:t>Az iratkezeléssel kapcsolatos tevékenységekre vonatkozó feladat- és hatáskörök:</w:t>
      </w:r>
    </w:p>
    <w:p w:rsidR="009231A9" w:rsidRPr="00305BD7" w:rsidRDefault="009231A9" w:rsidP="009231A9">
      <w:pPr>
        <w:rPr>
          <w:rFonts w:eastAsia="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2551"/>
      </w:tblGrid>
      <w:tr w:rsidR="009231A9" w:rsidRPr="00305BD7" w:rsidTr="00E30A6C">
        <w:tc>
          <w:tcPr>
            <w:tcW w:w="4503" w:type="dxa"/>
            <w:shd w:val="clear" w:color="auto" w:fill="auto"/>
            <w:vAlign w:val="center"/>
          </w:tcPr>
          <w:p w:rsidR="009231A9" w:rsidRPr="00305BD7" w:rsidRDefault="009231A9" w:rsidP="009778AC">
            <w:pPr>
              <w:jc w:val="center"/>
              <w:rPr>
                <w:rFonts w:eastAsia="Calibri"/>
                <w:i/>
                <w:iCs/>
              </w:rPr>
            </w:pPr>
            <w:r w:rsidRPr="00305BD7">
              <w:rPr>
                <w:rFonts w:eastAsia="Calibri"/>
                <w:i/>
                <w:iCs/>
              </w:rPr>
              <w:t>Megnevezés</w:t>
            </w:r>
          </w:p>
        </w:tc>
        <w:tc>
          <w:tcPr>
            <w:tcW w:w="2268" w:type="dxa"/>
            <w:shd w:val="clear" w:color="auto" w:fill="auto"/>
            <w:vAlign w:val="center"/>
          </w:tcPr>
          <w:p w:rsidR="009231A9" w:rsidRPr="00305BD7" w:rsidRDefault="009231A9" w:rsidP="009778AC">
            <w:pPr>
              <w:widowControl/>
              <w:jc w:val="center"/>
              <w:rPr>
                <w:rFonts w:eastAsia="Calibri"/>
                <w:i/>
                <w:iCs/>
              </w:rPr>
            </w:pPr>
            <w:r w:rsidRPr="00305BD7">
              <w:rPr>
                <w:rFonts w:eastAsia="Calibri"/>
                <w:i/>
                <w:iCs/>
              </w:rPr>
              <w:t>Jogszabályi hivatkozás</w:t>
            </w:r>
          </w:p>
        </w:tc>
        <w:tc>
          <w:tcPr>
            <w:tcW w:w="2551" w:type="dxa"/>
            <w:shd w:val="clear" w:color="auto" w:fill="auto"/>
            <w:vAlign w:val="center"/>
          </w:tcPr>
          <w:p w:rsidR="009231A9" w:rsidRPr="00305BD7" w:rsidRDefault="009231A9" w:rsidP="009778AC">
            <w:pPr>
              <w:widowControl/>
              <w:jc w:val="center"/>
              <w:rPr>
                <w:rFonts w:eastAsia="Calibri"/>
                <w:i/>
                <w:iCs/>
              </w:rPr>
            </w:pPr>
            <w:r w:rsidRPr="00305BD7">
              <w:rPr>
                <w:rFonts w:eastAsia="Calibri"/>
                <w:i/>
                <w:iCs/>
              </w:rPr>
              <w:t>Feladatellátó/jogosult</w:t>
            </w:r>
          </w:p>
        </w:tc>
      </w:tr>
      <w:tr w:rsidR="00662D0F" w:rsidRPr="00305BD7" w:rsidTr="00E30A6C">
        <w:tc>
          <w:tcPr>
            <w:tcW w:w="4503" w:type="dxa"/>
            <w:shd w:val="clear" w:color="auto" w:fill="auto"/>
            <w:vAlign w:val="center"/>
          </w:tcPr>
          <w:p w:rsidR="00662D0F" w:rsidRPr="00305BD7" w:rsidRDefault="00662D0F" w:rsidP="009778AC">
            <w:pPr>
              <w:jc w:val="both"/>
              <w:rPr>
                <w:rFonts w:eastAsia="Calibri"/>
              </w:rPr>
            </w:pPr>
            <w:r w:rsidRPr="00305BD7">
              <w:rPr>
                <w:rFonts w:eastAsia="Calibri"/>
              </w:rPr>
              <w:t>Az iratkezelési szabályzat m</w:t>
            </w:r>
            <w:r w:rsidR="009D3154" w:rsidRPr="00305BD7">
              <w:rPr>
                <w:rFonts w:eastAsia="Calibri"/>
              </w:rPr>
              <w:t xml:space="preserve">ellékletét képező irattári terv </w:t>
            </w:r>
            <w:r w:rsidRPr="00305BD7">
              <w:rPr>
                <w:rFonts w:eastAsia="Calibri"/>
              </w:rPr>
              <w:t>évenkénti felül-vizsgálata</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 Korm. rend. 3. § (2)</w:t>
            </w:r>
          </w:p>
        </w:tc>
        <w:tc>
          <w:tcPr>
            <w:tcW w:w="2551" w:type="dxa"/>
            <w:shd w:val="clear" w:color="auto" w:fill="auto"/>
            <w:vAlign w:val="center"/>
          </w:tcPr>
          <w:p w:rsidR="00662D0F" w:rsidRPr="00305BD7" w:rsidRDefault="00561AB9"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t>Iratkezelési szabályzatban foglaltak végrehajtása</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5. §</w:t>
            </w:r>
          </w:p>
        </w:tc>
        <w:tc>
          <w:tcPr>
            <w:tcW w:w="2551" w:type="dxa"/>
            <w:shd w:val="clear" w:color="auto" w:fill="auto"/>
            <w:vAlign w:val="center"/>
          </w:tcPr>
          <w:p w:rsidR="00662D0F" w:rsidRPr="00305BD7" w:rsidRDefault="00561AB9"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t>Összhang biztosítása folyam</w:t>
            </w:r>
            <w:r w:rsidR="003459FC" w:rsidRPr="00305BD7">
              <w:rPr>
                <w:rFonts w:eastAsia="Calibri"/>
              </w:rPr>
              <w:t>atosan a bel</w:t>
            </w:r>
            <w:r w:rsidRPr="00305BD7">
              <w:rPr>
                <w:rFonts w:eastAsia="Calibri"/>
              </w:rPr>
              <w:t>ső szabá</w:t>
            </w:r>
            <w:r w:rsidR="003459FC" w:rsidRPr="00305BD7">
              <w:rPr>
                <w:rFonts w:eastAsia="Calibri"/>
              </w:rPr>
              <w:t>lyzatok, az alkalmazott informa</w:t>
            </w:r>
            <w:r w:rsidRPr="00305BD7">
              <w:rPr>
                <w:rFonts w:eastAsia="Calibri"/>
              </w:rPr>
              <w:t>tikai eszközök és eljárások, illetve az irattári tervek és iratkezelési eljárások között</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5. §</w:t>
            </w:r>
          </w:p>
        </w:tc>
        <w:tc>
          <w:tcPr>
            <w:tcW w:w="2551" w:type="dxa"/>
            <w:shd w:val="clear" w:color="auto" w:fill="auto"/>
            <w:vAlign w:val="center"/>
          </w:tcPr>
          <w:p w:rsidR="00662D0F" w:rsidRPr="00305BD7" w:rsidRDefault="00561AB9"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t>Az iratok szakszerű és biztonságos meg-őrzésére alkalmas irattár kialakítása és működtetése</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5. §</w:t>
            </w:r>
          </w:p>
        </w:tc>
        <w:tc>
          <w:tcPr>
            <w:tcW w:w="2551" w:type="dxa"/>
            <w:shd w:val="clear" w:color="auto" w:fill="auto"/>
            <w:vAlign w:val="center"/>
          </w:tcPr>
          <w:p w:rsidR="00662D0F" w:rsidRPr="00305BD7" w:rsidRDefault="00561AB9"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t xml:space="preserve">Az iratkezeléshez szükséges tárgyi, </w:t>
            </w:r>
            <w:proofErr w:type="spellStart"/>
            <w:r w:rsidRPr="00305BD7">
              <w:rPr>
                <w:rFonts w:eastAsia="Calibri"/>
              </w:rPr>
              <w:t>tech-nikai</w:t>
            </w:r>
            <w:proofErr w:type="spellEnd"/>
            <w:r w:rsidRPr="00305BD7">
              <w:rPr>
                <w:rFonts w:eastAsia="Calibri"/>
              </w:rPr>
              <w:t xml:space="preserve"> és személyi feltételek biztosítása, felügyelete</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5. §</w:t>
            </w:r>
          </w:p>
        </w:tc>
        <w:tc>
          <w:tcPr>
            <w:tcW w:w="2551" w:type="dxa"/>
            <w:shd w:val="clear" w:color="auto" w:fill="auto"/>
            <w:vAlign w:val="center"/>
          </w:tcPr>
          <w:p w:rsidR="00662D0F" w:rsidRPr="00305BD7" w:rsidRDefault="00561AB9"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lastRenderedPageBreak/>
              <w:t>Az iratkezelés – jogszabályban, illetve az intézmény iratkezelési szabályzatában meghatározott követelmények szerinti-megszervezése</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6. §</w:t>
            </w:r>
          </w:p>
        </w:tc>
        <w:tc>
          <w:tcPr>
            <w:tcW w:w="2551" w:type="dxa"/>
            <w:shd w:val="clear" w:color="auto" w:fill="auto"/>
            <w:vAlign w:val="center"/>
          </w:tcPr>
          <w:p w:rsidR="00662D0F" w:rsidRPr="00305BD7" w:rsidRDefault="00561AB9"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t>Iratkezelés felügyelete</w:t>
            </w:r>
          </w:p>
          <w:p w:rsidR="00662D0F" w:rsidRPr="00305BD7" w:rsidRDefault="00662D0F" w:rsidP="009778AC">
            <w:pPr>
              <w:widowControl/>
              <w:jc w:val="both"/>
              <w:rPr>
                <w:rFonts w:eastAsia="Calibri"/>
              </w:rPr>
            </w:pPr>
            <w:r w:rsidRPr="00305BD7">
              <w:rPr>
                <w:rFonts w:eastAsia="Calibri"/>
              </w:rPr>
              <w:t>- az iratk</w:t>
            </w:r>
            <w:r w:rsidR="009D3154" w:rsidRPr="00305BD7">
              <w:rPr>
                <w:rFonts w:eastAsia="Calibri"/>
              </w:rPr>
              <w:t>ezelési szabályzat végrehajtásá</w:t>
            </w:r>
            <w:r w:rsidRPr="00305BD7">
              <w:rPr>
                <w:rFonts w:eastAsia="Calibri"/>
              </w:rPr>
              <w:t>nak rendszeres ellenőrzése,</w:t>
            </w:r>
          </w:p>
          <w:p w:rsidR="00662D0F" w:rsidRPr="00305BD7" w:rsidRDefault="00662D0F" w:rsidP="009778AC">
            <w:pPr>
              <w:widowControl/>
              <w:jc w:val="both"/>
              <w:rPr>
                <w:rFonts w:eastAsia="Calibri"/>
              </w:rPr>
            </w:pPr>
            <w:r w:rsidRPr="00305BD7">
              <w:rPr>
                <w:rFonts w:eastAsia="Calibri"/>
              </w:rPr>
              <w:t>- intézkedés az iratkezelés során tapasz-</w:t>
            </w:r>
            <w:proofErr w:type="spellStart"/>
            <w:r w:rsidRPr="00305BD7">
              <w:rPr>
                <w:rFonts w:eastAsia="Calibri"/>
              </w:rPr>
              <w:t>talt</w:t>
            </w:r>
            <w:proofErr w:type="spellEnd"/>
            <w:r w:rsidRPr="00305BD7">
              <w:rPr>
                <w:rFonts w:eastAsia="Calibri"/>
              </w:rPr>
              <w:t xml:space="preserve"> szabálytalanságok megszüntetéséről,</w:t>
            </w:r>
          </w:p>
          <w:p w:rsidR="00662D0F" w:rsidRPr="00305BD7" w:rsidRDefault="00662D0F" w:rsidP="009778AC">
            <w:pPr>
              <w:widowControl/>
              <w:jc w:val="both"/>
              <w:rPr>
                <w:rFonts w:eastAsia="Calibri"/>
              </w:rPr>
            </w:pPr>
            <w:r w:rsidRPr="00305BD7">
              <w:rPr>
                <w:rFonts w:eastAsia="Calibri"/>
              </w:rPr>
              <w:t>- gondoskodás, az iratkezelést végzők szakmai képzéséről, továbbképzéséről,</w:t>
            </w:r>
          </w:p>
          <w:p w:rsidR="00662D0F" w:rsidRPr="00305BD7" w:rsidRDefault="00662D0F" w:rsidP="009778AC">
            <w:pPr>
              <w:widowControl/>
              <w:jc w:val="both"/>
              <w:rPr>
                <w:rFonts w:eastAsia="Calibri"/>
              </w:rPr>
            </w:pPr>
            <w:r w:rsidRPr="00305BD7">
              <w:rPr>
                <w:rFonts w:eastAsia="Calibri"/>
              </w:rPr>
              <w:t xml:space="preserve">- iratkezelési segédeszközök biztosítása (pl.: iktatókönyv, előadóív, előadói </w:t>
            </w:r>
            <w:proofErr w:type="spellStart"/>
            <w:r w:rsidRPr="00305BD7">
              <w:rPr>
                <w:rFonts w:eastAsia="Calibri"/>
              </w:rPr>
              <w:t>mun-kanapló</w:t>
            </w:r>
            <w:proofErr w:type="spellEnd"/>
            <w:r w:rsidRPr="00305BD7">
              <w:rPr>
                <w:rFonts w:eastAsia="Calibri"/>
              </w:rPr>
              <w:t>)</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7. §</w:t>
            </w:r>
          </w:p>
        </w:tc>
        <w:tc>
          <w:tcPr>
            <w:tcW w:w="2551" w:type="dxa"/>
            <w:shd w:val="clear" w:color="auto" w:fill="auto"/>
            <w:vAlign w:val="center"/>
          </w:tcPr>
          <w:p w:rsidR="00662D0F" w:rsidRPr="00305BD7" w:rsidRDefault="00662D0F" w:rsidP="009778AC">
            <w:pPr>
              <w:widowControl/>
              <w:ind w:left="-108" w:right="-76"/>
              <w:jc w:val="center"/>
              <w:rPr>
                <w:rFonts w:eastAsia="Calibri"/>
                <w:i/>
                <w:iCs/>
              </w:rPr>
            </w:pPr>
            <w:r w:rsidRPr="00305BD7">
              <w:rPr>
                <w:rFonts w:eastAsia="Calibri"/>
                <w:i/>
                <w:iCs/>
              </w:rPr>
              <w:t>Az i</w:t>
            </w:r>
            <w:r w:rsidR="00561AB9">
              <w:rPr>
                <w:rFonts w:eastAsia="Calibri"/>
                <w:i/>
                <w:iCs/>
              </w:rPr>
              <w:t>gazgató</w:t>
            </w:r>
            <w:r w:rsidRPr="00305BD7">
              <w:rPr>
                <w:rFonts w:eastAsia="Calibri"/>
                <w:i/>
                <w:iCs/>
              </w:rPr>
              <w:t>, mint az iratkezelés felügyeletével</w:t>
            </w:r>
            <w:r w:rsidR="009B43F1">
              <w:rPr>
                <w:rFonts w:eastAsia="Calibri"/>
                <w:i/>
                <w:iCs/>
              </w:rPr>
              <w:t xml:space="preserve"> </w:t>
            </w:r>
            <w:r w:rsidRPr="00305BD7">
              <w:rPr>
                <w:rFonts w:eastAsia="Calibri"/>
                <w:i/>
                <w:iCs/>
              </w:rPr>
              <w:t>megbízott vezető</w:t>
            </w:r>
          </w:p>
        </w:tc>
      </w:tr>
      <w:tr w:rsidR="006F0F93" w:rsidRPr="00305BD7" w:rsidTr="00E30A6C">
        <w:tc>
          <w:tcPr>
            <w:tcW w:w="4503" w:type="dxa"/>
            <w:shd w:val="clear" w:color="auto" w:fill="auto"/>
            <w:vAlign w:val="center"/>
          </w:tcPr>
          <w:p w:rsidR="006F0F93" w:rsidRPr="00305BD7" w:rsidRDefault="006F0F93" w:rsidP="009778AC">
            <w:pPr>
              <w:widowControl/>
              <w:jc w:val="both"/>
              <w:rPr>
                <w:rFonts w:eastAsia="Calibri"/>
              </w:rPr>
            </w:pPr>
            <w:r w:rsidRPr="00305BD7">
              <w:rPr>
                <w:rFonts w:eastAsia="Calibri"/>
              </w:rPr>
              <w:t>Iratok és adatok védelmével kapcsolatos</w:t>
            </w:r>
          </w:p>
          <w:p w:rsidR="006F0F93" w:rsidRPr="00305BD7" w:rsidRDefault="006F0F93" w:rsidP="009778AC">
            <w:pPr>
              <w:jc w:val="both"/>
              <w:rPr>
                <w:rFonts w:eastAsia="Calibri"/>
              </w:rPr>
            </w:pPr>
            <w:r w:rsidRPr="00305BD7">
              <w:rPr>
                <w:rFonts w:eastAsia="Calibri"/>
              </w:rPr>
              <w:t>feladatok</w:t>
            </w:r>
          </w:p>
        </w:tc>
        <w:tc>
          <w:tcPr>
            <w:tcW w:w="2268" w:type="dxa"/>
            <w:shd w:val="clear" w:color="auto" w:fill="auto"/>
            <w:vAlign w:val="center"/>
          </w:tcPr>
          <w:p w:rsidR="006F0F93" w:rsidRPr="00305BD7" w:rsidRDefault="006F0F93" w:rsidP="009778AC">
            <w:pPr>
              <w:widowControl/>
              <w:jc w:val="center"/>
              <w:rPr>
                <w:rFonts w:eastAsia="Calibri"/>
              </w:rPr>
            </w:pPr>
            <w:r w:rsidRPr="00305BD7">
              <w:rPr>
                <w:rFonts w:eastAsia="Calibri"/>
              </w:rPr>
              <w:t>335/2005. (XII. 29.) Korm. rend. 8. § (2)</w:t>
            </w:r>
          </w:p>
        </w:tc>
        <w:tc>
          <w:tcPr>
            <w:tcW w:w="2551" w:type="dxa"/>
            <w:shd w:val="clear" w:color="auto" w:fill="auto"/>
          </w:tcPr>
          <w:p w:rsidR="006F0F93" w:rsidRPr="00305BD7" w:rsidRDefault="006F0F93" w:rsidP="009778AC">
            <w:pPr>
              <w:ind w:left="-108" w:right="-76"/>
              <w:jc w:val="center"/>
            </w:pPr>
            <w:r w:rsidRPr="00305BD7">
              <w:rPr>
                <w:rFonts w:eastAsia="Calibri"/>
                <w:i/>
                <w:iCs/>
              </w:rPr>
              <w:t xml:space="preserve">Az </w:t>
            </w:r>
            <w:r w:rsidR="00561AB9">
              <w:rPr>
                <w:rFonts w:eastAsia="Calibri"/>
                <w:i/>
                <w:iCs/>
              </w:rPr>
              <w:t>igazgató</w:t>
            </w:r>
            <w:r w:rsidRPr="00305BD7">
              <w:rPr>
                <w:rFonts w:eastAsia="Calibri"/>
                <w:i/>
                <w:iCs/>
              </w:rPr>
              <w:t>, mint az iratkezelés felügyeletével megbízott vezető</w:t>
            </w:r>
          </w:p>
        </w:tc>
      </w:tr>
      <w:tr w:rsidR="006F0F93" w:rsidRPr="00305BD7" w:rsidTr="00E30A6C">
        <w:tc>
          <w:tcPr>
            <w:tcW w:w="4503" w:type="dxa"/>
            <w:shd w:val="clear" w:color="auto" w:fill="auto"/>
            <w:vAlign w:val="center"/>
          </w:tcPr>
          <w:p w:rsidR="006F0F93" w:rsidRPr="00305BD7" w:rsidRDefault="006F0F93" w:rsidP="009778AC">
            <w:pPr>
              <w:widowControl/>
              <w:jc w:val="both"/>
              <w:rPr>
                <w:rFonts w:eastAsia="Calibri"/>
              </w:rPr>
            </w:pPr>
            <w:r w:rsidRPr="00305BD7">
              <w:rPr>
                <w:rFonts w:eastAsia="Calibri"/>
              </w:rPr>
              <w:t xml:space="preserve">Nyilvántartást vezet a </w:t>
            </w:r>
            <w:proofErr w:type="spellStart"/>
            <w:r w:rsidRPr="00305BD7">
              <w:rPr>
                <w:rFonts w:eastAsia="Calibri"/>
              </w:rPr>
              <w:t>kiadmányozáshoz</w:t>
            </w:r>
            <w:proofErr w:type="spellEnd"/>
          </w:p>
          <w:p w:rsidR="006F0F93" w:rsidRPr="00305BD7" w:rsidRDefault="006F0F93" w:rsidP="009778AC">
            <w:pPr>
              <w:jc w:val="both"/>
              <w:rPr>
                <w:rFonts w:eastAsia="Calibri"/>
              </w:rPr>
            </w:pPr>
            <w:r w:rsidRPr="00305BD7">
              <w:rPr>
                <w:rFonts w:eastAsia="Calibri"/>
              </w:rPr>
              <w:t>használt bélyegzőkről.</w:t>
            </w:r>
          </w:p>
        </w:tc>
        <w:tc>
          <w:tcPr>
            <w:tcW w:w="2268" w:type="dxa"/>
            <w:shd w:val="clear" w:color="auto" w:fill="auto"/>
            <w:vAlign w:val="center"/>
          </w:tcPr>
          <w:p w:rsidR="006F0F93" w:rsidRPr="00305BD7" w:rsidRDefault="006F0F93" w:rsidP="009778AC">
            <w:pPr>
              <w:widowControl/>
              <w:jc w:val="center"/>
              <w:rPr>
                <w:rFonts w:eastAsia="Calibri"/>
              </w:rPr>
            </w:pPr>
            <w:r w:rsidRPr="00305BD7">
              <w:rPr>
                <w:rFonts w:eastAsia="Calibri"/>
              </w:rPr>
              <w:t>335/2005. (XII. 29.)</w:t>
            </w:r>
          </w:p>
          <w:p w:rsidR="006F0F93" w:rsidRPr="00305BD7" w:rsidRDefault="006F0F93" w:rsidP="009778AC">
            <w:pPr>
              <w:jc w:val="center"/>
              <w:rPr>
                <w:rFonts w:eastAsia="Calibri"/>
              </w:rPr>
            </w:pPr>
            <w:r w:rsidRPr="00305BD7">
              <w:rPr>
                <w:rFonts w:eastAsia="Calibri"/>
              </w:rPr>
              <w:t>Korm. rend. 54. §</w:t>
            </w:r>
          </w:p>
        </w:tc>
        <w:tc>
          <w:tcPr>
            <w:tcW w:w="2551" w:type="dxa"/>
            <w:shd w:val="clear" w:color="auto" w:fill="auto"/>
          </w:tcPr>
          <w:p w:rsidR="006F0F93" w:rsidRPr="00305BD7" w:rsidRDefault="006F0F93" w:rsidP="009778AC">
            <w:pPr>
              <w:ind w:left="-108" w:right="-76"/>
              <w:jc w:val="center"/>
            </w:pPr>
            <w:r w:rsidRPr="00305BD7">
              <w:rPr>
                <w:rFonts w:eastAsia="Calibri"/>
                <w:i/>
                <w:iCs/>
              </w:rPr>
              <w:t>Az</w:t>
            </w:r>
            <w:r w:rsidR="009B43F1">
              <w:rPr>
                <w:rFonts w:eastAsia="Calibri"/>
                <w:i/>
                <w:iCs/>
              </w:rPr>
              <w:t xml:space="preserve"> igazgató,</w:t>
            </w:r>
            <w:r w:rsidRPr="00305BD7">
              <w:rPr>
                <w:rFonts w:eastAsia="Calibri"/>
                <w:i/>
                <w:iCs/>
              </w:rPr>
              <w:t xml:space="preserve"> mint az iratkezelés felügyletével megbízott vezető</w:t>
            </w:r>
          </w:p>
        </w:tc>
      </w:tr>
      <w:tr w:rsidR="006F0F93" w:rsidRPr="00305BD7" w:rsidTr="00E30A6C">
        <w:tc>
          <w:tcPr>
            <w:tcW w:w="4503" w:type="dxa"/>
            <w:shd w:val="clear" w:color="auto" w:fill="auto"/>
            <w:vAlign w:val="center"/>
          </w:tcPr>
          <w:p w:rsidR="006F0F93" w:rsidRPr="00305BD7" w:rsidRDefault="006F0F93" w:rsidP="009778AC">
            <w:pPr>
              <w:widowControl/>
              <w:jc w:val="both"/>
              <w:rPr>
                <w:rFonts w:eastAsia="Calibri"/>
              </w:rPr>
            </w:pPr>
            <w:r w:rsidRPr="00305BD7">
              <w:rPr>
                <w:rFonts w:eastAsia="Calibri"/>
              </w:rPr>
              <w:t>Bizottság kijelölése az iratselejtezésre</w:t>
            </w:r>
          </w:p>
        </w:tc>
        <w:tc>
          <w:tcPr>
            <w:tcW w:w="2268" w:type="dxa"/>
            <w:shd w:val="clear" w:color="auto" w:fill="auto"/>
            <w:vAlign w:val="center"/>
          </w:tcPr>
          <w:p w:rsidR="006F0F93" w:rsidRPr="00305BD7" w:rsidRDefault="006F0F93" w:rsidP="009778AC">
            <w:pPr>
              <w:widowControl/>
              <w:jc w:val="center"/>
              <w:rPr>
                <w:rFonts w:eastAsia="Calibri"/>
              </w:rPr>
            </w:pPr>
            <w:r w:rsidRPr="00305BD7">
              <w:rPr>
                <w:rFonts w:eastAsia="Calibri"/>
              </w:rPr>
              <w:t>335/2005. (XII. 29.)</w:t>
            </w:r>
          </w:p>
          <w:p w:rsidR="006F0F93" w:rsidRPr="00305BD7" w:rsidRDefault="006F0F93" w:rsidP="009778AC">
            <w:pPr>
              <w:jc w:val="center"/>
              <w:rPr>
                <w:rFonts w:eastAsia="Calibri"/>
              </w:rPr>
            </w:pPr>
            <w:r w:rsidRPr="00305BD7">
              <w:rPr>
                <w:rFonts w:eastAsia="Calibri"/>
              </w:rPr>
              <w:t>Korm. rend. 64. § (1)</w:t>
            </w:r>
          </w:p>
        </w:tc>
        <w:tc>
          <w:tcPr>
            <w:tcW w:w="2551" w:type="dxa"/>
            <w:shd w:val="clear" w:color="auto" w:fill="auto"/>
          </w:tcPr>
          <w:p w:rsidR="006F0F93" w:rsidRPr="00305BD7" w:rsidRDefault="006F0F93" w:rsidP="009778AC">
            <w:pPr>
              <w:ind w:left="-108" w:right="-76"/>
              <w:jc w:val="center"/>
            </w:pPr>
            <w:r w:rsidRPr="00305BD7">
              <w:rPr>
                <w:rFonts w:eastAsia="Calibri"/>
                <w:i/>
                <w:iCs/>
              </w:rPr>
              <w:t>Az i</w:t>
            </w:r>
            <w:r w:rsidR="009B43F1">
              <w:rPr>
                <w:rFonts w:eastAsia="Calibri"/>
                <w:i/>
                <w:iCs/>
              </w:rPr>
              <w:t>gazgató,</w:t>
            </w:r>
            <w:r w:rsidRPr="00305BD7">
              <w:rPr>
                <w:rFonts w:eastAsia="Calibri"/>
                <w:i/>
                <w:iCs/>
              </w:rPr>
              <w:t xml:space="preserve"> mint az iratkezelés felügyeletével</w:t>
            </w:r>
            <w:r w:rsidR="009B43F1">
              <w:rPr>
                <w:rFonts w:eastAsia="Calibri"/>
                <w:i/>
                <w:iCs/>
              </w:rPr>
              <w:t xml:space="preserve"> </w:t>
            </w:r>
            <w:r w:rsidRPr="00305BD7">
              <w:rPr>
                <w:rFonts w:eastAsia="Calibri"/>
                <w:i/>
                <w:iCs/>
              </w:rPr>
              <w:t>megbízott vezető</w:t>
            </w:r>
          </w:p>
        </w:tc>
      </w:tr>
      <w:tr w:rsidR="00662D0F" w:rsidRPr="00305BD7" w:rsidTr="00E30A6C">
        <w:tc>
          <w:tcPr>
            <w:tcW w:w="4503" w:type="dxa"/>
            <w:shd w:val="clear" w:color="auto" w:fill="auto"/>
            <w:vAlign w:val="center"/>
          </w:tcPr>
          <w:p w:rsidR="00662D0F" w:rsidRPr="00305BD7" w:rsidRDefault="00662D0F" w:rsidP="009778AC">
            <w:pPr>
              <w:jc w:val="both"/>
              <w:rPr>
                <w:rFonts w:eastAsia="Calibri"/>
              </w:rPr>
            </w:pPr>
            <w:r w:rsidRPr="00305BD7">
              <w:rPr>
                <w:rFonts w:eastAsia="Calibri"/>
              </w:rPr>
              <w:t>Iratmegsemmisítés</w:t>
            </w:r>
          </w:p>
        </w:tc>
        <w:tc>
          <w:tcPr>
            <w:tcW w:w="2268" w:type="dxa"/>
            <w:shd w:val="clear" w:color="auto" w:fill="auto"/>
            <w:vAlign w:val="center"/>
          </w:tcPr>
          <w:p w:rsidR="00662D0F" w:rsidRPr="00305BD7" w:rsidRDefault="00662D0F" w:rsidP="009778AC">
            <w:pPr>
              <w:widowControl/>
              <w:jc w:val="center"/>
              <w:rPr>
                <w:rFonts w:eastAsia="Calibri"/>
              </w:rPr>
            </w:pPr>
            <w:r w:rsidRPr="00305BD7">
              <w:rPr>
                <w:rFonts w:eastAsia="Calibri"/>
              </w:rPr>
              <w:t>335/2005. (XII. 29.)</w:t>
            </w:r>
          </w:p>
          <w:p w:rsidR="00662D0F" w:rsidRPr="00305BD7" w:rsidRDefault="00662D0F" w:rsidP="009778AC">
            <w:pPr>
              <w:jc w:val="center"/>
              <w:rPr>
                <w:rFonts w:eastAsia="Calibri"/>
              </w:rPr>
            </w:pPr>
            <w:r w:rsidRPr="00305BD7">
              <w:rPr>
                <w:rFonts w:eastAsia="Calibri"/>
              </w:rPr>
              <w:t>Korm. rend. 64. § (4)</w:t>
            </w:r>
          </w:p>
        </w:tc>
        <w:tc>
          <w:tcPr>
            <w:tcW w:w="2551" w:type="dxa"/>
            <w:shd w:val="clear" w:color="auto" w:fill="auto"/>
            <w:vAlign w:val="center"/>
          </w:tcPr>
          <w:p w:rsidR="00662D0F" w:rsidRPr="00305BD7" w:rsidRDefault="009B43F1" w:rsidP="009778AC">
            <w:pPr>
              <w:jc w:val="center"/>
            </w:pPr>
            <w:r>
              <w:rPr>
                <w:rFonts w:eastAsia="Calibri"/>
                <w:i/>
                <w:iCs/>
              </w:rPr>
              <w:t>Igazgató</w:t>
            </w:r>
          </w:p>
        </w:tc>
      </w:tr>
      <w:tr w:rsidR="00662D0F" w:rsidRPr="00305BD7" w:rsidTr="00E30A6C">
        <w:tc>
          <w:tcPr>
            <w:tcW w:w="4503" w:type="dxa"/>
            <w:shd w:val="clear" w:color="auto" w:fill="auto"/>
            <w:vAlign w:val="center"/>
          </w:tcPr>
          <w:p w:rsidR="00662D0F" w:rsidRPr="00305BD7" w:rsidRDefault="00662D0F" w:rsidP="009778AC">
            <w:pPr>
              <w:widowControl/>
              <w:jc w:val="both"/>
              <w:rPr>
                <w:rFonts w:eastAsia="Calibri"/>
              </w:rPr>
            </w:pPr>
            <w:r w:rsidRPr="00305BD7">
              <w:rPr>
                <w:rFonts w:eastAsia="Calibri"/>
              </w:rPr>
              <w:t>Nem selejtezhető iratok illetékes</w:t>
            </w:r>
            <w:r w:rsidR="006F0F93" w:rsidRPr="00305BD7">
              <w:rPr>
                <w:rFonts w:eastAsia="Calibri"/>
              </w:rPr>
              <w:t xml:space="preserve"> </w:t>
            </w:r>
            <w:r w:rsidRPr="00305BD7">
              <w:rPr>
                <w:rFonts w:eastAsia="Calibri"/>
              </w:rPr>
              <w:t>levéltár</w:t>
            </w:r>
            <w:r w:rsidR="006F0F93" w:rsidRPr="00305BD7">
              <w:rPr>
                <w:rFonts w:eastAsia="Calibri"/>
              </w:rPr>
              <w:t>-</w:t>
            </w:r>
            <w:proofErr w:type="spellStart"/>
            <w:r w:rsidRPr="00305BD7">
              <w:rPr>
                <w:rFonts w:eastAsia="Calibri"/>
              </w:rPr>
              <w:t>nak</w:t>
            </w:r>
            <w:proofErr w:type="spellEnd"/>
            <w:r w:rsidRPr="00305BD7">
              <w:rPr>
                <w:rFonts w:eastAsia="Calibri"/>
              </w:rPr>
              <w:t xml:space="preserve"> adása</w:t>
            </w:r>
          </w:p>
        </w:tc>
        <w:tc>
          <w:tcPr>
            <w:tcW w:w="2268" w:type="dxa"/>
            <w:shd w:val="clear" w:color="auto" w:fill="auto"/>
            <w:vAlign w:val="center"/>
          </w:tcPr>
          <w:p w:rsidR="00662D0F" w:rsidRPr="00305BD7" w:rsidRDefault="006F0F93" w:rsidP="009778AC">
            <w:pPr>
              <w:widowControl/>
              <w:jc w:val="center"/>
              <w:rPr>
                <w:rFonts w:eastAsia="Calibri"/>
              </w:rPr>
            </w:pPr>
            <w:r w:rsidRPr="00305BD7">
              <w:rPr>
                <w:rFonts w:eastAsia="Calibri"/>
              </w:rPr>
              <w:t xml:space="preserve">1995. évi LXVI törvény 9. § (1) </w:t>
            </w:r>
            <w:proofErr w:type="spellStart"/>
            <w:r w:rsidRPr="00305BD7">
              <w:rPr>
                <w:rFonts w:eastAsia="Calibri"/>
              </w:rPr>
              <w:t>bek</w:t>
            </w:r>
            <w:proofErr w:type="spellEnd"/>
            <w:r w:rsidRPr="00305BD7">
              <w:rPr>
                <w:rFonts w:eastAsia="Calibri"/>
              </w:rPr>
              <w:t xml:space="preserve">. </w:t>
            </w:r>
            <w:r w:rsidR="00662D0F" w:rsidRPr="00305BD7">
              <w:rPr>
                <w:rFonts w:eastAsia="Calibri"/>
              </w:rPr>
              <w:t>g) pontja</w:t>
            </w:r>
          </w:p>
        </w:tc>
        <w:tc>
          <w:tcPr>
            <w:tcW w:w="2551" w:type="dxa"/>
            <w:shd w:val="clear" w:color="auto" w:fill="auto"/>
            <w:vAlign w:val="center"/>
          </w:tcPr>
          <w:p w:rsidR="00662D0F" w:rsidRPr="00305BD7" w:rsidRDefault="009B43F1" w:rsidP="009778AC">
            <w:pPr>
              <w:jc w:val="center"/>
            </w:pPr>
            <w:r>
              <w:rPr>
                <w:rFonts w:eastAsia="Calibri"/>
                <w:i/>
                <w:iCs/>
              </w:rPr>
              <w:t>Igazgató</w:t>
            </w:r>
          </w:p>
        </w:tc>
      </w:tr>
      <w:tr w:rsidR="00662D0F" w:rsidRPr="00305BD7" w:rsidTr="00201AC4">
        <w:tc>
          <w:tcPr>
            <w:tcW w:w="4503" w:type="dxa"/>
            <w:tcBorders>
              <w:bottom w:val="single" w:sz="4" w:space="0" w:color="auto"/>
            </w:tcBorders>
            <w:shd w:val="clear" w:color="auto" w:fill="auto"/>
            <w:vAlign w:val="center"/>
          </w:tcPr>
          <w:p w:rsidR="00662D0F" w:rsidRPr="00305BD7" w:rsidRDefault="00662D0F" w:rsidP="009778AC">
            <w:pPr>
              <w:jc w:val="both"/>
              <w:rPr>
                <w:rFonts w:eastAsia="Calibri"/>
              </w:rPr>
            </w:pPr>
            <w:r w:rsidRPr="00305BD7">
              <w:rPr>
                <w:rFonts w:eastAsia="Calibri"/>
              </w:rPr>
              <w:t>Az iratkezelés rendjének megváltoztatása</w:t>
            </w:r>
          </w:p>
        </w:tc>
        <w:tc>
          <w:tcPr>
            <w:tcW w:w="2268" w:type="dxa"/>
            <w:tcBorders>
              <w:bottom w:val="single" w:sz="4" w:space="0" w:color="auto"/>
            </w:tcBorders>
            <w:shd w:val="clear" w:color="auto" w:fill="auto"/>
            <w:vAlign w:val="center"/>
          </w:tcPr>
          <w:p w:rsidR="00662D0F" w:rsidRPr="00305BD7" w:rsidRDefault="006F0F93" w:rsidP="009778AC">
            <w:pPr>
              <w:widowControl/>
              <w:jc w:val="center"/>
              <w:rPr>
                <w:rFonts w:eastAsia="Calibri"/>
              </w:rPr>
            </w:pPr>
            <w:r w:rsidRPr="00305BD7">
              <w:rPr>
                <w:rFonts w:eastAsia="Calibri"/>
              </w:rPr>
              <w:t xml:space="preserve">335/2005. (XII. 29.) Korm. rend. 68. § (1) </w:t>
            </w:r>
            <w:proofErr w:type="spellStart"/>
            <w:r w:rsidR="00662D0F" w:rsidRPr="00305BD7">
              <w:rPr>
                <w:rFonts w:eastAsia="Calibri"/>
              </w:rPr>
              <w:t>bek</w:t>
            </w:r>
            <w:proofErr w:type="spellEnd"/>
            <w:r w:rsidR="00662D0F" w:rsidRPr="00305BD7">
              <w:rPr>
                <w:rFonts w:eastAsia="Calibri"/>
              </w:rPr>
              <w:t>.</w:t>
            </w:r>
          </w:p>
        </w:tc>
        <w:tc>
          <w:tcPr>
            <w:tcW w:w="2551" w:type="dxa"/>
            <w:tcBorders>
              <w:bottom w:val="single" w:sz="4" w:space="0" w:color="auto"/>
            </w:tcBorders>
            <w:shd w:val="clear" w:color="auto" w:fill="auto"/>
            <w:vAlign w:val="center"/>
          </w:tcPr>
          <w:p w:rsidR="00662D0F" w:rsidRPr="00305BD7" w:rsidRDefault="009B43F1" w:rsidP="009778AC">
            <w:pPr>
              <w:jc w:val="center"/>
            </w:pPr>
            <w:r>
              <w:rPr>
                <w:rFonts w:eastAsia="Calibri"/>
                <w:i/>
                <w:iCs/>
              </w:rPr>
              <w:t>Igazgató</w:t>
            </w:r>
          </w:p>
        </w:tc>
      </w:tr>
    </w:tbl>
    <w:p w:rsidR="009231A9" w:rsidRPr="00D76488" w:rsidRDefault="009231A9" w:rsidP="009231A9">
      <w:pPr>
        <w:rPr>
          <w:rFonts w:eastAsia="Calibri"/>
          <w:sz w:val="2"/>
        </w:rPr>
      </w:pPr>
    </w:p>
    <w:p w:rsidR="006F0F93" w:rsidRPr="001C2CE6" w:rsidRDefault="006F0F93" w:rsidP="00A16614">
      <w:pPr>
        <w:pStyle w:val="Cmsor2"/>
        <w:ind w:left="851"/>
        <w:rPr>
          <w:rFonts w:ascii="Times New Roman" w:eastAsia="Calibri" w:hAnsi="Times New Roman"/>
        </w:rPr>
      </w:pPr>
      <w:bookmarkStart w:id="122" w:name="_Toc194664053"/>
      <w:r w:rsidRPr="001C2CE6">
        <w:rPr>
          <w:rFonts w:ascii="Times New Roman" w:eastAsia="Calibri" w:hAnsi="Times New Roman"/>
        </w:rPr>
        <w:t>Az iratkezelés felügyeletét ellátó vezető</w:t>
      </w:r>
      <w:bookmarkEnd w:id="122"/>
    </w:p>
    <w:p w:rsidR="006F0F93" w:rsidRPr="00305BD7" w:rsidRDefault="006F0F93" w:rsidP="006F0F93"/>
    <w:p w:rsidR="00D76488" w:rsidRDefault="006F0F93" w:rsidP="006F0F93">
      <w:pPr>
        <w:widowControl/>
        <w:jc w:val="both"/>
        <w:rPr>
          <w:rFonts w:eastAsia="Calibri"/>
        </w:rPr>
      </w:pPr>
      <w:r w:rsidRPr="00305BD7">
        <w:rPr>
          <w:rFonts w:eastAsia="Calibri"/>
        </w:rPr>
        <w:t xml:space="preserve">Az iratkezelés </w:t>
      </w:r>
      <w:r w:rsidR="00345245">
        <w:rPr>
          <w:rFonts w:eastAsia="Calibri"/>
        </w:rPr>
        <w:t>felügyeletét az igazgató látja el. Az igazgató</w:t>
      </w:r>
      <w:r w:rsidRPr="00305BD7">
        <w:rPr>
          <w:rFonts w:eastAsia="Calibri"/>
        </w:rPr>
        <w:t xml:space="preserve"> tartós távolléte esetén az iratkezelés felügyeletének meghatároz</w:t>
      </w:r>
      <w:r w:rsidR="00345245">
        <w:rPr>
          <w:rFonts w:eastAsia="Calibri"/>
        </w:rPr>
        <w:t>ott jogköreit az igazgató</w:t>
      </w:r>
      <w:r w:rsidRPr="00305BD7">
        <w:rPr>
          <w:rFonts w:eastAsia="Calibri"/>
        </w:rPr>
        <w:t>helyettes gyakorolja.</w:t>
      </w:r>
    </w:p>
    <w:p w:rsidR="006F0F93" w:rsidRPr="001C2CE6" w:rsidRDefault="006F0F93" w:rsidP="00A16614">
      <w:pPr>
        <w:pStyle w:val="Cmsor2"/>
        <w:ind w:left="851"/>
        <w:rPr>
          <w:rFonts w:ascii="Times New Roman" w:eastAsia="Calibri" w:hAnsi="Times New Roman"/>
        </w:rPr>
      </w:pPr>
      <w:bookmarkStart w:id="123" w:name="_Toc194664054"/>
      <w:r w:rsidRPr="001C2CE6">
        <w:rPr>
          <w:rFonts w:ascii="Times New Roman" w:eastAsia="Calibri" w:hAnsi="Times New Roman"/>
        </w:rPr>
        <w:t>Az intézményhez érkezett küldemény felbontására jogosult személyek</w:t>
      </w:r>
      <w:bookmarkEnd w:id="123"/>
    </w:p>
    <w:p w:rsidR="00A16614" w:rsidRDefault="00A16614" w:rsidP="006F0F93">
      <w:pPr>
        <w:widowControl/>
        <w:jc w:val="both"/>
        <w:rPr>
          <w:rFonts w:eastAsia="Calibri"/>
        </w:rPr>
      </w:pPr>
    </w:p>
    <w:p w:rsidR="006F0F93" w:rsidRPr="00305BD7" w:rsidRDefault="006F0F93" w:rsidP="006F0F93">
      <w:pPr>
        <w:widowControl/>
        <w:jc w:val="both"/>
        <w:rPr>
          <w:rFonts w:eastAsia="Calibri"/>
        </w:rPr>
      </w:pPr>
      <w:r w:rsidRPr="00305BD7">
        <w:rPr>
          <w:rFonts w:eastAsia="Calibri"/>
        </w:rPr>
        <w:t>Az intézményhez érkezett küldeményeket– a minősített iratok kivételével– a következő személyek jogosultak felbontani:</w:t>
      </w:r>
    </w:p>
    <w:p w:rsidR="006F0F93" w:rsidRPr="00305BD7" w:rsidRDefault="006F0F93" w:rsidP="00E1046C">
      <w:pPr>
        <w:widowControl/>
        <w:numPr>
          <w:ilvl w:val="0"/>
          <w:numId w:val="63"/>
        </w:numPr>
        <w:jc w:val="both"/>
        <w:rPr>
          <w:rFonts w:eastAsia="Calibri"/>
        </w:rPr>
      </w:pPr>
      <w:r w:rsidRPr="00305BD7">
        <w:rPr>
          <w:rFonts w:eastAsia="Calibri"/>
        </w:rPr>
        <w:t>a központi iratke</w:t>
      </w:r>
      <w:r w:rsidR="00345245">
        <w:rPr>
          <w:rFonts w:eastAsia="Calibri"/>
        </w:rPr>
        <w:t>zelést felügyelő igazgató</w:t>
      </w:r>
      <w:r w:rsidRPr="00305BD7">
        <w:rPr>
          <w:rFonts w:eastAsia="Calibri"/>
        </w:rPr>
        <w:t xml:space="preserve"> által iratfelbontásra felhatalmazott személy (iskolatitkár),</w:t>
      </w:r>
    </w:p>
    <w:p w:rsidR="006F0F93" w:rsidRPr="00305BD7" w:rsidRDefault="006F0F93" w:rsidP="00E1046C">
      <w:pPr>
        <w:widowControl/>
        <w:numPr>
          <w:ilvl w:val="0"/>
          <w:numId w:val="63"/>
        </w:numPr>
        <w:jc w:val="both"/>
        <w:rPr>
          <w:rFonts w:eastAsia="Calibri"/>
        </w:rPr>
      </w:pPr>
      <w:r w:rsidRPr="00305BD7">
        <w:rPr>
          <w:rFonts w:eastAsia="Calibri"/>
        </w:rPr>
        <w:t>a központi iktatást végző személy (iskolatitkár),</w:t>
      </w:r>
    </w:p>
    <w:p w:rsidR="006F0F93" w:rsidRPr="00305BD7" w:rsidRDefault="006F0F93" w:rsidP="00E1046C">
      <w:pPr>
        <w:widowControl/>
        <w:numPr>
          <w:ilvl w:val="0"/>
          <w:numId w:val="63"/>
        </w:numPr>
        <w:jc w:val="both"/>
        <w:rPr>
          <w:rFonts w:eastAsia="Calibri"/>
        </w:rPr>
      </w:pPr>
      <w:r w:rsidRPr="00305BD7">
        <w:rPr>
          <w:rFonts w:eastAsia="Calibri"/>
        </w:rPr>
        <w:t>névre érkező küldemény esetében a címzett akkor, ha a címzett elrendelte azt, hogy ezen küldeményeket felbontás nélkül kell eljuttatni hozzá.</w:t>
      </w:r>
    </w:p>
    <w:p w:rsidR="00E30A6C" w:rsidRDefault="00E30A6C" w:rsidP="00E30A6C">
      <w:pPr>
        <w:widowControl/>
        <w:jc w:val="both"/>
        <w:rPr>
          <w:rFonts w:eastAsia="Calibri"/>
        </w:rPr>
      </w:pPr>
    </w:p>
    <w:p w:rsidR="00A16614" w:rsidRPr="00305BD7" w:rsidRDefault="00A16614" w:rsidP="00E30A6C">
      <w:pPr>
        <w:widowControl/>
        <w:jc w:val="both"/>
        <w:rPr>
          <w:rFonts w:eastAsia="Calibri"/>
        </w:rPr>
      </w:pPr>
    </w:p>
    <w:p w:rsidR="006F0F93" w:rsidRPr="001C2CE6" w:rsidRDefault="006F0F93" w:rsidP="00A16614">
      <w:pPr>
        <w:pStyle w:val="Cmsor2"/>
        <w:ind w:left="851"/>
        <w:rPr>
          <w:rFonts w:ascii="Times New Roman" w:eastAsia="Calibri" w:hAnsi="Times New Roman"/>
        </w:rPr>
      </w:pPr>
      <w:bookmarkStart w:id="124" w:name="_Toc194664055"/>
      <w:proofErr w:type="spellStart"/>
      <w:r w:rsidRPr="001C2CE6">
        <w:rPr>
          <w:rFonts w:ascii="Times New Roman" w:eastAsia="Calibri" w:hAnsi="Times New Roman"/>
        </w:rPr>
        <w:lastRenderedPageBreak/>
        <w:t>Kiadmányozás</w:t>
      </w:r>
      <w:bookmarkEnd w:id="124"/>
      <w:proofErr w:type="spellEnd"/>
    </w:p>
    <w:p w:rsidR="006F0F93" w:rsidRPr="00305BD7" w:rsidRDefault="006F0F93" w:rsidP="006F0F93"/>
    <w:p w:rsidR="006F0F93" w:rsidRPr="00305BD7" w:rsidRDefault="00345245" w:rsidP="009D5496">
      <w:pPr>
        <w:widowControl/>
        <w:jc w:val="both"/>
        <w:rPr>
          <w:rFonts w:eastAsia="Calibri"/>
        </w:rPr>
      </w:pPr>
      <w:r>
        <w:rPr>
          <w:rFonts w:eastAsia="Calibri"/>
        </w:rPr>
        <w:t>Az igazgató</w:t>
      </w:r>
      <w:r w:rsidR="006F0F93" w:rsidRPr="00305BD7">
        <w:rPr>
          <w:rFonts w:eastAsia="Calibri"/>
        </w:rPr>
        <w:t xml:space="preserve"> az intézmény nevében </w:t>
      </w:r>
      <w:proofErr w:type="spellStart"/>
      <w:r w:rsidR="006F0F93" w:rsidRPr="00305BD7">
        <w:rPr>
          <w:rFonts w:eastAsia="Calibri"/>
        </w:rPr>
        <w:t>kiadmányozza</w:t>
      </w:r>
      <w:proofErr w:type="spellEnd"/>
      <w:r w:rsidR="006F0F93" w:rsidRPr="00305BD7">
        <w:rPr>
          <w:rFonts w:eastAsia="Calibri"/>
        </w:rPr>
        <w:t>:</w:t>
      </w:r>
    </w:p>
    <w:p w:rsidR="006F0F93" w:rsidRPr="00305BD7" w:rsidRDefault="006F0F93" w:rsidP="00E1046C">
      <w:pPr>
        <w:widowControl/>
        <w:numPr>
          <w:ilvl w:val="0"/>
          <w:numId w:val="64"/>
        </w:numPr>
        <w:jc w:val="both"/>
        <w:rPr>
          <w:rFonts w:eastAsia="Calibri"/>
        </w:rPr>
      </w:pPr>
      <w:r w:rsidRPr="00305BD7">
        <w:rPr>
          <w:rFonts w:eastAsia="Calibri"/>
        </w:rPr>
        <w:t>az intézmény működésével összefüggő jelentéseket, beszámolókat, a hatáskörébe tartozó szabályzatokat és utasításokat,</w:t>
      </w:r>
    </w:p>
    <w:p w:rsidR="006F0F93" w:rsidRPr="00305BD7" w:rsidRDefault="006F0F93" w:rsidP="00E1046C">
      <w:pPr>
        <w:widowControl/>
        <w:numPr>
          <w:ilvl w:val="0"/>
          <w:numId w:val="64"/>
        </w:numPr>
        <w:jc w:val="both"/>
        <w:rPr>
          <w:rFonts w:eastAsia="Calibri"/>
        </w:rPr>
      </w:pPr>
      <w:r w:rsidRPr="00305BD7">
        <w:rPr>
          <w:rFonts w:eastAsia="Calibri"/>
        </w:rPr>
        <w:t>a fenntartóval, felsőbb szintű egyházi és közigazgatási szervekkel folytatott levelezéseket, felterjesztéseket, tájékoztatókat, jelentéseket.</w:t>
      </w:r>
    </w:p>
    <w:p w:rsidR="006F0F93" w:rsidRPr="00305BD7" w:rsidRDefault="006F0F93" w:rsidP="009D5496">
      <w:pPr>
        <w:widowControl/>
        <w:jc w:val="both"/>
        <w:rPr>
          <w:rFonts w:eastAsia="Calibri"/>
        </w:rPr>
      </w:pPr>
      <w:r w:rsidRPr="00305BD7">
        <w:rPr>
          <w:rFonts w:eastAsia="Calibri"/>
        </w:rPr>
        <w:t xml:space="preserve">Saját nevében </w:t>
      </w:r>
      <w:proofErr w:type="spellStart"/>
      <w:r w:rsidRPr="00305BD7">
        <w:rPr>
          <w:rFonts w:eastAsia="Calibri"/>
        </w:rPr>
        <w:t>kiadmányozza</w:t>
      </w:r>
      <w:proofErr w:type="spellEnd"/>
      <w:r w:rsidRPr="00305BD7">
        <w:rPr>
          <w:rFonts w:eastAsia="Calibri"/>
        </w:rPr>
        <w:t>:</w:t>
      </w:r>
    </w:p>
    <w:p w:rsidR="006F0F93" w:rsidRPr="00305BD7" w:rsidRDefault="006F0F93" w:rsidP="00E1046C">
      <w:pPr>
        <w:widowControl/>
        <w:numPr>
          <w:ilvl w:val="0"/>
          <w:numId w:val="65"/>
        </w:numPr>
        <w:jc w:val="both"/>
        <w:rPr>
          <w:rFonts w:eastAsia="Calibri"/>
        </w:rPr>
      </w:pPr>
      <w:r w:rsidRPr="00305BD7">
        <w:rPr>
          <w:rFonts w:eastAsia="Calibri"/>
        </w:rPr>
        <w:t>A nevelőtestület, munkaközösségek, szülők és tanulók részére összeállított tájékoztató anyagokat, az általa készített jelentéseket,</w:t>
      </w:r>
    </w:p>
    <w:p w:rsidR="006F0F93" w:rsidRPr="00305BD7" w:rsidRDefault="006F0F93" w:rsidP="00E1046C">
      <w:pPr>
        <w:widowControl/>
        <w:numPr>
          <w:ilvl w:val="0"/>
          <w:numId w:val="65"/>
        </w:numPr>
        <w:jc w:val="both"/>
        <w:rPr>
          <w:rFonts w:eastAsia="Calibri"/>
        </w:rPr>
      </w:pPr>
      <w:r w:rsidRPr="00305BD7">
        <w:rPr>
          <w:rFonts w:eastAsia="Calibri"/>
        </w:rPr>
        <w:t>valamint a nevelőtestületi értekezletek jegyzőkönyvét,</w:t>
      </w:r>
    </w:p>
    <w:p w:rsidR="006F0F93" w:rsidRPr="00305BD7" w:rsidRDefault="006F0F93" w:rsidP="00E1046C">
      <w:pPr>
        <w:widowControl/>
        <w:numPr>
          <w:ilvl w:val="0"/>
          <w:numId w:val="65"/>
        </w:numPr>
        <w:jc w:val="both"/>
        <w:rPr>
          <w:rFonts w:eastAsia="Calibri"/>
        </w:rPr>
      </w:pPr>
      <w:r w:rsidRPr="00305BD7">
        <w:rPr>
          <w:rFonts w:eastAsia="Calibri"/>
        </w:rPr>
        <w:t>a gyermekekkel, alkalmazottakkal kapcsolatban hozott döntéseket</w:t>
      </w:r>
    </w:p>
    <w:p w:rsidR="006F0F93" w:rsidRPr="00305BD7" w:rsidRDefault="006F0F93" w:rsidP="00E1046C">
      <w:pPr>
        <w:widowControl/>
        <w:numPr>
          <w:ilvl w:val="0"/>
          <w:numId w:val="65"/>
        </w:numPr>
        <w:jc w:val="both"/>
        <w:rPr>
          <w:rFonts w:eastAsia="Calibri"/>
        </w:rPr>
      </w:pPr>
      <w:r w:rsidRPr="00305BD7">
        <w:rPr>
          <w:rFonts w:eastAsia="Calibri"/>
        </w:rPr>
        <w:t>saját nevére érkezett kiadványok esetében a tett intézkedésekről szóló leveleket, kivéve azokat, amelyek tartalmuk alapján határozati formába kell önteni,</w:t>
      </w:r>
    </w:p>
    <w:p w:rsidR="006F0F93" w:rsidRPr="00305BD7" w:rsidRDefault="006F0F93" w:rsidP="00E1046C">
      <w:pPr>
        <w:widowControl/>
        <w:numPr>
          <w:ilvl w:val="0"/>
          <w:numId w:val="65"/>
        </w:numPr>
        <w:jc w:val="both"/>
        <w:rPr>
          <w:rFonts w:eastAsia="Calibri"/>
        </w:rPr>
      </w:pPr>
      <w:r w:rsidRPr="00305BD7">
        <w:rPr>
          <w:rFonts w:eastAsia="Calibri"/>
        </w:rPr>
        <w:t>alkalmazási okiratokat, egyéb szemé1yi jellegű ügyekben hozott intézkedéseket.</w:t>
      </w:r>
    </w:p>
    <w:p w:rsidR="006F0F93" w:rsidRPr="00305BD7" w:rsidRDefault="006F0F93" w:rsidP="006F0F93">
      <w:pPr>
        <w:widowControl/>
        <w:jc w:val="both"/>
        <w:rPr>
          <w:rFonts w:eastAsia="Calibri"/>
        </w:rPr>
      </w:pPr>
    </w:p>
    <w:p w:rsidR="006F0F93" w:rsidRPr="00305BD7" w:rsidRDefault="006F0F93" w:rsidP="006F0F93">
      <w:pPr>
        <w:widowControl/>
        <w:jc w:val="both"/>
        <w:rPr>
          <w:rFonts w:eastAsia="Calibri"/>
        </w:rPr>
      </w:pPr>
      <w:r w:rsidRPr="00305BD7">
        <w:rPr>
          <w:rFonts w:eastAsia="Calibri"/>
        </w:rPr>
        <w:t xml:space="preserve">Az ügyintézők </w:t>
      </w:r>
      <w:proofErr w:type="spellStart"/>
      <w:r w:rsidRPr="00305BD7">
        <w:rPr>
          <w:rFonts w:eastAsia="Calibri"/>
        </w:rPr>
        <w:t>kiadmányozási</w:t>
      </w:r>
      <w:proofErr w:type="spellEnd"/>
      <w:r w:rsidRPr="00305BD7">
        <w:rPr>
          <w:rFonts w:eastAsia="Calibri"/>
        </w:rPr>
        <w:t xml:space="preserve"> joga:</w:t>
      </w:r>
    </w:p>
    <w:p w:rsidR="006F0F93" w:rsidRPr="00305BD7" w:rsidRDefault="006F0F93" w:rsidP="006F0F93">
      <w:pPr>
        <w:widowControl/>
        <w:jc w:val="both"/>
        <w:rPr>
          <w:rFonts w:eastAsia="Calibri"/>
        </w:rPr>
      </w:pPr>
      <w:r w:rsidRPr="00305BD7">
        <w:rPr>
          <w:rFonts w:eastAsia="Calibri"/>
        </w:rPr>
        <w:t xml:space="preserve">Az intézmény ügyintézői a munkaköri leírásuk szerint jogosultak </w:t>
      </w:r>
      <w:proofErr w:type="spellStart"/>
      <w:r w:rsidRPr="00305BD7">
        <w:rPr>
          <w:rFonts w:eastAsia="Calibri"/>
        </w:rPr>
        <w:t>kiadmányozni</w:t>
      </w:r>
      <w:proofErr w:type="spellEnd"/>
      <w:r w:rsidRPr="00305BD7">
        <w:rPr>
          <w:rFonts w:eastAsia="Calibri"/>
        </w:rPr>
        <w:t xml:space="preserve"> az intézmény működtetésével kapcsolatos ügyeket:</w:t>
      </w:r>
    </w:p>
    <w:p w:rsidR="006F0F93" w:rsidRPr="00305BD7" w:rsidRDefault="006F0F93" w:rsidP="00E1046C">
      <w:pPr>
        <w:widowControl/>
        <w:numPr>
          <w:ilvl w:val="0"/>
          <w:numId w:val="66"/>
        </w:numPr>
        <w:jc w:val="both"/>
        <w:rPr>
          <w:rFonts w:eastAsia="Calibri"/>
        </w:rPr>
      </w:pPr>
      <w:r w:rsidRPr="00305BD7">
        <w:rPr>
          <w:rFonts w:eastAsia="Calibri"/>
        </w:rPr>
        <w:t xml:space="preserve">a gazdasági ügyeket és az ügyvitellel kapcsolatos ügyeket az iskolatitkár </w:t>
      </w:r>
      <w:proofErr w:type="spellStart"/>
      <w:r w:rsidRPr="00305BD7">
        <w:rPr>
          <w:rFonts w:eastAsia="Calibri"/>
        </w:rPr>
        <w:t>kiadmányozza</w:t>
      </w:r>
      <w:proofErr w:type="spellEnd"/>
      <w:r w:rsidRPr="00305BD7">
        <w:rPr>
          <w:rFonts w:eastAsia="Calibri"/>
        </w:rPr>
        <w:t>.</w:t>
      </w:r>
    </w:p>
    <w:p w:rsidR="006F0F93" w:rsidRPr="00305BD7" w:rsidRDefault="006F0F93" w:rsidP="006F0F93">
      <w:pPr>
        <w:widowControl/>
        <w:jc w:val="both"/>
        <w:rPr>
          <w:rFonts w:eastAsia="Calibri"/>
        </w:rPr>
      </w:pPr>
    </w:p>
    <w:p w:rsidR="006F0F93" w:rsidRPr="00305BD7" w:rsidRDefault="006F0F93" w:rsidP="006F0F93">
      <w:pPr>
        <w:widowControl/>
        <w:jc w:val="both"/>
        <w:rPr>
          <w:rFonts w:eastAsia="Calibri"/>
        </w:rPr>
      </w:pPr>
      <w:r w:rsidRPr="00305BD7">
        <w:rPr>
          <w:rFonts w:eastAsia="Calibri"/>
        </w:rPr>
        <w:t xml:space="preserve">Külső szervhez vagy személyhez küldendő iratot kiadmányként a </w:t>
      </w:r>
      <w:proofErr w:type="spellStart"/>
      <w:r w:rsidRPr="00305BD7">
        <w:rPr>
          <w:rFonts w:eastAsia="Calibri"/>
        </w:rPr>
        <w:t>kiadmányozási</w:t>
      </w:r>
      <w:proofErr w:type="spellEnd"/>
      <w:r w:rsidRPr="00305BD7">
        <w:rPr>
          <w:rFonts w:eastAsia="Calibri"/>
        </w:rPr>
        <w:t xml:space="preserve"> joggal rendelkező személy írhat alá.</w:t>
      </w:r>
    </w:p>
    <w:p w:rsidR="006F0F93" w:rsidRPr="00305BD7" w:rsidRDefault="006F0F93" w:rsidP="006F0F93">
      <w:pPr>
        <w:widowControl/>
        <w:jc w:val="both"/>
        <w:rPr>
          <w:rFonts w:eastAsia="Calibri"/>
        </w:rPr>
      </w:pPr>
    </w:p>
    <w:p w:rsidR="006F0F93" w:rsidRPr="00305BD7" w:rsidRDefault="006F0F93" w:rsidP="006F0F93">
      <w:pPr>
        <w:widowControl/>
        <w:jc w:val="both"/>
        <w:rPr>
          <w:rFonts w:eastAsia="Calibri"/>
        </w:rPr>
      </w:pPr>
      <w:r w:rsidRPr="00305BD7">
        <w:rPr>
          <w:rFonts w:eastAsia="Calibri"/>
        </w:rPr>
        <w:t xml:space="preserve">Az intézményben a következők szerint kerül szabályozásra a </w:t>
      </w:r>
      <w:proofErr w:type="spellStart"/>
      <w:r w:rsidRPr="00305BD7">
        <w:rPr>
          <w:rFonts w:eastAsia="Calibri"/>
        </w:rPr>
        <w:t>kiadmányozás</w:t>
      </w:r>
      <w:proofErr w:type="spellEnd"/>
      <w:r w:rsidRPr="00305BD7">
        <w:rPr>
          <w:rFonts w:eastAsia="Calibri"/>
        </w:rPr>
        <w:t xml:space="preserve"> rendje:</w:t>
      </w:r>
    </w:p>
    <w:p w:rsidR="00201AC4" w:rsidRDefault="006F0F93" w:rsidP="006F0F93">
      <w:pPr>
        <w:widowControl/>
        <w:jc w:val="both"/>
        <w:rPr>
          <w:rFonts w:eastAsia="Calibri"/>
        </w:rPr>
      </w:pPr>
      <w:proofErr w:type="spellStart"/>
      <w:r w:rsidRPr="00305BD7">
        <w:rPr>
          <w:rFonts w:eastAsia="Calibri"/>
        </w:rPr>
        <w:t>Kiadmány</w:t>
      </w:r>
      <w:r w:rsidR="00345245">
        <w:rPr>
          <w:rFonts w:eastAsia="Calibri"/>
        </w:rPr>
        <w:t>ozási</w:t>
      </w:r>
      <w:proofErr w:type="spellEnd"/>
      <w:r w:rsidR="00345245">
        <w:rPr>
          <w:rFonts w:eastAsia="Calibri"/>
        </w:rPr>
        <w:t xml:space="preserve"> joga az igazgatónak</w:t>
      </w:r>
      <w:r w:rsidRPr="00305BD7">
        <w:rPr>
          <w:rFonts w:eastAsia="Calibri"/>
        </w:rPr>
        <w:t xml:space="preserve"> van, aki e jogát a következő területre és esetekre vonatkozóan adja át az intézmény további dolgozóinak:</w:t>
      </w:r>
    </w:p>
    <w:p w:rsidR="00201AC4" w:rsidRPr="00305BD7" w:rsidRDefault="00201AC4" w:rsidP="006F0F93">
      <w:pPr>
        <w:widowControl/>
        <w:jc w:val="both"/>
        <w:rPr>
          <w:rFonts w:eastAsia="Calibri"/>
        </w:rPr>
      </w:pPr>
    </w:p>
    <w:p w:rsidR="009D5496" w:rsidRPr="00305BD7" w:rsidRDefault="009D5496" w:rsidP="006F0F93">
      <w:pPr>
        <w:widowControl/>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92"/>
      </w:tblGrid>
      <w:tr w:rsidR="009D5496" w:rsidRPr="00305BD7" w:rsidTr="009778AC">
        <w:tc>
          <w:tcPr>
            <w:tcW w:w="5778" w:type="dxa"/>
            <w:shd w:val="clear" w:color="auto" w:fill="auto"/>
            <w:vAlign w:val="center"/>
          </w:tcPr>
          <w:p w:rsidR="009D5496" w:rsidRPr="00305BD7" w:rsidRDefault="009D5496" w:rsidP="009778AC">
            <w:pPr>
              <w:widowControl/>
              <w:jc w:val="center"/>
              <w:rPr>
                <w:rFonts w:eastAsia="Calibri"/>
              </w:rPr>
            </w:pPr>
            <w:r w:rsidRPr="00305BD7">
              <w:rPr>
                <w:rFonts w:eastAsia="Calibri"/>
              </w:rPr>
              <w:t xml:space="preserve">A </w:t>
            </w:r>
            <w:proofErr w:type="spellStart"/>
            <w:r w:rsidRPr="00305BD7">
              <w:rPr>
                <w:rFonts w:eastAsia="Calibri"/>
              </w:rPr>
              <w:t>kiadmányozás</w:t>
            </w:r>
            <w:proofErr w:type="spellEnd"/>
            <w:r w:rsidRPr="00305BD7">
              <w:rPr>
                <w:rFonts w:eastAsia="Calibri"/>
              </w:rPr>
              <w:t xml:space="preserve"> területe, esetei</w:t>
            </w:r>
          </w:p>
        </w:tc>
        <w:tc>
          <w:tcPr>
            <w:tcW w:w="3434" w:type="dxa"/>
            <w:shd w:val="clear" w:color="auto" w:fill="auto"/>
            <w:vAlign w:val="center"/>
          </w:tcPr>
          <w:p w:rsidR="009D5496" w:rsidRPr="00305BD7" w:rsidRDefault="009D5496" w:rsidP="009778AC">
            <w:pPr>
              <w:widowControl/>
              <w:jc w:val="center"/>
              <w:rPr>
                <w:rFonts w:eastAsia="Calibri"/>
              </w:rPr>
            </w:pPr>
            <w:r w:rsidRPr="00305BD7">
              <w:rPr>
                <w:rFonts w:eastAsia="Calibri"/>
              </w:rPr>
              <w:t xml:space="preserve">A </w:t>
            </w:r>
            <w:proofErr w:type="spellStart"/>
            <w:r w:rsidRPr="00305BD7">
              <w:rPr>
                <w:rFonts w:eastAsia="Calibri"/>
              </w:rPr>
              <w:t>kiadmányozással</w:t>
            </w:r>
            <w:proofErr w:type="spellEnd"/>
            <w:r w:rsidRPr="00305BD7">
              <w:rPr>
                <w:rFonts w:eastAsia="Calibri"/>
              </w:rPr>
              <w:t xml:space="preserve"> érintett</w:t>
            </w:r>
          </w:p>
          <w:p w:rsidR="009D5496" w:rsidRPr="00305BD7" w:rsidRDefault="009D5496" w:rsidP="009778AC">
            <w:pPr>
              <w:widowControl/>
              <w:jc w:val="center"/>
              <w:rPr>
                <w:rFonts w:eastAsia="Calibri"/>
              </w:rPr>
            </w:pPr>
            <w:r w:rsidRPr="00305BD7">
              <w:rPr>
                <w:rFonts w:eastAsia="Calibri"/>
              </w:rPr>
              <w:t>személy</w:t>
            </w:r>
          </w:p>
        </w:tc>
      </w:tr>
      <w:tr w:rsidR="009D5496" w:rsidRPr="00305BD7" w:rsidTr="009778AC">
        <w:tc>
          <w:tcPr>
            <w:tcW w:w="5778" w:type="dxa"/>
            <w:shd w:val="clear" w:color="auto" w:fill="auto"/>
            <w:vAlign w:val="center"/>
          </w:tcPr>
          <w:p w:rsidR="009D5496" w:rsidRPr="00305BD7" w:rsidRDefault="00345245" w:rsidP="009778AC">
            <w:pPr>
              <w:widowControl/>
              <w:jc w:val="both"/>
              <w:rPr>
                <w:rFonts w:eastAsia="Calibri"/>
              </w:rPr>
            </w:pPr>
            <w:r>
              <w:rPr>
                <w:rFonts w:eastAsia="Calibri"/>
              </w:rPr>
              <w:t>Igazgató</w:t>
            </w:r>
            <w:r w:rsidR="009D5496" w:rsidRPr="00305BD7">
              <w:rPr>
                <w:rFonts w:eastAsia="Calibri"/>
              </w:rPr>
              <w:t xml:space="preserve"> teljes feladat-és hatáskörében eljárhat az</w:t>
            </w:r>
            <w:r w:rsidR="009D3154" w:rsidRPr="00305BD7">
              <w:rPr>
                <w:rFonts w:eastAsia="Calibri"/>
              </w:rPr>
              <w:t xml:space="preserve"> </w:t>
            </w:r>
            <w:r w:rsidR="009D5496" w:rsidRPr="00305BD7">
              <w:rPr>
                <w:rFonts w:eastAsia="Calibri"/>
              </w:rPr>
              <w:t>i</w:t>
            </w:r>
            <w:r w:rsidR="009B4BE2">
              <w:rPr>
                <w:rFonts w:eastAsia="Calibri"/>
              </w:rPr>
              <w:t>gazgató</w:t>
            </w:r>
            <w:r w:rsidR="009D5496" w:rsidRPr="00305BD7">
              <w:rPr>
                <w:rFonts w:eastAsia="Calibri"/>
              </w:rPr>
              <w:t xml:space="preserve"> tartós akadályoztatása, illetve egyéb</w:t>
            </w:r>
          </w:p>
          <w:p w:rsidR="009D5496" w:rsidRPr="00305BD7" w:rsidRDefault="009D5496" w:rsidP="009778AC">
            <w:pPr>
              <w:widowControl/>
              <w:jc w:val="both"/>
              <w:rPr>
                <w:rFonts w:eastAsia="Calibri"/>
              </w:rPr>
            </w:pPr>
            <w:r w:rsidRPr="00305BD7">
              <w:rPr>
                <w:rFonts w:eastAsia="Calibri"/>
              </w:rPr>
              <w:t>távolléte esetében, ha a feladat ellátása nem tűr halasz</w:t>
            </w:r>
            <w:r w:rsidR="009149D5" w:rsidRPr="00305BD7">
              <w:rPr>
                <w:rFonts w:eastAsia="Calibri"/>
              </w:rPr>
              <w:t>-</w:t>
            </w:r>
            <w:r w:rsidRPr="00305BD7">
              <w:rPr>
                <w:rFonts w:eastAsia="Calibri"/>
              </w:rPr>
              <w:t>tást.</w:t>
            </w:r>
          </w:p>
        </w:tc>
        <w:tc>
          <w:tcPr>
            <w:tcW w:w="3434" w:type="dxa"/>
            <w:shd w:val="clear" w:color="auto" w:fill="auto"/>
            <w:vAlign w:val="center"/>
          </w:tcPr>
          <w:p w:rsidR="009D5496" w:rsidRPr="00305BD7" w:rsidRDefault="00345245" w:rsidP="009778AC">
            <w:pPr>
              <w:widowControl/>
              <w:jc w:val="center"/>
              <w:rPr>
                <w:rFonts w:eastAsia="Calibri"/>
              </w:rPr>
            </w:pPr>
            <w:r>
              <w:rPr>
                <w:rFonts w:eastAsia="Calibri"/>
              </w:rPr>
              <w:t>Igazgató</w:t>
            </w:r>
            <w:r w:rsidR="009D5496" w:rsidRPr="00305BD7">
              <w:rPr>
                <w:rFonts w:eastAsia="Calibri"/>
              </w:rPr>
              <w:t>helyettes</w:t>
            </w:r>
          </w:p>
        </w:tc>
      </w:tr>
      <w:tr w:rsidR="009D5496" w:rsidRPr="00305BD7" w:rsidTr="009778AC">
        <w:tc>
          <w:tcPr>
            <w:tcW w:w="5778" w:type="dxa"/>
            <w:shd w:val="clear" w:color="auto" w:fill="auto"/>
            <w:vAlign w:val="center"/>
          </w:tcPr>
          <w:p w:rsidR="009D5496" w:rsidRPr="00305BD7" w:rsidRDefault="009D5496" w:rsidP="009778AC">
            <w:pPr>
              <w:widowControl/>
              <w:jc w:val="both"/>
              <w:rPr>
                <w:rFonts w:eastAsia="Calibri"/>
              </w:rPr>
            </w:pPr>
            <w:r w:rsidRPr="00305BD7">
              <w:rPr>
                <w:rFonts w:eastAsia="Calibri"/>
              </w:rPr>
              <w:t>Munkáltató jogkörök gyakorlása az SZMSZ-ben</w:t>
            </w:r>
            <w:r w:rsidR="009149D5" w:rsidRPr="00305BD7">
              <w:rPr>
                <w:rFonts w:eastAsia="Calibri"/>
              </w:rPr>
              <w:t xml:space="preserve"> </w:t>
            </w:r>
            <w:proofErr w:type="spellStart"/>
            <w:r w:rsidRPr="00305BD7">
              <w:rPr>
                <w:rFonts w:eastAsia="Calibri"/>
              </w:rPr>
              <w:t>megha</w:t>
            </w:r>
            <w:r w:rsidR="009149D5" w:rsidRPr="00305BD7">
              <w:rPr>
                <w:rFonts w:eastAsia="Calibri"/>
              </w:rPr>
              <w:t>-</w:t>
            </w:r>
            <w:r w:rsidRPr="00305BD7">
              <w:rPr>
                <w:rFonts w:eastAsia="Calibri"/>
              </w:rPr>
              <w:t>tározott</w:t>
            </w:r>
            <w:proofErr w:type="spellEnd"/>
            <w:r w:rsidRPr="00305BD7">
              <w:rPr>
                <w:rFonts w:eastAsia="Calibri"/>
              </w:rPr>
              <w:t xml:space="preserve"> esetekben történhet más személy által.</w:t>
            </w:r>
          </w:p>
        </w:tc>
        <w:tc>
          <w:tcPr>
            <w:tcW w:w="3434" w:type="dxa"/>
            <w:shd w:val="clear" w:color="auto" w:fill="auto"/>
            <w:vAlign w:val="center"/>
          </w:tcPr>
          <w:p w:rsidR="009D5496" w:rsidRPr="00305BD7" w:rsidRDefault="009D5496" w:rsidP="009778AC">
            <w:pPr>
              <w:widowControl/>
              <w:jc w:val="center"/>
              <w:rPr>
                <w:rFonts w:eastAsia="Calibri"/>
              </w:rPr>
            </w:pPr>
            <w:r w:rsidRPr="00305BD7">
              <w:rPr>
                <w:rFonts w:eastAsia="Calibri"/>
              </w:rPr>
              <w:t>SZMSZ-ben meghatározott</w:t>
            </w:r>
          </w:p>
          <w:p w:rsidR="009D5496" w:rsidRPr="00305BD7" w:rsidRDefault="00345245" w:rsidP="009778AC">
            <w:pPr>
              <w:widowControl/>
              <w:jc w:val="center"/>
              <w:rPr>
                <w:rFonts w:eastAsia="Calibri"/>
              </w:rPr>
            </w:pPr>
            <w:r>
              <w:rPr>
                <w:rFonts w:eastAsia="Calibri"/>
              </w:rPr>
              <w:t>személyek (Igazgató-</w:t>
            </w:r>
          </w:p>
          <w:p w:rsidR="009D5496" w:rsidRPr="00305BD7" w:rsidRDefault="00345245" w:rsidP="009778AC">
            <w:pPr>
              <w:widowControl/>
              <w:jc w:val="center"/>
              <w:rPr>
                <w:rFonts w:eastAsia="Calibri"/>
              </w:rPr>
            </w:pPr>
            <w:r>
              <w:rPr>
                <w:rFonts w:eastAsia="Calibri"/>
              </w:rPr>
              <w:t>helyettes</w:t>
            </w:r>
            <w:r w:rsidR="009D5496" w:rsidRPr="00305BD7">
              <w:rPr>
                <w:rFonts w:eastAsia="Calibri"/>
              </w:rPr>
              <w:t>)</w:t>
            </w:r>
          </w:p>
        </w:tc>
      </w:tr>
    </w:tbl>
    <w:p w:rsidR="009D5496" w:rsidRPr="001C2CE6" w:rsidRDefault="00637AF0" w:rsidP="00DC672B">
      <w:pPr>
        <w:pStyle w:val="Cmsor2"/>
        <w:rPr>
          <w:rFonts w:ascii="Times New Roman" w:eastAsia="Calibri" w:hAnsi="Times New Roman"/>
        </w:rPr>
      </w:pPr>
      <w:bookmarkStart w:id="125" w:name="_Toc194664056"/>
      <w:r w:rsidRPr="001C2CE6">
        <w:rPr>
          <w:rFonts w:ascii="Times New Roman" w:eastAsia="Calibri" w:hAnsi="Times New Roman"/>
        </w:rPr>
        <w:t>Iratkölcsönzés az irattárból</w:t>
      </w:r>
      <w:bookmarkEnd w:id="125"/>
    </w:p>
    <w:p w:rsidR="00637AF0" w:rsidRPr="00305BD7" w:rsidRDefault="00637AF0" w:rsidP="00637AF0"/>
    <w:p w:rsidR="00637AF0" w:rsidRPr="00305BD7" w:rsidRDefault="00637AF0" w:rsidP="00637AF0">
      <w:pPr>
        <w:widowControl/>
        <w:jc w:val="both"/>
        <w:rPr>
          <w:rFonts w:eastAsia="Calibri"/>
        </w:rPr>
      </w:pPr>
      <w:r w:rsidRPr="00305BD7">
        <w:rPr>
          <w:rFonts w:eastAsia="Calibri"/>
        </w:rPr>
        <w:t>Az intézmény dolgozói az irattárból hivatalos használatra kölcsönözhetnek iratokat.</w:t>
      </w:r>
    </w:p>
    <w:p w:rsidR="00637AF0" w:rsidRPr="00305BD7" w:rsidRDefault="00637AF0" w:rsidP="00637AF0">
      <w:pPr>
        <w:widowControl/>
        <w:jc w:val="both"/>
        <w:rPr>
          <w:rFonts w:eastAsia="Calibri"/>
        </w:rPr>
      </w:pPr>
      <w:r w:rsidRPr="00305BD7">
        <w:rPr>
          <w:rFonts w:eastAsia="Calibri"/>
        </w:rPr>
        <w:t>A kölcsönzési jogosultság a következő:</w:t>
      </w:r>
    </w:p>
    <w:p w:rsidR="00637AF0" w:rsidRPr="00305BD7" w:rsidRDefault="00637AF0" w:rsidP="00E1046C">
      <w:pPr>
        <w:widowControl/>
        <w:numPr>
          <w:ilvl w:val="0"/>
          <w:numId w:val="67"/>
        </w:numPr>
        <w:ind w:left="426"/>
        <w:jc w:val="both"/>
        <w:rPr>
          <w:rFonts w:eastAsia="Calibri"/>
        </w:rPr>
      </w:pPr>
      <w:r w:rsidRPr="00305BD7">
        <w:rPr>
          <w:rFonts w:eastAsia="Calibri"/>
        </w:rPr>
        <w:t xml:space="preserve">az intézmény dolgozói saját– munkaköri leírásukban meghatározott– feladat ellátásához kapcsolódva kölcsönözhetnek ki iratokat, </w:t>
      </w:r>
    </w:p>
    <w:p w:rsidR="00637AF0" w:rsidRPr="00305BD7" w:rsidRDefault="00637AF0" w:rsidP="00E1046C">
      <w:pPr>
        <w:widowControl/>
        <w:numPr>
          <w:ilvl w:val="0"/>
          <w:numId w:val="67"/>
        </w:numPr>
        <w:ind w:left="426"/>
        <w:jc w:val="both"/>
        <w:rPr>
          <w:rFonts w:eastAsia="Calibri"/>
        </w:rPr>
      </w:pPr>
      <w:r w:rsidRPr="00305BD7">
        <w:rPr>
          <w:rFonts w:eastAsia="Calibri"/>
        </w:rPr>
        <w:t xml:space="preserve">az intézmény dolgozói nem a saját– munkaköri leírásukban meghatározott– feladat ellátásához, feladatban való közreműködéshez az </w:t>
      </w:r>
      <w:r w:rsidR="0007626E">
        <w:rPr>
          <w:rFonts w:eastAsia="Calibri"/>
        </w:rPr>
        <w:t xml:space="preserve">igazgató </w:t>
      </w:r>
      <w:r w:rsidRPr="00305BD7">
        <w:rPr>
          <w:rFonts w:eastAsia="Calibri"/>
        </w:rPr>
        <w:t>jóváhagyásával kölcsönözheti ki iratot,</w:t>
      </w:r>
    </w:p>
    <w:p w:rsidR="00637AF0" w:rsidRPr="00305BD7" w:rsidRDefault="006D6623" w:rsidP="00E1046C">
      <w:pPr>
        <w:widowControl/>
        <w:numPr>
          <w:ilvl w:val="0"/>
          <w:numId w:val="67"/>
        </w:numPr>
        <w:ind w:left="426"/>
        <w:jc w:val="both"/>
        <w:rPr>
          <w:rFonts w:eastAsia="Calibri"/>
        </w:rPr>
      </w:pPr>
      <w:r>
        <w:rPr>
          <w:rFonts w:eastAsia="Calibri"/>
        </w:rPr>
        <w:t xml:space="preserve">az igazgató </w:t>
      </w:r>
      <w:r w:rsidR="00637AF0" w:rsidRPr="00305BD7">
        <w:rPr>
          <w:rFonts w:eastAsia="Calibri"/>
        </w:rPr>
        <w:t>bármely iratot kikölcsönözheti.</w:t>
      </w:r>
    </w:p>
    <w:p w:rsidR="00637AF0" w:rsidRPr="00305BD7" w:rsidRDefault="00637AF0" w:rsidP="00637AF0">
      <w:pPr>
        <w:widowControl/>
        <w:jc w:val="both"/>
        <w:rPr>
          <w:rFonts w:eastAsia="Calibri"/>
        </w:rPr>
      </w:pPr>
    </w:p>
    <w:p w:rsidR="00637AF0" w:rsidRDefault="00637AF0" w:rsidP="00637AF0">
      <w:pPr>
        <w:widowControl/>
        <w:jc w:val="both"/>
        <w:rPr>
          <w:rFonts w:eastAsia="Calibri"/>
        </w:rPr>
      </w:pPr>
      <w:r w:rsidRPr="00305BD7">
        <w:rPr>
          <w:rFonts w:eastAsia="Calibri"/>
        </w:rPr>
        <w:t>Az intézmény szakmai, illetve egyéb fenntartói ellenőrzésével kapcsolatban az ellenőrzők az i</w:t>
      </w:r>
      <w:r w:rsidR="006D6623">
        <w:rPr>
          <w:rFonts w:eastAsia="Calibri"/>
        </w:rPr>
        <w:t>gazgatón</w:t>
      </w:r>
      <w:r w:rsidRPr="00305BD7">
        <w:rPr>
          <w:rFonts w:eastAsia="Calibri"/>
        </w:rPr>
        <w:t xml:space="preserve"> keresztül kölcsönözhetnek ki iratot.</w:t>
      </w:r>
    </w:p>
    <w:p w:rsidR="00986DB5" w:rsidRPr="00305BD7" w:rsidRDefault="00986DB5" w:rsidP="00637AF0">
      <w:pPr>
        <w:widowControl/>
        <w:jc w:val="both"/>
        <w:rPr>
          <w:rFonts w:eastAsia="Calibri"/>
        </w:rPr>
      </w:pPr>
    </w:p>
    <w:p w:rsidR="00D219EC" w:rsidRPr="001C2CE6" w:rsidRDefault="009231A9" w:rsidP="00DC672B">
      <w:pPr>
        <w:pStyle w:val="Cmsor2"/>
        <w:rPr>
          <w:rFonts w:ascii="Times New Roman" w:hAnsi="Times New Roman"/>
        </w:rPr>
      </w:pPr>
      <w:bookmarkStart w:id="126" w:name="_Toc194664057"/>
      <w:r w:rsidRPr="001C2CE6">
        <w:rPr>
          <w:rFonts w:ascii="Times New Roman" w:hAnsi="Times New Roman"/>
        </w:rPr>
        <w:t>Az elektronikus úton előállított, hitelesített és tárolt iratok kezelése</w:t>
      </w:r>
      <w:bookmarkEnd w:id="126"/>
    </w:p>
    <w:p w:rsidR="00D219EC" w:rsidRPr="00305BD7" w:rsidRDefault="00D219EC" w:rsidP="003A7FC2">
      <w:pPr>
        <w:jc w:val="both"/>
      </w:pPr>
    </w:p>
    <w:p w:rsidR="00D219EC" w:rsidRPr="00305BD7" w:rsidRDefault="00D219EC" w:rsidP="00E30A6C">
      <w:pPr>
        <w:spacing w:after="120"/>
        <w:jc w:val="both"/>
      </w:pPr>
      <w:r w:rsidRPr="00305BD7">
        <w:t>Az intézményben keletkező, illetve az intézménybe érkező elektronikus iratokat ki kell nyomtatni. A kinyomtatott iratot hitelesíteni kell. (Az elektronikus irat: az oktatásért felelős miniszter által jóváhagyott rendszer alkalmazásával elektronikus úton előállított, elektronikus aláírással ellátott, elektronikusan tárolt irat.)</w:t>
      </w:r>
    </w:p>
    <w:p w:rsidR="00D219EC" w:rsidRPr="00305BD7" w:rsidRDefault="00D219EC" w:rsidP="00E30A6C">
      <w:pPr>
        <w:spacing w:after="120"/>
        <w:jc w:val="both"/>
      </w:pPr>
      <w:r w:rsidRPr="00305BD7">
        <w:t xml:space="preserve">Az intézményben keletkező kinyomtatott elektronikus irat hitelesítését az iskola </w:t>
      </w:r>
      <w:r w:rsidR="00A85C7D">
        <w:rPr>
          <w:spacing w:val="-3"/>
        </w:rPr>
        <w:t>igazgatója</w:t>
      </w:r>
      <w:r w:rsidRPr="00305BD7">
        <w:t>, végezheti el. Az így hitelesített papír alapú irat lesz az elektronikus irat irattári példánya.</w:t>
      </w:r>
    </w:p>
    <w:p w:rsidR="00D219EC" w:rsidRPr="00305BD7" w:rsidRDefault="00D219EC" w:rsidP="00E30A6C">
      <w:pPr>
        <w:spacing w:after="120"/>
        <w:jc w:val="both"/>
      </w:pPr>
      <w:r w:rsidRPr="00305BD7">
        <w:t xml:space="preserve">Az intézményben keletkező, illetve az intézménybe érkező elektronikus irat hitelesítését az iskola </w:t>
      </w:r>
      <w:r w:rsidR="00A85C7D">
        <w:rPr>
          <w:spacing w:val="-3"/>
        </w:rPr>
        <w:t>igazgatója</w:t>
      </w:r>
      <w:r w:rsidRPr="00305BD7">
        <w:t xml:space="preserve">, </w:t>
      </w:r>
      <w:r w:rsidR="00A85C7D">
        <w:rPr>
          <w:spacing w:val="-3"/>
        </w:rPr>
        <w:t>igazgató</w:t>
      </w:r>
      <w:r w:rsidRPr="00305BD7">
        <w:t>helyettese vagy iskolatitkára végezheti el. Az így hitelesített papír alapú irat lesz az elektronikus irat irattári példánya.</w:t>
      </w:r>
    </w:p>
    <w:p w:rsidR="00D219EC" w:rsidRPr="00305BD7" w:rsidRDefault="00D219EC" w:rsidP="00E30A6C">
      <w:pPr>
        <w:spacing w:after="120"/>
        <w:jc w:val="both"/>
      </w:pPr>
      <w:r w:rsidRPr="00305BD7">
        <w:t xml:space="preserve">Az intézménybe érkező elektronikus irat esetén megnyitás, felhasználás előtt el kell végezni a vírusellenőrzést és vírusirtást. </w:t>
      </w:r>
    </w:p>
    <w:p w:rsidR="00D219EC" w:rsidRPr="00305BD7" w:rsidRDefault="00D219EC" w:rsidP="00E30A6C">
      <w:pPr>
        <w:spacing w:after="120"/>
        <w:jc w:val="both"/>
      </w:pPr>
      <w:r w:rsidRPr="00305BD7">
        <w:t>Az elektronikus iratokat az iskolatitkár számítógépén</w:t>
      </w:r>
      <w:r w:rsidR="00654453" w:rsidRPr="00305BD7">
        <w:t>,</w:t>
      </w:r>
      <w:r w:rsidRPr="00305BD7">
        <w:t xml:space="preserve"> elektronikus úton meg kell őrizni. A számítógépen őrzött elektronikus iratokról hetente biztonsági mentést kell készíteni.</w:t>
      </w:r>
    </w:p>
    <w:p w:rsidR="00D219EC" w:rsidRPr="00305BD7" w:rsidRDefault="00D219EC" w:rsidP="00E30A6C">
      <w:pPr>
        <w:spacing w:after="120"/>
        <w:jc w:val="both"/>
      </w:pPr>
      <w:r w:rsidRPr="00305BD7">
        <w:t>Az elektronikus úton előállított, hitelesített és tárolt elektronikus iratok selejtezése és megsemmisítése az általános szabályok szerint történik.</w:t>
      </w:r>
    </w:p>
    <w:p w:rsidR="00D219EC" w:rsidRPr="00305BD7" w:rsidRDefault="00D219EC" w:rsidP="00E30A6C">
      <w:pPr>
        <w:spacing w:after="120"/>
        <w:jc w:val="both"/>
      </w:pPr>
      <w:r w:rsidRPr="00305BD7">
        <w:t>Az elektronikus úton előállított, hitelesített és tárolt elektronikus iratok kezelésért az intézményi rendszergazda segítségével az iskolatitkár a felelős.</w:t>
      </w:r>
    </w:p>
    <w:p w:rsidR="00D219EC" w:rsidRPr="00305BD7" w:rsidRDefault="00D219EC" w:rsidP="003A7FC2">
      <w:pPr>
        <w:suppressAutoHyphens/>
        <w:jc w:val="both"/>
      </w:pPr>
    </w:p>
    <w:p w:rsidR="00E30A6C" w:rsidRPr="00305BD7" w:rsidRDefault="00152A5B" w:rsidP="000029B1">
      <w:pPr>
        <w:pStyle w:val="Cmsor1"/>
        <w:ind w:left="709" w:hanging="709"/>
        <w:jc w:val="both"/>
        <w:rPr>
          <w:rFonts w:ascii="Times New Roman" w:hAnsi="Times New Roman"/>
          <w:sz w:val="28"/>
          <w:szCs w:val="36"/>
        </w:rPr>
      </w:pPr>
      <w:bookmarkStart w:id="127" w:name="_Toc24023725"/>
      <w:bookmarkStart w:id="128" w:name="_Toc194664058"/>
      <w:r w:rsidRPr="00305BD7">
        <w:rPr>
          <w:rFonts w:ascii="Times New Roman" w:hAnsi="Times New Roman"/>
          <w:sz w:val="28"/>
          <w:szCs w:val="36"/>
        </w:rPr>
        <w:t xml:space="preserve">AZ ISKOLAI HAGYOMÁNYOK ÁPOLÁSÁVAL </w:t>
      </w:r>
      <w:r w:rsidR="00D219EC" w:rsidRPr="00305BD7">
        <w:rPr>
          <w:rFonts w:ascii="Times New Roman" w:hAnsi="Times New Roman"/>
          <w:sz w:val="28"/>
          <w:szCs w:val="36"/>
        </w:rPr>
        <w:t>KAPCSOLATOS FELADATOK</w:t>
      </w:r>
      <w:bookmarkEnd w:id="127"/>
      <w:bookmarkEnd w:id="128"/>
    </w:p>
    <w:p w:rsidR="00E30A6C" w:rsidRPr="00305BD7" w:rsidRDefault="00E30A6C" w:rsidP="00E30A6C">
      <w:pPr>
        <w:rPr>
          <w:b/>
          <w:sz w:val="28"/>
        </w:rPr>
      </w:pPr>
    </w:p>
    <w:p w:rsidR="00E30A6C" w:rsidRPr="00305BD7" w:rsidRDefault="00D219EC" w:rsidP="00E30A6C">
      <w:pPr>
        <w:rPr>
          <w:b/>
          <w:szCs w:val="36"/>
        </w:rPr>
      </w:pPr>
      <w:r w:rsidRPr="00305BD7">
        <w:rPr>
          <w:b/>
        </w:rPr>
        <w:t>Az iskola zászlója, címere</w:t>
      </w:r>
    </w:p>
    <w:p w:rsidR="00E30A6C" w:rsidRPr="00305BD7" w:rsidRDefault="00E30A6C" w:rsidP="00E30A6C">
      <w:pPr>
        <w:suppressAutoHyphens/>
        <w:jc w:val="both"/>
        <w:rPr>
          <w:spacing w:val="-3"/>
        </w:rPr>
      </w:pPr>
      <w:r w:rsidRPr="00305BD7">
        <w:rPr>
          <w:spacing w:val="-3"/>
        </w:rPr>
        <w:t xml:space="preserve">Az iskola zászlója fehér, </w:t>
      </w:r>
      <w:proofErr w:type="spellStart"/>
      <w:r w:rsidRPr="00305BD7">
        <w:rPr>
          <w:spacing w:val="-3"/>
        </w:rPr>
        <w:t>anyaga</w:t>
      </w:r>
      <w:proofErr w:type="spellEnd"/>
      <w:r w:rsidRPr="00305BD7">
        <w:rPr>
          <w:spacing w:val="-3"/>
        </w:rPr>
        <w:t xml:space="preserve"> selyem. Körbe a szélét zöld, piros farkasfog szegélyezi. Közepén látható az iskola címere. A címerben a piros-fehér-zöld mezőben felül Petőfi Sándor arcképe, alatta az iskola régi épületének képe látható. Felül félkörívben </w:t>
      </w:r>
      <w:r w:rsidRPr="00305BD7">
        <w:rPr>
          <w:i/>
          <w:spacing w:val="-3"/>
        </w:rPr>
        <w:t>Petőfi Sándor</w:t>
      </w:r>
      <w:r w:rsidRPr="00305BD7">
        <w:rPr>
          <w:spacing w:val="-3"/>
        </w:rPr>
        <w:t xml:space="preserve">, középen </w:t>
      </w:r>
      <w:r w:rsidRPr="00305BD7">
        <w:rPr>
          <w:i/>
          <w:spacing w:val="-3"/>
        </w:rPr>
        <w:t>Általános Iskola</w:t>
      </w:r>
      <w:r w:rsidRPr="00305BD7">
        <w:rPr>
          <w:spacing w:val="-3"/>
        </w:rPr>
        <w:t xml:space="preserve">, alul </w:t>
      </w:r>
      <w:r w:rsidRPr="00305BD7">
        <w:rPr>
          <w:i/>
          <w:spacing w:val="-3"/>
        </w:rPr>
        <w:t>Atkár</w:t>
      </w:r>
      <w:r w:rsidRPr="00305BD7">
        <w:rPr>
          <w:spacing w:val="-3"/>
        </w:rPr>
        <w:t xml:space="preserve"> felirat látható.</w:t>
      </w:r>
    </w:p>
    <w:p w:rsidR="00E30A6C" w:rsidRPr="00305BD7" w:rsidRDefault="00E30A6C" w:rsidP="00E30A6C">
      <w:pPr>
        <w:suppressAutoHyphens/>
        <w:jc w:val="both"/>
        <w:rPr>
          <w:spacing w:val="-3"/>
        </w:rPr>
      </w:pPr>
      <w:r w:rsidRPr="00305BD7">
        <w:rPr>
          <w:spacing w:val="-3"/>
        </w:rPr>
        <w:t>A zászlót feltekerve textil huzatban, fektetve szekrényben őrizzük.</w:t>
      </w:r>
    </w:p>
    <w:p w:rsidR="00E30A6C" w:rsidRPr="00305BD7" w:rsidRDefault="00E30A6C" w:rsidP="00E30A6C">
      <w:pPr>
        <w:suppressAutoHyphens/>
        <w:jc w:val="both"/>
        <w:rPr>
          <w:spacing w:val="-3"/>
        </w:rPr>
      </w:pPr>
      <w:r w:rsidRPr="00305BD7">
        <w:rPr>
          <w:spacing w:val="-3"/>
        </w:rPr>
        <w:t>Zászlóvivők megbízásának rendje:</w:t>
      </w:r>
    </w:p>
    <w:p w:rsidR="00E30A6C" w:rsidRPr="00305BD7" w:rsidRDefault="00E30A6C" w:rsidP="00E30A6C">
      <w:pPr>
        <w:suppressAutoHyphens/>
        <w:jc w:val="both"/>
        <w:rPr>
          <w:spacing w:val="-3"/>
        </w:rPr>
      </w:pPr>
      <w:r w:rsidRPr="00305BD7">
        <w:rPr>
          <w:spacing w:val="-3"/>
        </w:rPr>
        <w:t>A mindenkori 8. osztály arra legérdemesebb diákjai kapják a megbízatást. Őket az osztályfőnök és az osztályközösség választja. Egy fiú a zászlóvivő és két lány a kísérő.</w:t>
      </w:r>
    </w:p>
    <w:p w:rsidR="003063E8" w:rsidRPr="00305BD7" w:rsidRDefault="003063E8" w:rsidP="00E30A6C"/>
    <w:p w:rsidR="00E30A6C" w:rsidRPr="00305BD7" w:rsidRDefault="00D219EC" w:rsidP="00E30A6C">
      <w:pPr>
        <w:rPr>
          <w:b/>
        </w:rPr>
      </w:pPr>
      <w:r w:rsidRPr="00305BD7">
        <w:rPr>
          <w:b/>
        </w:rPr>
        <w:t>Az iskolai egyenruha</w:t>
      </w:r>
    </w:p>
    <w:p w:rsidR="00E30A6C" w:rsidRPr="00305BD7" w:rsidRDefault="00E30A6C" w:rsidP="00E30A6C">
      <w:pPr>
        <w:suppressAutoHyphens/>
        <w:jc w:val="both"/>
        <w:rPr>
          <w:spacing w:val="-3"/>
        </w:rPr>
      </w:pPr>
      <w:r w:rsidRPr="00305BD7">
        <w:rPr>
          <w:spacing w:val="-3"/>
        </w:rPr>
        <w:t>Sötét nadrág/szoknya, fehér ing/blúz, iskolai nyakkendő (bordó színű, rajta arany nyomattal az iskola címere).</w:t>
      </w:r>
    </w:p>
    <w:p w:rsidR="00E30A6C" w:rsidRPr="00305BD7" w:rsidRDefault="00E30A6C" w:rsidP="00E30A6C">
      <w:pPr>
        <w:suppressAutoHyphens/>
        <w:jc w:val="both"/>
        <w:rPr>
          <w:spacing w:val="-3"/>
        </w:rPr>
      </w:pPr>
      <w:r w:rsidRPr="00305BD7">
        <w:rPr>
          <w:spacing w:val="-3"/>
        </w:rPr>
        <w:t>Kötelező viseletének alkalmai: Iskolai és nemzeti ünnepségek</w:t>
      </w:r>
    </w:p>
    <w:p w:rsidR="003063E8" w:rsidRPr="00305BD7" w:rsidRDefault="003063E8" w:rsidP="003063E8"/>
    <w:p w:rsidR="00D219EC" w:rsidRPr="00305BD7" w:rsidRDefault="00D219EC" w:rsidP="003063E8">
      <w:pPr>
        <w:rPr>
          <w:b/>
        </w:rPr>
      </w:pPr>
      <w:r w:rsidRPr="00305BD7">
        <w:rPr>
          <w:b/>
        </w:rPr>
        <w:t>Az iskola névadója Petőfi Sándor</w:t>
      </w:r>
    </w:p>
    <w:p w:rsidR="00D219EC" w:rsidRPr="00305BD7" w:rsidRDefault="00D219EC" w:rsidP="003A7FC2">
      <w:pPr>
        <w:suppressAutoHyphens/>
        <w:ind w:left="426"/>
        <w:jc w:val="both"/>
        <w:rPr>
          <w:spacing w:val="-3"/>
        </w:rPr>
      </w:pPr>
      <w:r w:rsidRPr="00305BD7">
        <w:rPr>
          <w:spacing w:val="-3"/>
        </w:rPr>
        <w:t>Megemlékezés: március 15.</w:t>
      </w:r>
    </w:p>
    <w:p w:rsidR="003063E8" w:rsidRPr="00305BD7" w:rsidRDefault="003063E8" w:rsidP="003063E8">
      <w:pPr>
        <w:jc w:val="both"/>
        <w:rPr>
          <w:spacing w:val="-3"/>
        </w:rPr>
      </w:pPr>
    </w:p>
    <w:p w:rsidR="00927930" w:rsidRPr="00305BD7" w:rsidRDefault="00D219EC" w:rsidP="003063E8">
      <w:pPr>
        <w:jc w:val="both"/>
        <w:rPr>
          <w:b/>
        </w:rPr>
      </w:pPr>
      <w:r w:rsidRPr="00305BD7">
        <w:rPr>
          <w:b/>
        </w:rPr>
        <w:t>Iskolai ünnepélyek</w:t>
      </w:r>
    </w:p>
    <w:p w:rsidR="00927930" w:rsidRPr="00305BD7" w:rsidRDefault="00927930" w:rsidP="00E1046C">
      <w:pPr>
        <w:widowControl/>
        <w:numPr>
          <w:ilvl w:val="0"/>
          <w:numId w:val="52"/>
        </w:numPr>
        <w:autoSpaceDE/>
        <w:autoSpaceDN/>
        <w:adjustRightInd/>
        <w:spacing w:line="300" w:lineRule="exact"/>
        <w:jc w:val="both"/>
      </w:pPr>
      <w:r w:rsidRPr="00305BD7">
        <w:t xml:space="preserve">Tanévnyitó ünnepély </w:t>
      </w:r>
    </w:p>
    <w:p w:rsidR="00927930" w:rsidRPr="00305BD7" w:rsidRDefault="00927930" w:rsidP="00E1046C">
      <w:pPr>
        <w:widowControl/>
        <w:numPr>
          <w:ilvl w:val="0"/>
          <w:numId w:val="52"/>
        </w:numPr>
        <w:autoSpaceDE/>
        <w:autoSpaceDN/>
        <w:adjustRightInd/>
        <w:spacing w:line="300" w:lineRule="exact"/>
        <w:jc w:val="both"/>
      </w:pPr>
      <w:r w:rsidRPr="00305BD7">
        <w:t>Ünnepi megemlékezés október 23-ról, az 1956-os forradalomról és szabadságharcról</w:t>
      </w:r>
    </w:p>
    <w:p w:rsidR="00927930" w:rsidRPr="00305BD7" w:rsidRDefault="00927930" w:rsidP="00E1046C">
      <w:pPr>
        <w:widowControl/>
        <w:numPr>
          <w:ilvl w:val="0"/>
          <w:numId w:val="52"/>
        </w:numPr>
        <w:autoSpaceDE/>
        <w:autoSpaceDN/>
        <w:adjustRightInd/>
        <w:spacing w:line="300" w:lineRule="exact"/>
        <w:jc w:val="both"/>
      </w:pPr>
      <w:r w:rsidRPr="00305BD7">
        <w:t>Karácsony</w:t>
      </w:r>
    </w:p>
    <w:p w:rsidR="00927930" w:rsidRPr="00305BD7" w:rsidRDefault="00927930" w:rsidP="00E1046C">
      <w:pPr>
        <w:widowControl/>
        <w:numPr>
          <w:ilvl w:val="0"/>
          <w:numId w:val="52"/>
        </w:numPr>
        <w:autoSpaceDE/>
        <w:autoSpaceDN/>
        <w:adjustRightInd/>
        <w:spacing w:line="300" w:lineRule="exact"/>
        <w:jc w:val="both"/>
      </w:pPr>
      <w:r w:rsidRPr="00305BD7">
        <w:t>Ünnepi megemlékezés március 15-ről, az 1848/49-es forradalomról és szabadságharcról</w:t>
      </w:r>
    </w:p>
    <w:p w:rsidR="00927930" w:rsidRPr="00305BD7" w:rsidRDefault="00927930" w:rsidP="00E1046C">
      <w:pPr>
        <w:widowControl/>
        <w:numPr>
          <w:ilvl w:val="0"/>
          <w:numId w:val="52"/>
        </w:numPr>
        <w:autoSpaceDE/>
        <w:autoSpaceDN/>
        <w:adjustRightInd/>
        <w:spacing w:line="300" w:lineRule="exact"/>
        <w:jc w:val="both"/>
      </w:pPr>
      <w:r w:rsidRPr="00305BD7">
        <w:t>Ballagás, tanévzáró ünnepély</w:t>
      </w:r>
    </w:p>
    <w:p w:rsidR="00927930" w:rsidRPr="00305BD7" w:rsidRDefault="00927930" w:rsidP="003A7FC2">
      <w:pPr>
        <w:ind w:left="-10"/>
        <w:jc w:val="both"/>
      </w:pPr>
    </w:p>
    <w:p w:rsidR="001C2CE6" w:rsidRDefault="001C2CE6" w:rsidP="003063E8">
      <w:pPr>
        <w:ind w:left="-10"/>
        <w:jc w:val="both"/>
        <w:rPr>
          <w:b/>
        </w:rPr>
      </w:pPr>
    </w:p>
    <w:p w:rsidR="00927930" w:rsidRPr="00305BD7" w:rsidRDefault="00D219EC" w:rsidP="003063E8">
      <w:pPr>
        <w:ind w:left="-10"/>
        <w:jc w:val="both"/>
        <w:rPr>
          <w:b/>
        </w:rPr>
      </w:pPr>
      <w:r w:rsidRPr="00305BD7">
        <w:rPr>
          <w:b/>
        </w:rPr>
        <w:t>Megemlékezések</w:t>
      </w:r>
    </w:p>
    <w:p w:rsidR="00927930" w:rsidRPr="00305BD7" w:rsidRDefault="00927930" w:rsidP="00E1046C">
      <w:pPr>
        <w:widowControl/>
        <w:numPr>
          <w:ilvl w:val="0"/>
          <w:numId w:val="53"/>
        </w:numPr>
        <w:autoSpaceDE/>
        <w:autoSpaceDN/>
        <w:adjustRightInd/>
        <w:spacing w:line="300" w:lineRule="exact"/>
        <w:jc w:val="both"/>
      </w:pPr>
      <w:r w:rsidRPr="00305BD7">
        <w:t>Aradi vértanuk napja</w:t>
      </w:r>
    </w:p>
    <w:p w:rsidR="00927930" w:rsidRPr="00305BD7" w:rsidRDefault="00927930" w:rsidP="00E1046C">
      <w:pPr>
        <w:widowControl/>
        <w:numPr>
          <w:ilvl w:val="0"/>
          <w:numId w:val="53"/>
        </w:numPr>
        <w:autoSpaceDE/>
        <w:autoSpaceDN/>
        <w:adjustRightInd/>
        <w:spacing w:line="300" w:lineRule="exact"/>
        <w:jc w:val="both"/>
      </w:pPr>
      <w:r w:rsidRPr="00305BD7">
        <w:t>Magyar nyelv napja</w:t>
      </w:r>
    </w:p>
    <w:p w:rsidR="00927930" w:rsidRPr="00305BD7" w:rsidRDefault="00927930" w:rsidP="00E1046C">
      <w:pPr>
        <w:widowControl/>
        <w:numPr>
          <w:ilvl w:val="0"/>
          <w:numId w:val="53"/>
        </w:numPr>
        <w:autoSpaceDE/>
        <w:autoSpaceDN/>
        <w:adjustRightInd/>
        <w:spacing w:line="300" w:lineRule="exact"/>
        <w:jc w:val="both"/>
      </w:pPr>
      <w:r w:rsidRPr="00305BD7">
        <w:t>Költészet Napja</w:t>
      </w:r>
    </w:p>
    <w:p w:rsidR="00927930" w:rsidRPr="00305BD7" w:rsidRDefault="00927930" w:rsidP="00E1046C">
      <w:pPr>
        <w:widowControl/>
        <w:numPr>
          <w:ilvl w:val="0"/>
          <w:numId w:val="53"/>
        </w:numPr>
        <w:autoSpaceDE/>
        <w:autoSpaceDN/>
        <w:adjustRightInd/>
        <w:spacing w:line="300" w:lineRule="exact"/>
        <w:jc w:val="both"/>
      </w:pPr>
      <w:r w:rsidRPr="00305BD7">
        <w:t>Nemzeti összetartozás napja</w:t>
      </w:r>
    </w:p>
    <w:p w:rsidR="00927930" w:rsidRPr="00305BD7" w:rsidRDefault="00927930" w:rsidP="003A7FC2">
      <w:pPr>
        <w:ind w:left="-10"/>
        <w:jc w:val="both"/>
      </w:pPr>
    </w:p>
    <w:p w:rsidR="00927930" w:rsidRPr="00305BD7" w:rsidRDefault="00D219EC" w:rsidP="003063E8">
      <w:pPr>
        <w:ind w:left="-10"/>
        <w:jc w:val="both"/>
        <w:rPr>
          <w:b/>
        </w:rPr>
      </w:pPr>
      <w:r w:rsidRPr="00305BD7">
        <w:rPr>
          <w:b/>
          <w:spacing w:val="-3"/>
        </w:rPr>
        <w:t>Iskolai rendezvények</w:t>
      </w:r>
    </w:p>
    <w:p w:rsidR="00927930" w:rsidRPr="00305BD7" w:rsidRDefault="007775C9" w:rsidP="00E1046C">
      <w:pPr>
        <w:numPr>
          <w:ilvl w:val="0"/>
          <w:numId w:val="39"/>
        </w:numPr>
        <w:tabs>
          <w:tab w:val="left" w:pos="540"/>
          <w:tab w:val="left" w:pos="4500"/>
        </w:tabs>
        <w:jc w:val="both"/>
      </w:pPr>
      <w:r w:rsidRPr="00305BD7">
        <w:t xml:space="preserve">   Zenei Világnap</w:t>
      </w:r>
    </w:p>
    <w:p w:rsidR="00927930" w:rsidRPr="00305BD7" w:rsidRDefault="00927930" w:rsidP="00E1046C">
      <w:pPr>
        <w:widowControl/>
        <w:numPr>
          <w:ilvl w:val="0"/>
          <w:numId w:val="38"/>
        </w:numPr>
        <w:autoSpaceDE/>
        <w:autoSpaceDN/>
        <w:adjustRightInd/>
        <w:spacing w:line="300" w:lineRule="exact"/>
        <w:jc w:val="both"/>
      </w:pPr>
      <w:r w:rsidRPr="00305BD7">
        <w:t>Mikulás (osztályközösség)</w:t>
      </w:r>
    </w:p>
    <w:p w:rsidR="00927930" w:rsidRPr="00305BD7" w:rsidRDefault="00927930" w:rsidP="00E1046C">
      <w:pPr>
        <w:numPr>
          <w:ilvl w:val="0"/>
          <w:numId w:val="39"/>
        </w:numPr>
        <w:tabs>
          <w:tab w:val="left" w:pos="540"/>
          <w:tab w:val="left" w:pos="4500"/>
        </w:tabs>
        <w:jc w:val="both"/>
      </w:pPr>
      <w:r w:rsidRPr="00305BD7">
        <w:t xml:space="preserve">   Magyar Diáksport Napja </w:t>
      </w:r>
    </w:p>
    <w:p w:rsidR="00927930" w:rsidRPr="00305BD7" w:rsidRDefault="00927930" w:rsidP="00E1046C">
      <w:pPr>
        <w:numPr>
          <w:ilvl w:val="0"/>
          <w:numId w:val="39"/>
        </w:numPr>
        <w:tabs>
          <w:tab w:val="left" w:pos="540"/>
          <w:tab w:val="left" w:pos="4500"/>
        </w:tabs>
        <w:jc w:val="both"/>
      </w:pPr>
      <w:r w:rsidRPr="00305BD7">
        <w:t xml:space="preserve">   Szülők bálja</w:t>
      </w:r>
    </w:p>
    <w:p w:rsidR="00927930" w:rsidRPr="00305BD7" w:rsidRDefault="00927930" w:rsidP="00E1046C">
      <w:pPr>
        <w:numPr>
          <w:ilvl w:val="0"/>
          <w:numId w:val="46"/>
        </w:numPr>
        <w:tabs>
          <w:tab w:val="left" w:pos="540"/>
          <w:tab w:val="left" w:pos="4500"/>
        </w:tabs>
        <w:jc w:val="both"/>
        <w:rPr>
          <w:i/>
        </w:rPr>
      </w:pPr>
      <w:r w:rsidRPr="00305BD7">
        <w:t xml:space="preserve">   Márton napi vigaszságok</w:t>
      </w:r>
    </w:p>
    <w:p w:rsidR="00927930" w:rsidRPr="00305BD7" w:rsidRDefault="00927930" w:rsidP="00E1046C">
      <w:pPr>
        <w:numPr>
          <w:ilvl w:val="0"/>
          <w:numId w:val="46"/>
        </w:numPr>
        <w:tabs>
          <w:tab w:val="left" w:pos="540"/>
          <w:tab w:val="left" w:pos="4500"/>
        </w:tabs>
        <w:jc w:val="both"/>
        <w:rPr>
          <w:i/>
        </w:rPr>
      </w:pPr>
      <w:r w:rsidRPr="00305BD7">
        <w:t xml:space="preserve">   Adventi játszóház</w:t>
      </w:r>
    </w:p>
    <w:p w:rsidR="00927930" w:rsidRPr="00305BD7" w:rsidRDefault="00927930" w:rsidP="00E1046C">
      <w:pPr>
        <w:numPr>
          <w:ilvl w:val="0"/>
          <w:numId w:val="46"/>
        </w:numPr>
        <w:tabs>
          <w:tab w:val="left" w:pos="540"/>
          <w:tab w:val="left" w:pos="4500"/>
        </w:tabs>
        <w:jc w:val="both"/>
      </w:pPr>
      <w:r w:rsidRPr="00305BD7">
        <w:t xml:space="preserve">   Farsangi bál</w:t>
      </w:r>
    </w:p>
    <w:p w:rsidR="00927930" w:rsidRPr="00305BD7" w:rsidRDefault="00927930" w:rsidP="00E1046C">
      <w:pPr>
        <w:numPr>
          <w:ilvl w:val="0"/>
          <w:numId w:val="46"/>
        </w:numPr>
        <w:tabs>
          <w:tab w:val="left" w:pos="540"/>
          <w:tab w:val="left" w:pos="4500"/>
        </w:tabs>
        <w:jc w:val="both"/>
        <w:rPr>
          <w:i/>
        </w:rPr>
      </w:pPr>
      <w:r w:rsidRPr="00305BD7">
        <w:t xml:space="preserve">   Húsvéti játszóház</w:t>
      </w:r>
    </w:p>
    <w:p w:rsidR="00927930" w:rsidRPr="00305BD7" w:rsidRDefault="00927930" w:rsidP="00E1046C">
      <w:pPr>
        <w:numPr>
          <w:ilvl w:val="0"/>
          <w:numId w:val="46"/>
        </w:numPr>
        <w:tabs>
          <w:tab w:val="left" w:pos="540"/>
          <w:tab w:val="left" w:pos="4500"/>
        </w:tabs>
        <w:jc w:val="both"/>
        <w:rPr>
          <w:i/>
        </w:rPr>
      </w:pPr>
      <w:r w:rsidRPr="00305BD7">
        <w:t xml:space="preserve">   A Föld napja</w:t>
      </w:r>
    </w:p>
    <w:p w:rsidR="00927930" w:rsidRPr="00305BD7" w:rsidRDefault="00927930" w:rsidP="00E1046C">
      <w:pPr>
        <w:numPr>
          <w:ilvl w:val="0"/>
          <w:numId w:val="47"/>
        </w:numPr>
        <w:tabs>
          <w:tab w:val="left" w:pos="540"/>
          <w:tab w:val="left" w:pos="4500"/>
        </w:tabs>
        <w:jc w:val="both"/>
      </w:pPr>
      <w:r w:rsidRPr="00305BD7">
        <w:t xml:space="preserve">  Anyák napja (osztályközösség)</w:t>
      </w:r>
    </w:p>
    <w:p w:rsidR="00927930" w:rsidRPr="00305BD7" w:rsidRDefault="00927930" w:rsidP="00E1046C">
      <w:pPr>
        <w:numPr>
          <w:ilvl w:val="0"/>
          <w:numId w:val="47"/>
        </w:numPr>
        <w:tabs>
          <w:tab w:val="left" w:pos="540"/>
          <w:tab w:val="left" w:pos="4500"/>
        </w:tabs>
        <w:jc w:val="both"/>
      </w:pPr>
      <w:r w:rsidRPr="00305BD7">
        <w:t xml:space="preserve">  Madarak és fák napja</w:t>
      </w:r>
    </w:p>
    <w:p w:rsidR="00927930" w:rsidRPr="00305BD7" w:rsidRDefault="00927930" w:rsidP="00E1046C">
      <w:pPr>
        <w:numPr>
          <w:ilvl w:val="0"/>
          <w:numId w:val="47"/>
        </w:numPr>
        <w:tabs>
          <w:tab w:val="left" w:pos="540"/>
          <w:tab w:val="left" w:pos="4500"/>
        </w:tabs>
        <w:jc w:val="both"/>
      </w:pPr>
      <w:r w:rsidRPr="00305BD7">
        <w:t xml:space="preserve">  Gyermeknap</w:t>
      </w:r>
    </w:p>
    <w:p w:rsidR="00927930" w:rsidRPr="00305BD7" w:rsidRDefault="00927930" w:rsidP="00E1046C">
      <w:pPr>
        <w:numPr>
          <w:ilvl w:val="0"/>
          <w:numId w:val="46"/>
        </w:numPr>
        <w:tabs>
          <w:tab w:val="left" w:pos="540"/>
          <w:tab w:val="left" w:pos="4500"/>
        </w:tabs>
        <w:jc w:val="both"/>
        <w:rPr>
          <w:i/>
        </w:rPr>
      </w:pPr>
      <w:r w:rsidRPr="00305BD7">
        <w:t xml:space="preserve">  Tanévzáró gála</w:t>
      </w:r>
    </w:p>
    <w:p w:rsidR="00E45AE9" w:rsidRDefault="00E45AE9" w:rsidP="003A7FC2">
      <w:pPr>
        <w:suppressAutoHyphens/>
        <w:jc w:val="both"/>
        <w:rPr>
          <w:spacing w:val="-3"/>
        </w:rPr>
      </w:pPr>
    </w:p>
    <w:p w:rsidR="00927930" w:rsidRPr="00305BD7" w:rsidRDefault="00927930" w:rsidP="003A7FC2">
      <w:pPr>
        <w:suppressAutoHyphens/>
        <w:jc w:val="both"/>
        <w:rPr>
          <w:spacing w:val="-3"/>
        </w:rPr>
      </w:pPr>
      <w:r w:rsidRPr="00305BD7">
        <w:rPr>
          <w:spacing w:val="-3"/>
        </w:rPr>
        <w:t>Műsorok készítői és szereplői:</w:t>
      </w:r>
      <w:r w:rsidR="003063E8" w:rsidRPr="00305BD7">
        <w:rPr>
          <w:spacing w:val="-3"/>
        </w:rPr>
        <w:t xml:space="preserve"> </w:t>
      </w:r>
      <w:r w:rsidRPr="00305BD7">
        <w:rPr>
          <w:spacing w:val="-3"/>
        </w:rPr>
        <w:t>Az iskolai éves munkatervben meghatározottak szerint történik.</w:t>
      </w:r>
    </w:p>
    <w:p w:rsidR="00927930" w:rsidRPr="00305BD7" w:rsidRDefault="00927930" w:rsidP="003A7FC2">
      <w:pPr>
        <w:ind w:left="-10"/>
        <w:jc w:val="both"/>
      </w:pPr>
    </w:p>
    <w:p w:rsidR="00927930" w:rsidRPr="00305BD7" w:rsidRDefault="00D219EC" w:rsidP="003063E8">
      <w:pPr>
        <w:spacing w:line="480" w:lineRule="auto"/>
        <w:ind w:left="-10"/>
        <w:jc w:val="both"/>
      </w:pPr>
      <w:r w:rsidRPr="00305BD7">
        <w:rPr>
          <w:b/>
          <w:spacing w:val="-3"/>
        </w:rPr>
        <w:t>Kiállítás:</w:t>
      </w:r>
      <w:r w:rsidRPr="00305BD7">
        <w:rPr>
          <w:spacing w:val="-3"/>
        </w:rPr>
        <w:t xml:space="preserve"> Tanév végén a diákok alkotásaiból</w:t>
      </w:r>
      <w:r w:rsidR="001629CB">
        <w:rPr>
          <w:spacing w:val="-3"/>
        </w:rPr>
        <w:t>.</w:t>
      </w:r>
    </w:p>
    <w:p w:rsidR="00D219EC" w:rsidRPr="00305BD7" w:rsidRDefault="00D219EC" w:rsidP="003063E8">
      <w:pPr>
        <w:ind w:left="-10"/>
        <w:jc w:val="both"/>
      </w:pPr>
      <w:r w:rsidRPr="00305BD7">
        <w:rPr>
          <w:b/>
          <w:spacing w:val="-3"/>
        </w:rPr>
        <w:t>Iskolai internetes honlap felelőse</w:t>
      </w:r>
      <w:r w:rsidRPr="00305BD7">
        <w:rPr>
          <w:spacing w:val="-3"/>
        </w:rPr>
        <w:t>: az éves munkatervben meghatározva</w:t>
      </w:r>
    </w:p>
    <w:p w:rsidR="00D219EC" w:rsidRPr="00305BD7" w:rsidRDefault="001629CB" w:rsidP="003063E8">
      <w:pPr>
        <w:suppressAutoHyphens/>
        <w:jc w:val="both"/>
        <w:rPr>
          <w:b/>
          <w:spacing w:val="-3"/>
        </w:rPr>
      </w:pPr>
      <w:r>
        <w:rPr>
          <w:b/>
          <w:spacing w:val="-3"/>
        </w:rPr>
        <w:t>Igazgató, igazgató</w:t>
      </w:r>
      <w:r w:rsidR="009D3154" w:rsidRPr="00305BD7">
        <w:rPr>
          <w:b/>
          <w:spacing w:val="-3"/>
        </w:rPr>
        <w:t>helyettes</w:t>
      </w:r>
      <w:r w:rsidR="00D219EC" w:rsidRPr="00305BD7">
        <w:rPr>
          <w:b/>
          <w:spacing w:val="-3"/>
        </w:rPr>
        <w:t xml:space="preserve"> és a Diákönkormányzat segítő tanár </w:t>
      </w:r>
    </w:p>
    <w:p w:rsidR="00D219EC" w:rsidRPr="00305BD7" w:rsidRDefault="00D219EC" w:rsidP="003063E8">
      <w:pPr>
        <w:suppressAutoHyphens/>
        <w:jc w:val="both"/>
        <w:rPr>
          <w:b/>
          <w:spacing w:val="-3"/>
        </w:rPr>
      </w:pPr>
      <w:r w:rsidRPr="00305BD7">
        <w:rPr>
          <w:b/>
          <w:spacing w:val="-3"/>
        </w:rPr>
        <w:t>Megjelentetés: Az iskola aktuális eseményeinek megjelentetése, szülői tájékoztatás</w:t>
      </w:r>
    </w:p>
    <w:p w:rsidR="00D219EC" w:rsidRPr="00305BD7" w:rsidRDefault="00D219EC" w:rsidP="003A7FC2">
      <w:pPr>
        <w:jc w:val="both"/>
      </w:pPr>
    </w:p>
    <w:p w:rsidR="00D219EC" w:rsidRPr="00235688" w:rsidRDefault="00D219EC" w:rsidP="000029B1">
      <w:pPr>
        <w:pStyle w:val="Cmsor1"/>
        <w:ind w:left="709" w:hanging="709"/>
        <w:jc w:val="both"/>
        <w:rPr>
          <w:rFonts w:ascii="Times New Roman" w:hAnsi="Times New Roman"/>
          <w:sz w:val="28"/>
          <w:szCs w:val="36"/>
        </w:rPr>
      </w:pPr>
      <w:bookmarkStart w:id="129" w:name="_Toc194664059"/>
      <w:r w:rsidRPr="00235688">
        <w:rPr>
          <w:rFonts w:ascii="Times New Roman" w:hAnsi="Times New Roman"/>
          <w:sz w:val="28"/>
          <w:szCs w:val="36"/>
        </w:rPr>
        <w:t>A TELJESÍTMÉNYPÓTLÉK ÖSSZEGÉRE VONATKOZÓ BELSŐ SZABÁLYOK</w:t>
      </w:r>
      <w:bookmarkEnd w:id="129"/>
    </w:p>
    <w:p w:rsidR="00D219EC" w:rsidRPr="00305BD7" w:rsidRDefault="00D219EC" w:rsidP="00860E76">
      <w:pPr>
        <w:suppressAutoHyphens/>
        <w:rPr>
          <w:i/>
          <w:spacing w:val="-3"/>
          <w:u w:val="single"/>
        </w:rPr>
      </w:pPr>
    </w:p>
    <w:p w:rsidR="00D219EC" w:rsidRPr="00305BD7" w:rsidRDefault="00D219EC" w:rsidP="003063E8">
      <w:pPr>
        <w:suppressAutoHyphens/>
        <w:jc w:val="both"/>
        <w:rPr>
          <w:spacing w:val="-3"/>
        </w:rPr>
      </w:pPr>
      <w:r w:rsidRPr="00305BD7">
        <w:rPr>
          <w:spacing w:val="-3"/>
        </w:rPr>
        <w:t>Az intézményben az egyes pedagógus munkaköröke</w:t>
      </w:r>
      <w:r w:rsidR="003063E8" w:rsidRPr="00305BD7">
        <w:rPr>
          <w:spacing w:val="-3"/>
        </w:rPr>
        <w:t xml:space="preserve">t, munkaköri feladatokat ellátó </w:t>
      </w:r>
      <w:r w:rsidRPr="00305BD7">
        <w:rPr>
          <w:spacing w:val="-3"/>
        </w:rPr>
        <w:t>alkalmazottak teljesítménypótlékként a közoktatásról szóló törvényben meghatározott számítási alap alá</w:t>
      </w:r>
      <w:r w:rsidR="00520D55">
        <w:rPr>
          <w:spacing w:val="-3"/>
        </w:rPr>
        <w:t>bb megha</w:t>
      </w:r>
      <w:r w:rsidR="009B43F1">
        <w:rPr>
          <w:spacing w:val="-3"/>
        </w:rPr>
        <w:t>t</w:t>
      </w:r>
      <w:r w:rsidRPr="00305BD7">
        <w:rPr>
          <w:spacing w:val="-3"/>
        </w:rPr>
        <w:t>ározott százalékában részesülnek:</w:t>
      </w:r>
    </w:p>
    <w:p w:rsidR="00D219EC" w:rsidRPr="00305BD7" w:rsidRDefault="00D219EC" w:rsidP="003A7FC2">
      <w:pPr>
        <w:suppressAutoHyphens/>
        <w:jc w:val="both"/>
        <w:rPr>
          <w:spacing w:val="-3"/>
        </w:rPr>
      </w:pPr>
    </w:p>
    <w:p w:rsidR="00D219EC" w:rsidRPr="00305BD7" w:rsidRDefault="00D219EC" w:rsidP="003A7FC2">
      <w:pPr>
        <w:suppressAutoHyphens/>
        <w:ind w:left="709"/>
        <w:jc w:val="both"/>
        <w:rPr>
          <w:spacing w:val="-3"/>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006"/>
      </w:tblGrid>
      <w:tr w:rsidR="00D219EC" w:rsidRPr="00305BD7" w:rsidTr="00927930">
        <w:trPr>
          <w:jc w:val="center"/>
        </w:trPr>
        <w:tc>
          <w:tcPr>
            <w:tcW w:w="5670" w:type="dxa"/>
          </w:tcPr>
          <w:p w:rsidR="00D219EC" w:rsidRPr="00305BD7" w:rsidRDefault="00D219EC" w:rsidP="003A7FC2">
            <w:pPr>
              <w:suppressAutoHyphens/>
              <w:spacing w:before="120" w:after="120"/>
              <w:jc w:val="both"/>
              <w:rPr>
                <w:b/>
                <w:spacing w:val="-3"/>
              </w:rPr>
            </w:pPr>
            <w:r w:rsidRPr="00305BD7">
              <w:rPr>
                <w:b/>
                <w:spacing w:val="-3"/>
              </w:rPr>
              <w:lastRenderedPageBreak/>
              <w:t>Pedagógus munkakör, munkaköri feladat</w:t>
            </w:r>
            <w:r w:rsidR="00927930" w:rsidRPr="00305BD7">
              <w:rPr>
                <w:b/>
                <w:spacing w:val="-3"/>
              </w:rPr>
              <w:t xml:space="preserve"> </w:t>
            </w:r>
            <w:r w:rsidRPr="00305BD7">
              <w:rPr>
                <w:b/>
                <w:spacing w:val="-3"/>
              </w:rPr>
              <w:t>megnevezése</w:t>
            </w:r>
          </w:p>
        </w:tc>
        <w:tc>
          <w:tcPr>
            <w:tcW w:w="3006" w:type="dxa"/>
            <w:vAlign w:val="center"/>
          </w:tcPr>
          <w:p w:rsidR="00D219EC" w:rsidRPr="00305BD7" w:rsidRDefault="00D219EC" w:rsidP="003A7FC2">
            <w:pPr>
              <w:suppressAutoHyphens/>
              <w:spacing w:before="120" w:after="120"/>
              <w:jc w:val="both"/>
              <w:rPr>
                <w:b/>
                <w:spacing w:val="-3"/>
              </w:rPr>
            </w:pPr>
            <w:r w:rsidRPr="00305BD7">
              <w:rPr>
                <w:b/>
                <w:spacing w:val="-3"/>
              </w:rPr>
              <w:t>A számítási alap százaléka</w:t>
            </w:r>
          </w:p>
        </w:tc>
      </w:tr>
      <w:tr w:rsidR="00D219EC" w:rsidRPr="00305BD7" w:rsidTr="00927930">
        <w:trPr>
          <w:jc w:val="center"/>
        </w:trPr>
        <w:tc>
          <w:tcPr>
            <w:tcW w:w="5670" w:type="dxa"/>
          </w:tcPr>
          <w:p w:rsidR="00D219EC" w:rsidRPr="00305BD7" w:rsidRDefault="00D219EC" w:rsidP="003A7FC2">
            <w:pPr>
              <w:suppressAutoHyphens/>
              <w:spacing w:before="120" w:after="120"/>
              <w:jc w:val="both"/>
              <w:rPr>
                <w:b/>
                <w:spacing w:val="-3"/>
              </w:rPr>
            </w:pPr>
            <w:r w:rsidRPr="00305BD7">
              <w:rPr>
                <w:b/>
                <w:spacing w:val="-3"/>
              </w:rPr>
              <w:t>Osztályfőnöki pótlék</w:t>
            </w:r>
          </w:p>
        </w:tc>
        <w:tc>
          <w:tcPr>
            <w:tcW w:w="3006" w:type="dxa"/>
          </w:tcPr>
          <w:p w:rsidR="00D219EC" w:rsidRPr="00305BD7" w:rsidRDefault="00FC4790" w:rsidP="001C2CE6">
            <w:pPr>
              <w:suppressAutoHyphens/>
              <w:spacing w:before="120" w:after="120"/>
              <w:jc w:val="center"/>
              <w:rPr>
                <w:b/>
                <w:spacing w:val="-3"/>
              </w:rPr>
            </w:pPr>
            <w:r w:rsidRPr="00305BD7">
              <w:rPr>
                <w:b/>
                <w:spacing w:val="-3"/>
              </w:rPr>
              <w:t>20 %</w:t>
            </w:r>
          </w:p>
        </w:tc>
      </w:tr>
      <w:tr w:rsidR="00D219EC" w:rsidRPr="00305BD7" w:rsidTr="00927930">
        <w:trPr>
          <w:jc w:val="center"/>
        </w:trPr>
        <w:tc>
          <w:tcPr>
            <w:tcW w:w="5670" w:type="dxa"/>
          </w:tcPr>
          <w:p w:rsidR="00D219EC" w:rsidRPr="00305BD7" w:rsidRDefault="00D219EC" w:rsidP="003A7FC2">
            <w:pPr>
              <w:suppressAutoHyphens/>
              <w:spacing w:before="120" w:after="120"/>
              <w:jc w:val="both"/>
              <w:rPr>
                <w:b/>
                <w:spacing w:val="-3"/>
              </w:rPr>
            </w:pPr>
            <w:r w:rsidRPr="00305BD7">
              <w:rPr>
                <w:b/>
                <w:spacing w:val="-3"/>
              </w:rPr>
              <w:t>Munkaközösség-vezetői pótlék</w:t>
            </w:r>
          </w:p>
        </w:tc>
        <w:tc>
          <w:tcPr>
            <w:tcW w:w="3006" w:type="dxa"/>
          </w:tcPr>
          <w:p w:rsidR="00D219EC" w:rsidRPr="00305BD7" w:rsidRDefault="00FC4790" w:rsidP="001C2CE6">
            <w:pPr>
              <w:suppressAutoHyphens/>
              <w:spacing w:before="120" w:after="120"/>
              <w:jc w:val="center"/>
              <w:rPr>
                <w:b/>
                <w:spacing w:val="-3"/>
              </w:rPr>
            </w:pPr>
            <w:r w:rsidRPr="00305BD7">
              <w:rPr>
                <w:b/>
                <w:spacing w:val="-3"/>
              </w:rPr>
              <w:t xml:space="preserve">7,5 </w:t>
            </w:r>
            <w:r w:rsidR="00D219EC" w:rsidRPr="00305BD7">
              <w:rPr>
                <w:b/>
                <w:spacing w:val="-3"/>
              </w:rPr>
              <w:t>%</w:t>
            </w:r>
          </w:p>
        </w:tc>
      </w:tr>
    </w:tbl>
    <w:p w:rsidR="0042330A" w:rsidRPr="00305BD7" w:rsidRDefault="0042330A" w:rsidP="003A7FC2">
      <w:pPr>
        <w:suppressAutoHyphens/>
        <w:jc w:val="both"/>
        <w:rPr>
          <w:spacing w:val="-3"/>
        </w:rPr>
      </w:pPr>
    </w:p>
    <w:p w:rsidR="00235688" w:rsidRDefault="001C2CE6" w:rsidP="00235688">
      <w:pPr>
        <w:pStyle w:val="Cmsor1"/>
        <w:rPr>
          <w:rFonts w:ascii="Times New Roman" w:hAnsi="Times New Roman"/>
          <w:sz w:val="28"/>
        </w:rPr>
      </w:pPr>
      <w:r w:rsidRPr="00235688">
        <w:rPr>
          <w:rFonts w:ascii="Times New Roman" w:hAnsi="Times New Roman"/>
          <w:sz w:val="28"/>
        </w:rPr>
        <w:t xml:space="preserve">   </w:t>
      </w:r>
      <w:bookmarkStart w:id="130" w:name="_Toc194664060"/>
      <w:r w:rsidR="00B91BCE" w:rsidRPr="00235688">
        <w:rPr>
          <w:rFonts w:ascii="Times New Roman" w:hAnsi="Times New Roman"/>
          <w:sz w:val="28"/>
        </w:rPr>
        <w:t xml:space="preserve">A </w:t>
      </w:r>
      <w:r w:rsidR="00AF14D4" w:rsidRPr="00235688">
        <w:rPr>
          <w:rFonts w:ascii="Times New Roman" w:hAnsi="Times New Roman"/>
          <w:sz w:val="28"/>
        </w:rPr>
        <w:t>PEDAGÓGUSOK</w:t>
      </w:r>
      <w:r w:rsidR="00235688" w:rsidRPr="00235688">
        <w:rPr>
          <w:rFonts w:ascii="Times New Roman" w:hAnsi="Times New Roman"/>
          <w:sz w:val="28"/>
        </w:rPr>
        <w:t xml:space="preserve"> TELJESÍTMÉNYÉRTÉKELÉSE</w:t>
      </w:r>
      <w:bookmarkEnd w:id="130"/>
    </w:p>
    <w:p w:rsidR="00235688" w:rsidRDefault="00235688" w:rsidP="00235688"/>
    <w:p w:rsidR="00235688" w:rsidRPr="00235688" w:rsidRDefault="00235688" w:rsidP="00235688">
      <w:pPr>
        <w:spacing w:after="120"/>
        <w:jc w:val="both"/>
      </w:pPr>
      <w:r>
        <w:t xml:space="preserve">A pedagógusok teljesítményértékelését: </w:t>
      </w:r>
      <w:r w:rsidRPr="00235688">
        <w:rPr>
          <w:i/>
        </w:rPr>
        <w:t>A pedagógusok teljesítményértékelésének szabályzata tartalmazza</w:t>
      </w:r>
      <w:r w:rsidRPr="00235688">
        <w:rPr>
          <w:b/>
          <w:i/>
          <w:sz w:val="28"/>
          <w:szCs w:val="28"/>
        </w:rPr>
        <w:t xml:space="preserve">. </w:t>
      </w:r>
      <w:r w:rsidRPr="00520D55">
        <w:t>A sza</w:t>
      </w:r>
      <w:r>
        <w:t>bályzat mellékleteként került kidolgozásra az értékeléshez használt pontrendszer.</w:t>
      </w:r>
    </w:p>
    <w:p w:rsidR="00235688" w:rsidRDefault="00F53A4A" w:rsidP="00235688">
      <w:pPr>
        <w:pStyle w:val="Cmsor1"/>
        <w:ind w:left="567" w:hanging="567"/>
        <w:rPr>
          <w:rFonts w:ascii="Times New Roman" w:hAnsi="Times New Roman"/>
          <w:sz w:val="28"/>
          <w:szCs w:val="36"/>
        </w:rPr>
      </w:pPr>
      <w:bookmarkStart w:id="131" w:name="_Toc194664061"/>
      <w:r w:rsidRPr="00235688">
        <w:rPr>
          <w:rFonts w:ascii="Times New Roman" w:hAnsi="Times New Roman"/>
          <w:color w:val="000000" w:themeColor="text1"/>
          <w:sz w:val="28"/>
          <w:szCs w:val="36"/>
        </w:rPr>
        <w:t xml:space="preserve">INTÉZMÉNYI DOKUMENTUMOKRÓL </w:t>
      </w:r>
      <w:r w:rsidR="0042330A" w:rsidRPr="00235688">
        <w:rPr>
          <w:rFonts w:ascii="Times New Roman" w:hAnsi="Times New Roman"/>
          <w:sz w:val="28"/>
          <w:szCs w:val="36"/>
        </w:rPr>
        <w:t>VALÓ TÁJÉKOZÓDÁS RENDJE</w:t>
      </w:r>
      <w:bookmarkEnd w:id="131"/>
    </w:p>
    <w:p w:rsidR="00235688" w:rsidRDefault="00235688" w:rsidP="00235688"/>
    <w:p w:rsidR="00235688" w:rsidRPr="00305BD7" w:rsidRDefault="00235688" w:rsidP="00235688">
      <w:pPr>
        <w:spacing w:after="120"/>
        <w:jc w:val="both"/>
      </w:pPr>
      <w:r w:rsidRPr="00305BD7">
        <w:t xml:space="preserve">Az intézményi dokumentumok nyilvánosak, azt minden érintett (tanuló, szülő, valamint az iskola alkalmazottai) megismerheti. Valamennyi dokumentum hozzáférhető az iskola honlapján, a „Dokumentumok” menüpont alatt. </w:t>
      </w:r>
    </w:p>
    <w:p w:rsidR="00235688" w:rsidRPr="00235688" w:rsidRDefault="00235688" w:rsidP="00235688">
      <w:pPr>
        <w:spacing w:after="120"/>
        <w:jc w:val="both"/>
        <w:rPr>
          <w:b/>
        </w:rPr>
      </w:pPr>
      <w:r w:rsidRPr="00305BD7">
        <w:t>A Pedagógiai Program, a Házirend és a Szervezeti és Működési Szabályzat egy-egy nyomtatott példánya megtalálható a fenntartónál, az iskola titkárságán.</w:t>
      </w:r>
    </w:p>
    <w:p w:rsidR="00986DB5" w:rsidRDefault="00235688" w:rsidP="000C7174">
      <w:pPr>
        <w:jc w:val="both"/>
      </w:pPr>
      <w:r w:rsidRPr="00305BD7">
        <w:t xml:space="preserve">Valamennyi dokumentummal kapcsolatban az érdeklődők felvilágosítást kérhetnek az iskola </w:t>
      </w:r>
      <w:r w:rsidRPr="00235688">
        <w:rPr>
          <w:spacing w:val="-3"/>
        </w:rPr>
        <w:t>igazgatójától</w:t>
      </w:r>
      <w:r>
        <w:t xml:space="preserve"> és az </w:t>
      </w:r>
      <w:r w:rsidRPr="00235688">
        <w:rPr>
          <w:spacing w:val="-3"/>
        </w:rPr>
        <w:t>igazgató</w:t>
      </w:r>
      <w:r w:rsidRPr="00305BD7">
        <w:t>helyettestől, előzetesen egyeztetett időpontban</w:t>
      </w:r>
    </w:p>
    <w:p w:rsidR="000C7174" w:rsidRDefault="000C7174" w:rsidP="00235688"/>
    <w:p w:rsidR="00986DB5" w:rsidRDefault="00986DB5"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0C7174" w:rsidRDefault="000C7174" w:rsidP="00235688"/>
    <w:p w:rsidR="00D219EC" w:rsidRPr="00A16614" w:rsidRDefault="00020160" w:rsidP="00986DB5">
      <w:pPr>
        <w:pStyle w:val="Cmsor1"/>
        <w:numPr>
          <w:ilvl w:val="0"/>
          <w:numId w:val="81"/>
        </w:numPr>
        <w:jc w:val="both"/>
        <w:rPr>
          <w:rFonts w:ascii="Times New Roman" w:hAnsi="Times New Roman"/>
          <w:sz w:val="24"/>
        </w:rPr>
      </w:pPr>
      <w:bookmarkStart w:id="132" w:name="_Toc194664062"/>
      <w:r w:rsidRPr="00A16614">
        <w:rPr>
          <w:rFonts w:ascii="Times New Roman" w:hAnsi="Times New Roman"/>
          <w:sz w:val="28"/>
        </w:rPr>
        <w:lastRenderedPageBreak/>
        <w:t xml:space="preserve">A </w:t>
      </w:r>
      <w:r w:rsidR="00E05407" w:rsidRPr="00A16614">
        <w:rPr>
          <w:rFonts w:ascii="Times New Roman" w:hAnsi="Times New Roman"/>
          <w:sz w:val="28"/>
        </w:rPr>
        <w:t>SZERVEZETI</w:t>
      </w:r>
      <w:r w:rsidRPr="00A16614">
        <w:rPr>
          <w:rFonts w:ascii="Times New Roman" w:hAnsi="Times New Roman"/>
          <w:sz w:val="28"/>
        </w:rPr>
        <w:t xml:space="preserve"> ÉS </w:t>
      </w:r>
      <w:r w:rsidR="009D3154" w:rsidRPr="00A16614">
        <w:rPr>
          <w:rFonts w:ascii="Times New Roman" w:hAnsi="Times New Roman"/>
          <w:sz w:val="28"/>
        </w:rPr>
        <w:t>MŰKÖDÉSI SZABÁLYZAT ELFOGADÁSA</w:t>
      </w:r>
      <w:r w:rsidR="00D219EC" w:rsidRPr="00A16614">
        <w:rPr>
          <w:rFonts w:ascii="Times New Roman" w:hAnsi="Times New Roman"/>
          <w:sz w:val="28"/>
        </w:rPr>
        <w:t xml:space="preserve"> ÉS JÓVÁHAGYÁSA</w:t>
      </w:r>
      <w:bookmarkEnd w:id="132"/>
    </w:p>
    <w:p w:rsidR="00D219EC" w:rsidRPr="00305BD7" w:rsidRDefault="00D219EC" w:rsidP="003A7FC2">
      <w:pPr>
        <w:jc w:val="both"/>
      </w:pPr>
    </w:p>
    <w:p w:rsidR="00AB0A3B" w:rsidRPr="00AB0A3B" w:rsidRDefault="00AB0A3B" w:rsidP="00AB0A3B">
      <w:pPr>
        <w:widowControl/>
        <w:tabs>
          <w:tab w:val="left" w:pos="6111"/>
        </w:tabs>
        <w:autoSpaceDE/>
        <w:autoSpaceDN/>
        <w:adjustRightInd/>
        <w:spacing w:after="160" w:line="276" w:lineRule="auto"/>
        <w:contextualSpacing/>
        <w:jc w:val="both"/>
      </w:pPr>
      <w:r w:rsidRPr="00AB0A3B">
        <w:t>1.1. A diákönkormányzat véleményezési nyilatkozata</w:t>
      </w:r>
    </w:p>
    <w:p w:rsidR="007511DA" w:rsidRPr="00305BD7" w:rsidRDefault="007511DA" w:rsidP="003A7FC2">
      <w:pPr>
        <w:jc w:val="both"/>
      </w:pPr>
    </w:p>
    <w:p w:rsidR="00785322" w:rsidRPr="00785322" w:rsidRDefault="00785322" w:rsidP="00785322">
      <w:pPr>
        <w:tabs>
          <w:tab w:val="left" w:pos="6111"/>
        </w:tabs>
        <w:spacing w:line="276" w:lineRule="auto"/>
        <w:ind w:left="142"/>
        <w:jc w:val="both"/>
      </w:pPr>
      <w:r w:rsidRPr="00785322">
        <w:t xml:space="preserve">Az </w:t>
      </w:r>
      <w:proofErr w:type="spellStart"/>
      <w:r w:rsidRPr="00785322">
        <w:t>Atkári</w:t>
      </w:r>
      <w:proofErr w:type="spellEnd"/>
      <w:r w:rsidRPr="00785322">
        <w:t xml:space="preserve"> Petőfi Sándor Általános Iskola diákönkormányzata az Szervezeti és Működési Szabályzatának módosításával kapcsolatos véleményezési jogát gyakorolta.</w:t>
      </w:r>
    </w:p>
    <w:p w:rsidR="00785322" w:rsidRPr="00785322" w:rsidRDefault="00785322" w:rsidP="00785322">
      <w:pPr>
        <w:tabs>
          <w:tab w:val="left" w:pos="6111"/>
        </w:tabs>
        <w:spacing w:line="276" w:lineRule="auto"/>
        <w:ind w:left="142"/>
        <w:jc w:val="both"/>
      </w:pPr>
    </w:p>
    <w:p w:rsidR="00785322" w:rsidRPr="00785322" w:rsidRDefault="00B75E84" w:rsidP="00785322">
      <w:pPr>
        <w:tabs>
          <w:tab w:val="left" w:pos="6111"/>
        </w:tabs>
        <w:spacing w:line="276" w:lineRule="auto"/>
        <w:ind w:left="142"/>
        <w:jc w:val="both"/>
      </w:pPr>
      <w:r>
        <w:t>Atkár, 2024. szeptember 16.</w:t>
      </w:r>
    </w:p>
    <w:p w:rsidR="00785322" w:rsidRPr="00785322" w:rsidRDefault="00785322" w:rsidP="00785322">
      <w:pPr>
        <w:tabs>
          <w:tab w:val="left" w:pos="6111"/>
        </w:tabs>
        <w:spacing w:line="276" w:lineRule="auto"/>
        <w:ind w:left="142"/>
        <w:jc w:val="both"/>
      </w:pPr>
    </w:p>
    <w:p w:rsidR="00785322" w:rsidRPr="00785322" w:rsidRDefault="00785322" w:rsidP="00E10971">
      <w:pPr>
        <w:tabs>
          <w:tab w:val="left" w:pos="6111"/>
        </w:tabs>
        <w:spacing w:line="276" w:lineRule="auto"/>
        <w:ind w:left="5664"/>
        <w:jc w:val="both"/>
      </w:pPr>
      <w:r w:rsidRPr="00785322">
        <w:t>………………………………</w:t>
      </w:r>
    </w:p>
    <w:p w:rsidR="00785322" w:rsidRPr="00785322" w:rsidRDefault="00785322" w:rsidP="00E10971">
      <w:pPr>
        <w:tabs>
          <w:tab w:val="left" w:pos="6111"/>
        </w:tabs>
        <w:spacing w:line="276" w:lineRule="auto"/>
        <w:ind w:left="5664"/>
        <w:jc w:val="both"/>
      </w:pPr>
      <w:r w:rsidRPr="00785322">
        <w:t xml:space="preserve"> </w:t>
      </w:r>
      <w:r w:rsidR="00D81430">
        <w:t xml:space="preserve">a </w:t>
      </w:r>
      <w:r w:rsidRPr="00785322">
        <w:t>Diákönkormányzat elnöke</w:t>
      </w:r>
    </w:p>
    <w:p w:rsidR="00785322" w:rsidRPr="00785322" w:rsidRDefault="00785322" w:rsidP="00785322">
      <w:pPr>
        <w:tabs>
          <w:tab w:val="left" w:pos="6111"/>
        </w:tabs>
        <w:spacing w:line="276" w:lineRule="auto"/>
        <w:ind w:left="142"/>
        <w:jc w:val="both"/>
      </w:pPr>
    </w:p>
    <w:p w:rsidR="00785322" w:rsidRDefault="00AB0A3B" w:rsidP="00785322">
      <w:pPr>
        <w:tabs>
          <w:tab w:val="left" w:pos="6111"/>
        </w:tabs>
        <w:spacing w:line="276" w:lineRule="auto"/>
        <w:ind w:left="142"/>
        <w:jc w:val="both"/>
      </w:pPr>
      <w:r>
        <w:t>1.2. A szülői választmány véleményezési nyilatkozata</w:t>
      </w:r>
    </w:p>
    <w:p w:rsidR="00AB0A3B" w:rsidRPr="00785322" w:rsidRDefault="00AB0A3B" w:rsidP="00785322">
      <w:pPr>
        <w:tabs>
          <w:tab w:val="left" w:pos="6111"/>
        </w:tabs>
        <w:spacing w:line="276" w:lineRule="auto"/>
        <w:ind w:left="142"/>
        <w:jc w:val="both"/>
      </w:pPr>
    </w:p>
    <w:p w:rsidR="00785322" w:rsidRPr="00785322" w:rsidRDefault="00785322" w:rsidP="00785322">
      <w:pPr>
        <w:tabs>
          <w:tab w:val="left" w:pos="6111"/>
        </w:tabs>
        <w:spacing w:line="276" w:lineRule="auto"/>
        <w:ind w:left="142"/>
        <w:jc w:val="both"/>
      </w:pPr>
      <w:r w:rsidRPr="00785322">
        <w:t>A</w:t>
      </w:r>
      <w:r w:rsidR="00B32CA6">
        <w:t>z</w:t>
      </w:r>
      <w:r w:rsidRPr="00785322">
        <w:t xml:space="preserve"> </w:t>
      </w:r>
      <w:proofErr w:type="spellStart"/>
      <w:r w:rsidRPr="00785322">
        <w:t>Atkári</w:t>
      </w:r>
      <w:proofErr w:type="spellEnd"/>
      <w:r w:rsidRPr="00785322">
        <w:t xml:space="preserve"> Petőfi Sándor Általános Iskola szülői választmánya az intézmény Szervezeti és Működési Szabályzatának módosításával kapcsolatos véleményezési jogát gyakorolta.</w:t>
      </w:r>
    </w:p>
    <w:p w:rsidR="00785322" w:rsidRPr="00785322" w:rsidRDefault="00785322" w:rsidP="00785322">
      <w:pPr>
        <w:tabs>
          <w:tab w:val="left" w:pos="6111"/>
        </w:tabs>
        <w:spacing w:line="276" w:lineRule="auto"/>
        <w:ind w:left="142"/>
        <w:jc w:val="both"/>
      </w:pPr>
    </w:p>
    <w:p w:rsidR="00785322" w:rsidRPr="00785322" w:rsidRDefault="00B75E84" w:rsidP="00785322">
      <w:pPr>
        <w:tabs>
          <w:tab w:val="left" w:pos="6111"/>
        </w:tabs>
        <w:spacing w:line="276" w:lineRule="auto"/>
        <w:ind w:left="142"/>
        <w:jc w:val="both"/>
      </w:pPr>
      <w:r>
        <w:t>Atkár, 2024.</w:t>
      </w:r>
      <w:r w:rsidR="00853620">
        <w:t xml:space="preserve"> </w:t>
      </w:r>
      <w:r>
        <w:t>szeptember 17</w:t>
      </w:r>
      <w:r w:rsidR="00785322" w:rsidRPr="00785322">
        <w:t>.</w:t>
      </w:r>
    </w:p>
    <w:p w:rsidR="00785322" w:rsidRPr="00785322" w:rsidRDefault="00785322" w:rsidP="00785322">
      <w:pPr>
        <w:tabs>
          <w:tab w:val="left" w:pos="6111"/>
        </w:tabs>
        <w:spacing w:line="276" w:lineRule="auto"/>
        <w:ind w:left="142"/>
        <w:jc w:val="both"/>
      </w:pPr>
    </w:p>
    <w:p w:rsidR="00785322" w:rsidRPr="00785322" w:rsidRDefault="00785322" w:rsidP="00E10971">
      <w:pPr>
        <w:tabs>
          <w:tab w:val="left" w:pos="6111"/>
        </w:tabs>
        <w:spacing w:line="276" w:lineRule="auto"/>
        <w:ind w:left="5664"/>
        <w:jc w:val="both"/>
      </w:pPr>
      <w:r w:rsidRPr="00785322">
        <w:t>………………………………</w:t>
      </w:r>
    </w:p>
    <w:p w:rsidR="00853620" w:rsidRDefault="00D81430" w:rsidP="0062490D">
      <w:pPr>
        <w:tabs>
          <w:tab w:val="left" w:pos="6111"/>
        </w:tabs>
        <w:spacing w:line="276" w:lineRule="auto"/>
        <w:ind w:left="5664"/>
        <w:jc w:val="both"/>
      </w:pPr>
      <w:r>
        <w:t xml:space="preserve"> a </w:t>
      </w:r>
      <w:r w:rsidR="00785322" w:rsidRPr="00785322">
        <w:t>Szülői választmány elnöke</w:t>
      </w:r>
    </w:p>
    <w:p w:rsidR="00853620" w:rsidRDefault="00853620" w:rsidP="00785322">
      <w:pPr>
        <w:tabs>
          <w:tab w:val="left" w:pos="6111"/>
        </w:tabs>
        <w:spacing w:line="276" w:lineRule="auto"/>
        <w:ind w:left="142"/>
        <w:jc w:val="both"/>
      </w:pPr>
    </w:p>
    <w:p w:rsidR="00853620" w:rsidRPr="00785322" w:rsidRDefault="00853620" w:rsidP="00785322">
      <w:pPr>
        <w:tabs>
          <w:tab w:val="left" w:pos="6111"/>
        </w:tabs>
        <w:spacing w:line="276" w:lineRule="auto"/>
        <w:ind w:left="142"/>
        <w:jc w:val="both"/>
      </w:pPr>
    </w:p>
    <w:p w:rsidR="00586AC0" w:rsidRDefault="00AB0A3B" w:rsidP="00586AC0">
      <w:pPr>
        <w:tabs>
          <w:tab w:val="left" w:pos="6111"/>
        </w:tabs>
        <w:spacing w:line="276" w:lineRule="auto"/>
      </w:pPr>
      <w:r>
        <w:t xml:space="preserve">1.3. </w:t>
      </w:r>
      <w:r w:rsidR="00E56C7E">
        <w:t>Az Intézményi t</w:t>
      </w:r>
      <w:r w:rsidR="00586AC0">
        <w:t>anács véleményezési nyilatkozata</w:t>
      </w:r>
    </w:p>
    <w:p w:rsidR="00586AC0" w:rsidRDefault="00586AC0" w:rsidP="00586AC0">
      <w:pPr>
        <w:tabs>
          <w:tab w:val="left" w:pos="6111"/>
        </w:tabs>
        <w:spacing w:line="276" w:lineRule="auto"/>
      </w:pPr>
    </w:p>
    <w:p w:rsidR="00586AC0" w:rsidRDefault="00586AC0" w:rsidP="00586AC0">
      <w:pPr>
        <w:tabs>
          <w:tab w:val="left" w:pos="6111"/>
        </w:tabs>
        <w:spacing w:line="276" w:lineRule="auto"/>
        <w:ind w:left="142"/>
      </w:pPr>
      <w:r>
        <w:t xml:space="preserve">Az </w:t>
      </w:r>
      <w:proofErr w:type="spellStart"/>
      <w:r>
        <w:t>Atkári</w:t>
      </w:r>
      <w:proofErr w:type="spellEnd"/>
      <w:r>
        <w:t xml:space="preserve"> Petőfi Sándor Általános Iskola Intézményi tanácsa az intézmény Szervezeti és Működési Szabályzatának módosításával kapcsolatos véleményezési jogát gyakorolta.</w:t>
      </w:r>
    </w:p>
    <w:p w:rsidR="00586AC0" w:rsidRDefault="00586AC0" w:rsidP="00586AC0">
      <w:pPr>
        <w:tabs>
          <w:tab w:val="left" w:pos="6111"/>
        </w:tabs>
        <w:spacing w:line="276" w:lineRule="auto"/>
        <w:ind w:left="142"/>
      </w:pPr>
    </w:p>
    <w:p w:rsidR="00586AC0" w:rsidRDefault="00B75E84" w:rsidP="00586AC0">
      <w:pPr>
        <w:tabs>
          <w:tab w:val="left" w:pos="6111"/>
        </w:tabs>
        <w:spacing w:line="276" w:lineRule="auto"/>
      </w:pPr>
      <w:r>
        <w:t>Atkár, 2024. szeptember 17</w:t>
      </w:r>
      <w:r w:rsidR="00586AC0">
        <w:t>.</w:t>
      </w:r>
    </w:p>
    <w:p w:rsidR="00586AC0" w:rsidRDefault="00586AC0" w:rsidP="00785322">
      <w:pPr>
        <w:tabs>
          <w:tab w:val="left" w:pos="6111"/>
        </w:tabs>
        <w:spacing w:line="276" w:lineRule="auto"/>
        <w:ind w:left="426"/>
        <w:jc w:val="both"/>
        <w:rPr>
          <w:lang w:eastAsia="x-none"/>
        </w:rPr>
      </w:pPr>
      <w:r>
        <w:rPr>
          <w:lang w:eastAsia="x-none"/>
        </w:rPr>
        <w:t xml:space="preserve">                                                    </w:t>
      </w:r>
    </w:p>
    <w:p w:rsidR="00785322" w:rsidRDefault="00586AC0" w:rsidP="00785322">
      <w:pPr>
        <w:tabs>
          <w:tab w:val="left" w:pos="6111"/>
        </w:tabs>
        <w:spacing w:line="276" w:lineRule="auto"/>
        <w:ind w:left="426"/>
        <w:jc w:val="both"/>
        <w:rPr>
          <w:lang w:eastAsia="x-none"/>
        </w:rPr>
      </w:pPr>
      <w:r>
        <w:rPr>
          <w:lang w:eastAsia="x-none"/>
        </w:rPr>
        <w:t xml:space="preserve">                                                                                   …………………………………</w:t>
      </w:r>
    </w:p>
    <w:p w:rsidR="00586AC0" w:rsidRDefault="00586AC0" w:rsidP="00785322">
      <w:pPr>
        <w:tabs>
          <w:tab w:val="left" w:pos="6111"/>
        </w:tabs>
        <w:spacing w:line="276" w:lineRule="auto"/>
        <w:ind w:left="426"/>
        <w:jc w:val="both"/>
        <w:rPr>
          <w:lang w:eastAsia="x-none"/>
        </w:rPr>
      </w:pPr>
      <w:r>
        <w:rPr>
          <w:lang w:eastAsia="x-none"/>
        </w:rPr>
        <w:t xml:space="preserve">                                                                                     az Intézményi tanács elnöke</w:t>
      </w:r>
    </w:p>
    <w:p w:rsidR="00AB0A3B" w:rsidRDefault="00AB0A3B" w:rsidP="00785322">
      <w:pPr>
        <w:tabs>
          <w:tab w:val="left" w:pos="6111"/>
        </w:tabs>
        <w:spacing w:line="276" w:lineRule="auto"/>
        <w:ind w:left="426"/>
        <w:jc w:val="both"/>
        <w:rPr>
          <w:lang w:eastAsia="x-none"/>
        </w:rPr>
      </w:pPr>
    </w:p>
    <w:p w:rsidR="00AB0A3B" w:rsidRDefault="00AB0A3B" w:rsidP="00AB0A3B">
      <w:pPr>
        <w:tabs>
          <w:tab w:val="left" w:pos="6111"/>
        </w:tabs>
        <w:spacing w:line="276" w:lineRule="auto"/>
        <w:jc w:val="both"/>
        <w:rPr>
          <w:lang w:eastAsia="x-none"/>
        </w:rPr>
      </w:pPr>
      <w:r>
        <w:rPr>
          <w:lang w:eastAsia="x-none"/>
        </w:rPr>
        <w:t>1.4. A nevelőtestület elfogadó nyilatkozata</w:t>
      </w:r>
    </w:p>
    <w:p w:rsidR="00AB0A3B" w:rsidRPr="00586AC0" w:rsidRDefault="00AB0A3B" w:rsidP="00785322">
      <w:pPr>
        <w:tabs>
          <w:tab w:val="left" w:pos="6111"/>
        </w:tabs>
        <w:spacing w:line="276" w:lineRule="auto"/>
        <w:ind w:left="426"/>
        <w:jc w:val="both"/>
        <w:rPr>
          <w:lang w:eastAsia="x-none"/>
        </w:rPr>
      </w:pPr>
    </w:p>
    <w:p w:rsidR="00785322" w:rsidRPr="00785322" w:rsidRDefault="00785322" w:rsidP="00785322">
      <w:pPr>
        <w:jc w:val="both"/>
      </w:pPr>
      <w:r w:rsidRPr="00785322">
        <w:t xml:space="preserve">Az </w:t>
      </w:r>
      <w:proofErr w:type="spellStart"/>
      <w:r w:rsidRPr="00785322">
        <w:t>Atkári</w:t>
      </w:r>
      <w:proofErr w:type="spellEnd"/>
      <w:r w:rsidRPr="00785322">
        <w:t xml:space="preserve"> </w:t>
      </w:r>
      <w:r>
        <w:t>Petőfi Sándor Általános Iskola Szervezeti és Működési S</w:t>
      </w:r>
      <w:r w:rsidRPr="00785322">
        <w:t>zabályzatának m</w:t>
      </w:r>
      <w:r w:rsidR="00B75E84">
        <w:t>ódosítását a nevelőtestület 2024</w:t>
      </w:r>
      <w:r w:rsidRPr="00785322">
        <w:t>.</w:t>
      </w:r>
      <w:r w:rsidR="00A55515">
        <w:t xml:space="preserve"> </w:t>
      </w:r>
      <w:r w:rsidR="00B75E84">
        <w:t>szeptember 18-á</w:t>
      </w:r>
      <w:r w:rsidR="00D81430">
        <w:t>n</w:t>
      </w:r>
      <w:r w:rsidRPr="00785322">
        <w:t xml:space="preserve"> tartott ülésén elfogadta.</w:t>
      </w:r>
    </w:p>
    <w:p w:rsidR="00785322" w:rsidRPr="00785322" w:rsidRDefault="00785322" w:rsidP="00586AC0">
      <w:pPr>
        <w:tabs>
          <w:tab w:val="left" w:pos="6111"/>
        </w:tabs>
        <w:spacing w:line="276" w:lineRule="auto"/>
        <w:jc w:val="both"/>
        <w:rPr>
          <w:lang w:val="x-none" w:eastAsia="x-none"/>
        </w:rPr>
      </w:pPr>
    </w:p>
    <w:p w:rsidR="00785322" w:rsidRPr="00785322" w:rsidRDefault="00B75E84" w:rsidP="00785322">
      <w:pPr>
        <w:tabs>
          <w:tab w:val="left" w:pos="6111"/>
        </w:tabs>
        <w:spacing w:line="276" w:lineRule="auto"/>
        <w:ind w:left="142"/>
        <w:jc w:val="both"/>
        <w:rPr>
          <w:lang w:eastAsia="x-none"/>
        </w:rPr>
      </w:pPr>
      <w:r>
        <w:rPr>
          <w:lang w:eastAsia="x-none"/>
        </w:rPr>
        <w:t>Atkár, 20</w:t>
      </w:r>
      <w:r w:rsidR="00CE4A65">
        <w:rPr>
          <w:lang w:eastAsia="x-none"/>
        </w:rPr>
        <w:t>2</w:t>
      </w:r>
      <w:r>
        <w:rPr>
          <w:lang w:eastAsia="x-none"/>
        </w:rPr>
        <w:t>4. szeptember 18</w:t>
      </w:r>
      <w:r w:rsidR="00785322" w:rsidRPr="00785322">
        <w:rPr>
          <w:lang w:eastAsia="x-none"/>
        </w:rPr>
        <w:t>.</w:t>
      </w:r>
    </w:p>
    <w:p w:rsidR="00785322" w:rsidRPr="00785322" w:rsidRDefault="00785322" w:rsidP="00785322">
      <w:pPr>
        <w:tabs>
          <w:tab w:val="left" w:pos="6111"/>
        </w:tabs>
        <w:spacing w:line="276" w:lineRule="auto"/>
        <w:ind w:left="142"/>
        <w:jc w:val="both"/>
        <w:rPr>
          <w:lang w:eastAsia="x-none"/>
        </w:rPr>
      </w:pPr>
    </w:p>
    <w:p w:rsidR="00785322" w:rsidRPr="00785322" w:rsidRDefault="00E10971" w:rsidP="00E10971">
      <w:pPr>
        <w:tabs>
          <w:tab w:val="left" w:pos="6111"/>
        </w:tabs>
        <w:spacing w:line="276" w:lineRule="auto"/>
        <w:ind w:left="5664"/>
        <w:jc w:val="both"/>
        <w:rPr>
          <w:lang w:eastAsia="x-none"/>
        </w:rPr>
      </w:pPr>
      <w:r>
        <w:rPr>
          <w:lang w:eastAsia="x-none"/>
        </w:rPr>
        <w:t>………………………</w:t>
      </w:r>
      <w:r w:rsidR="00785322" w:rsidRPr="00785322">
        <w:rPr>
          <w:lang w:eastAsia="x-none"/>
        </w:rPr>
        <w:t>……….</w:t>
      </w:r>
    </w:p>
    <w:p w:rsidR="00785322" w:rsidRDefault="00B75E84" w:rsidP="00E10971">
      <w:pPr>
        <w:tabs>
          <w:tab w:val="left" w:pos="6111"/>
        </w:tabs>
        <w:spacing w:line="276" w:lineRule="auto"/>
        <w:ind w:left="5664"/>
        <w:jc w:val="both"/>
        <w:rPr>
          <w:lang w:eastAsia="x-none"/>
        </w:rPr>
      </w:pPr>
      <w:r>
        <w:rPr>
          <w:lang w:eastAsia="x-none"/>
        </w:rPr>
        <w:t xml:space="preserve">           </w:t>
      </w:r>
      <w:r w:rsidR="00235688">
        <w:rPr>
          <w:lang w:eastAsia="x-none"/>
        </w:rPr>
        <w:t xml:space="preserve">         </w:t>
      </w:r>
      <w:r>
        <w:rPr>
          <w:lang w:eastAsia="x-none"/>
        </w:rPr>
        <w:t>igazgató</w:t>
      </w:r>
    </w:p>
    <w:p w:rsidR="00E81C8F" w:rsidRDefault="00E81C8F" w:rsidP="00785322">
      <w:pPr>
        <w:tabs>
          <w:tab w:val="left" w:pos="6111"/>
        </w:tabs>
        <w:spacing w:line="276" w:lineRule="auto"/>
        <w:ind w:left="142"/>
        <w:jc w:val="both"/>
        <w:rPr>
          <w:lang w:eastAsia="x-none"/>
        </w:rPr>
      </w:pPr>
    </w:p>
    <w:p w:rsidR="00A30457" w:rsidRDefault="00E81C8F" w:rsidP="00015F83">
      <w:pPr>
        <w:tabs>
          <w:tab w:val="left" w:pos="6111"/>
        </w:tabs>
        <w:spacing w:line="276" w:lineRule="auto"/>
        <w:ind w:left="142"/>
        <w:jc w:val="both"/>
        <w:rPr>
          <w:b/>
        </w:rPr>
      </w:pPr>
      <w:r>
        <w:rPr>
          <w:lang w:eastAsia="x-none"/>
        </w:rPr>
        <w:lastRenderedPageBreak/>
        <w:t xml:space="preserve">1.5. </w:t>
      </w:r>
      <w:r w:rsidR="00A30457">
        <w:rPr>
          <w:b/>
        </w:rPr>
        <w:t>A fenntartó jóváhagyó nyilatkozata</w:t>
      </w:r>
    </w:p>
    <w:p w:rsidR="00015F83" w:rsidRPr="00015F83" w:rsidRDefault="00015F83" w:rsidP="00015F83">
      <w:pPr>
        <w:tabs>
          <w:tab w:val="left" w:pos="6111"/>
        </w:tabs>
        <w:spacing w:line="276" w:lineRule="auto"/>
        <w:ind w:left="142"/>
        <w:jc w:val="both"/>
        <w:rPr>
          <w:lang w:val="x-none" w:eastAsia="x-none"/>
        </w:rPr>
      </w:pPr>
    </w:p>
    <w:p w:rsidR="00A30457" w:rsidRDefault="00A30457" w:rsidP="00A30457">
      <w:pPr>
        <w:spacing w:line="276" w:lineRule="auto"/>
        <w:jc w:val="both"/>
      </w:pPr>
      <w:r>
        <w:t>A</w:t>
      </w:r>
      <w:r w:rsidR="00015F83">
        <w:t xml:space="preserve">z </w:t>
      </w:r>
      <w:proofErr w:type="spellStart"/>
      <w:r w:rsidR="00015F83">
        <w:t>Atkári</w:t>
      </w:r>
      <w:proofErr w:type="spellEnd"/>
      <w:r w:rsidR="00015F83">
        <w:t xml:space="preserve"> Petőfi Sándor Általános</w:t>
      </w:r>
      <w:r w:rsidRPr="00015F83">
        <w:t xml:space="preserve"> Iskola</w:t>
      </w:r>
      <w:r>
        <w:t xml:space="preserve"> </w:t>
      </w:r>
      <w:r w:rsidR="00C31E7F">
        <w:t>S</w:t>
      </w:r>
      <w:r w:rsidRPr="003B1F6F">
        <w:t xml:space="preserve">zervezeti és </w:t>
      </w:r>
      <w:r w:rsidR="00C31E7F">
        <w:t>M</w:t>
      </w:r>
      <w:r w:rsidRPr="003B1F6F">
        <w:t xml:space="preserve">űködési </w:t>
      </w:r>
      <w:r w:rsidR="00C31E7F">
        <w:t>S</w:t>
      </w:r>
      <w:r w:rsidRPr="003B1F6F">
        <w:t>zabályzatá</w:t>
      </w:r>
      <w:r>
        <w:t xml:space="preserve">t az </w:t>
      </w:r>
      <w:proofErr w:type="spellStart"/>
      <w:r>
        <w:t>Nkt</w:t>
      </w:r>
      <w:proofErr w:type="spellEnd"/>
      <w:r>
        <w:t>. 25. § (1) és 83. § (2) g) pontja értelmében a mai napon jóváhagyom.</w:t>
      </w:r>
    </w:p>
    <w:p w:rsidR="00015F83" w:rsidRDefault="00015F83" w:rsidP="00A30457">
      <w:pPr>
        <w:tabs>
          <w:tab w:val="left" w:pos="1418"/>
          <w:tab w:val="left" w:leader="dot" w:pos="3119"/>
        </w:tabs>
        <w:spacing w:line="276" w:lineRule="auto"/>
      </w:pPr>
    </w:p>
    <w:p w:rsidR="00A30457" w:rsidRPr="003118B4" w:rsidRDefault="00015F83" w:rsidP="00A30457">
      <w:pPr>
        <w:tabs>
          <w:tab w:val="left" w:pos="1418"/>
          <w:tab w:val="left" w:leader="dot" w:pos="3119"/>
        </w:tabs>
        <w:spacing w:line="276" w:lineRule="auto"/>
      </w:pPr>
      <w:r>
        <w:t>Hatvan,</w:t>
      </w:r>
      <w:r w:rsidR="00A30457" w:rsidRPr="003118B4">
        <w:t xml:space="preserve"> 202</w:t>
      </w:r>
      <w:r w:rsidR="00A30457">
        <w:t>4</w:t>
      </w:r>
      <w:r w:rsidR="00A30457" w:rsidRPr="003118B4">
        <w:t>.</w:t>
      </w:r>
      <w:r w:rsidR="00A30457">
        <w:t xml:space="preserve"> ………………..</w:t>
      </w:r>
      <w:r w:rsidR="00A30457">
        <w:tab/>
      </w:r>
      <w:r w:rsidR="00A30457">
        <w:tab/>
      </w:r>
      <w:r w:rsidR="00A30457" w:rsidRPr="003118B4">
        <w:t xml:space="preserve"> </w:t>
      </w:r>
    </w:p>
    <w:p w:rsidR="00A30457" w:rsidRPr="003118B4" w:rsidRDefault="00A30457" w:rsidP="00A30457">
      <w:pPr>
        <w:spacing w:line="276" w:lineRule="auto"/>
        <w:jc w:val="both"/>
      </w:pPr>
    </w:p>
    <w:p w:rsidR="00A30457" w:rsidRDefault="00A30457" w:rsidP="00A30457">
      <w:pPr>
        <w:tabs>
          <w:tab w:val="left" w:pos="4962"/>
          <w:tab w:val="left" w:leader="dot" w:pos="7797"/>
        </w:tabs>
        <w:spacing w:line="276" w:lineRule="auto"/>
        <w:jc w:val="both"/>
      </w:pPr>
      <w:r>
        <w:tab/>
      </w:r>
      <w:r>
        <w:tab/>
      </w:r>
    </w:p>
    <w:p w:rsidR="00A30457" w:rsidRPr="003118B4" w:rsidRDefault="00A30457" w:rsidP="00A30457">
      <w:pPr>
        <w:tabs>
          <w:tab w:val="center" w:pos="6379"/>
        </w:tabs>
        <w:spacing w:line="276" w:lineRule="auto"/>
      </w:pPr>
      <w:r>
        <w:tab/>
      </w:r>
      <w:r w:rsidRPr="003118B4">
        <w:t>a fenntartó képviselője</w:t>
      </w:r>
    </w:p>
    <w:p w:rsidR="00785322" w:rsidRPr="00785322" w:rsidRDefault="00785322" w:rsidP="00785322">
      <w:pPr>
        <w:tabs>
          <w:tab w:val="left" w:pos="6111"/>
        </w:tabs>
        <w:spacing w:line="276" w:lineRule="auto"/>
        <w:jc w:val="both"/>
      </w:pPr>
    </w:p>
    <w:p w:rsidR="00015F83" w:rsidRPr="00785322" w:rsidRDefault="00015F83" w:rsidP="00E10971">
      <w:pPr>
        <w:tabs>
          <w:tab w:val="left" w:pos="6111"/>
        </w:tabs>
        <w:spacing w:line="276" w:lineRule="auto"/>
        <w:ind w:left="1558"/>
        <w:jc w:val="both"/>
        <w:rPr>
          <w:lang w:val="x-none" w:eastAsia="x-none"/>
        </w:rPr>
      </w:pPr>
    </w:p>
    <w:p w:rsidR="00EA4AC4" w:rsidRPr="00305BD7" w:rsidRDefault="00EA4AC4" w:rsidP="00EA4AC4">
      <w:pPr>
        <w:tabs>
          <w:tab w:val="left" w:pos="6111"/>
        </w:tabs>
        <w:spacing w:line="276" w:lineRule="auto"/>
        <w:ind w:left="360"/>
        <w:jc w:val="both"/>
      </w:pPr>
    </w:p>
    <w:p w:rsidR="009C7697" w:rsidRDefault="009C7697" w:rsidP="009C7697">
      <w:pPr>
        <w:spacing w:line="276" w:lineRule="auto"/>
        <w:jc w:val="both"/>
      </w:pPr>
    </w:p>
    <w:p w:rsidR="009C7697" w:rsidRPr="003B1F6F" w:rsidRDefault="009C7697" w:rsidP="009C7697">
      <w:pPr>
        <w:spacing w:line="276" w:lineRule="auto"/>
        <w:jc w:val="both"/>
      </w:pPr>
      <w:r>
        <w:t xml:space="preserve">A </w:t>
      </w:r>
      <w:r w:rsidR="00C31E7F">
        <w:t>S</w:t>
      </w:r>
      <w:r>
        <w:t xml:space="preserve">zervezeti és </w:t>
      </w:r>
      <w:r w:rsidR="00C31E7F">
        <w:t>M</w:t>
      </w:r>
      <w:r>
        <w:t xml:space="preserve">űködési </w:t>
      </w:r>
      <w:r w:rsidR="00C31E7F">
        <w:t>S</w:t>
      </w:r>
      <w:r>
        <w:t>zabályzat  a fenntartó jóváhagyása napjától</w:t>
      </w:r>
      <w:r w:rsidRPr="009C7697">
        <w:t xml:space="preserve"> </w:t>
      </w:r>
      <w:r w:rsidRPr="00770892">
        <w:t>hatályos.</w:t>
      </w:r>
    </w:p>
    <w:p w:rsidR="009C7697" w:rsidRDefault="009C7697" w:rsidP="009C7697">
      <w:pPr>
        <w:tabs>
          <w:tab w:val="left" w:pos="1418"/>
          <w:tab w:val="left" w:leader="dot" w:pos="3119"/>
        </w:tabs>
        <w:spacing w:line="276" w:lineRule="auto"/>
        <w:rPr>
          <w:sz w:val="20"/>
        </w:rPr>
      </w:pPr>
    </w:p>
    <w:p w:rsidR="009C7697" w:rsidRDefault="009C7697" w:rsidP="009C7697">
      <w:pPr>
        <w:tabs>
          <w:tab w:val="left" w:pos="1418"/>
          <w:tab w:val="left" w:leader="dot" w:pos="3119"/>
        </w:tabs>
        <w:spacing w:line="276" w:lineRule="auto"/>
        <w:rPr>
          <w:sz w:val="20"/>
        </w:rPr>
      </w:pPr>
    </w:p>
    <w:p w:rsidR="009C7697" w:rsidRPr="00BD14BB" w:rsidRDefault="009C7697" w:rsidP="009C7697">
      <w:pPr>
        <w:tabs>
          <w:tab w:val="left" w:pos="1418"/>
          <w:tab w:val="left" w:leader="dot" w:pos="3119"/>
        </w:tabs>
        <w:spacing w:line="276" w:lineRule="auto"/>
        <w:rPr>
          <w:sz w:val="20"/>
        </w:rPr>
      </w:pPr>
    </w:p>
    <w:p w:rsidR="009C7697" w:rsidRPr="00790575" w:rsidRDefault="009C7697" w:rsidP="009C7697">
      <w:pPr>
        <w:tabs>
          <w:tab w:val="left" w:pos="4962"/>
          <w:tab w:val="left" w:leader="dot" w:pos="7797"/>
        </w:tabs>
        <w:spacing w:line="276" w:lineRule="auto"/>
        <w:jc w:val="both"/>
      </w:pPr>
      <w:r>
        <w:tab/>
      </w:r>
      <w:r>
        <w:tab/>
      </w:r>
    </w:p>
    <w:p w:rsidR="009C7697" w:rsidRDefault="009C7697" w:rsidP="009C7697">
      <w:pPr>
        <w:tabs>
          <w:tab w:val="center" w:pos="6379"/>
        </w:tabs>
        <w:spacing w:line="276" w:lineRule="auto"/>
      </w:pPr>
      <w:r>
        <w:tab/>
        <w:t>Fülöpné Erdélyi Mária</w:t>
      </w:r>
    </w:p>
    <w:p w:rsidR="009C7697" w:rsidRDefault="009C7697" w:rsidP="009C7697">
      <w:pPr>
        <w:tabs>
          <w:tab w:val="center" w:pos="6379"/>
        </w:tabs>
        <w:spacing w:line="276" w:lineRule="auto"/>
      </w:pPr>
      <w:r>
        <w:tab/>
        <w:t>igazgató</w:t>
      </w:r>
    </w:p>
    <w:p w:rsidR="00B32CA6" w:rsidRDefault="00B32CA6" w:rsidP="009C7697">
      <w:pPr>
        <w:spacing w:after="120"/>
        <w:jc w:val="both"/>
        <w:rPr>
          <w:lang w:val="x-none" w:eastAsia="x-none"/>
        </w:rPr>
      </w:pPr>
    </w:p>
    <w:p w:rsidR="009C7697" w:rsidRPr="00785322" w:rsidRDefault="009C7697" w:rsidP="009C7697">
      <w:pPr>
        <w:spacing w:after="120"/>
        <w:jc w:val="both"/>
        <w:rPr>
          <w:lang w:val="x-none" w:eastAsia="x-none"/>
        </w:rPr>
      </w:pPr>
    </w:p>
    <w:p w:rsidR="00B32CA6" w:rsidRPr="00785322" w:rsidRDefault="00B32CA6" w:rsidP="00B32CA6">
      <w:pPr>
        <w:tabs>
          <w:tab w:val="left" w:pos="6111"/>
        </w:tabs>
        <w:spacing w:line="276" w:lineRule="auto"/>
        <w:ind w:left="142"/>
        <w:jc w:val="both"/>
        <w:rPr>
          <w:lang w:val="x-none" w:eastAsia="x-none"/>
        </w:rPr>
      </w:pPr>
    </w:p>
    <w:p w:rsidR="00266ACC" w:rsidRPr="00785322" w:rsidRDefault="00266ACC" w:rsidP="00B32CA6">
      <w:pPr>
        <w:tabs>
          <w:tab w:val="left" w:pos="6111"/>
        </w:tabs>
        <w:spacing w:line="276" w:lineRule="auto"/>
        <w:ind w:left="142"/>
        <w:jc w:val="both"/>
        <w:rPr>
          <w:lang w:eastAsia="x-none"/>
        </w:rPr>
      </w:pPr>
    </w:p>
    <w:p w:rsidR="00B32CA6" w:rsidRPr="00785322" w:rsidRDefault="00B32CA6" w:rsidP="00B32CA6">
      <w:pPr>
        <w:tabs>
          <w:tab w:val="left" w:pos="6111"/>
        </w:tabs>
        <w:spacing w:line="276" w:lineRule="auto"/>
        <w:ind w:left="142"/>
        <w:jc w:val="both"/>
        <w:rPr>
          <w:lang w:val="x-none" w:eastAsia="x-none"/>
        </w:rPr>
      </w:pPr>
    </w:p>
    <w:p w:rsidR="001A5CE2" w:rsidRPr="00B03162" w:rsidRDefault="00853620" w:rsidP="00853620">
      <w:pPr>
        <w:tabs>
          <w:tab w:val="left" w:pos="6111"/>
        </w:tabs>
        <w:spacing w:line="276" w:lineRule="auto"/>
        <w:ind w:left="6111"/>
        <w:jc w:val="both"/>
        <w:rPr>
          <w:lang w:eastAsia="x-none"/>
        </w:rPr>
      </w:pPr>
      <w:r>
        <w:rPr>
          <w:lang w:val="x-none" w:eastAsia="x-none"/>
        </w:rPr>
        <w:t xml:space="preserve">            </w:t>
      </w:r>
    </w:p>
    <w:p w:rsidR="001A5CE2" w:rsidRDefault="001A5CE2"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Default="00201AC4" w:rsidP="008E3EAD">
      <w:pPr>
        <w:spacing w:after="120"/>
        <w:jc w:val="both"/>
        <w:rPr>
          <w:b/>
        </w:rPr>
      </w:pPr>
    </w:p>
    <w:p w:rsidR="00201AC4" w:rsidRPr="00305BD7" w:rsidRDefault="00201AC4" w:rsidP="008E3EAD">
      <w:pPr>
        <w:spacing w:after="120"/>
        <w:jc w:val="both"/>
        <w:rPr>
          <w:b/>
        </w:rPr>
      </w:pPr>
    </w:p>
    <w:p w:rsidR="00235688" w:rsidRPr="00986DB5" w:rsidRDefault="00235688" w:rsidP="00730A7C">
      <w:pPr>
        <w:pStyle w:val="Cmsor1"/>
        <w:numPr>
          <w:ilvl w:val="0"/>
          <w:numId w:val="126"/>
        </w:numPr>
        <w:jc w:val="both"/>
        <w:rPr>
          <w:rFonts w:ascii="Times New Roman" w:hAnsi="Times New Roman"/>
          <w:sz w:val="28"/>
          <w:szCs w:val="36"/>
        </w:rPr>
      </w:pPr>
      <w:bookmarkStart w:id="133" w:name="_Toc194664063"/>
      <w:bookmarkStart w:id="134" w:name="_Toc115961256"/>
      <w:r w:rsidRPr="00986DB5">
        <w:rPr>
          <w:rFonts w:ascii="Times New Roman" w:hAnsi="Times New Roman"/>
          <w:sz w:val="28"/>
          <w:szCs w:val="36"/>
        </w:rPr>
        <w:lastRenderedPageBreak/>
        <w:t>MELLÉKLETEK</w:t>
      </w:r>
      <w:bookmarkEnd w:id="133"/>
    </w:p>
    <w:p w:rsidR="00235688" w:rsidRPr="00704D64" w:rsidRDefault="00785322" w:rsidP="00730A7C">
      <w:pPr>
        <w:pStyle w:val="Cmsor2"/>
        <w:numPr>
          <w:ilvl w:val="0"/>
          <w:numId w:val="113"/>
        </w:numPr>
        <w:rPr>
          <w:rFonts w:ascii="Times New Roman" w:hAnsi="Times New Roman"/>
          <w:szCs w:val="36"/>
        </w:rPr>
      </w:pPr>
      <w:bookmarkStart w:id="135" w:name="_Toc194664064"/>
      <w:r w:rsidRPr="00704D64">
        <w:rPr>
          <w:rFonts w:ascii="Times New Roman" w:hAnsi="Times New Roman"/>
        </w:rPr>
        <w:t>s</w:t>
      </w:r>
      <w:r w:rsidR="00D872DA" w:rsidRPr="00704D64">
        <w:rPr>
          <w:rFonts w:ascii="Times New Roman" w:hAnsi="Times New Roman"/>
        </w:rPr>
        <w:t>zámú melléklet:</w:t>
      </w:r>
      <w:r w:rsidR="00050C83" w:rsidRPr="00704D64">
        <w:rPr>
          <w:rFonts w:ascii="Times New Roman" w:hAnsi="Times New Roman"/>
        </w:rPr>
        <w:t xml:space="preserve"> </w:t>
      </w:r>
      <w:r w:rsidR="00D219EC" w:rsidRPr="00704D64">
        <w:rPr>
          <w:rFonts w:ascii="Times New Roman" w:hAnsi="Times New Roman"/>
        </w:rPr>
        <w:t>ADATKEZELÉSI SZABÁLYZAT</w:t>
      </w:r>
      <w:bookmarkStart w:id="136" w:name="_Toc124320612"/>
      <w:bookmarkStart w:id="137" w:name="_Toc177641991"/>
      <w:bookmarkEnd w:id="134"/>
      <w:bookmarkEnd w:id="135"/>
    </w:p>
    <w:p w:rsidR="00704D64" w:rsidRDefault="00704D64" w:rsidP="00704D64"/>
    <w:p w:rsidR="00235688" w:rsidRPr="00704D64" w:rsidRDefault="00704D64" w:rsidP="00704D64">
      <w:pPr>
        <w:rPr>
          <w:b/>
          <w:sz w:val="28"/>
        </w:rPr>
      </w:pPr>
      <w:r>
        <w:rPr>
          <w:b/>
          <w:sz w:val="28"/>
        </w:rPr>
        <w:t xml:space="preserve">1.1.  </w:t>
      </w:r>
      <w:r w:rsidR="009C32FB" w:rsidRPr="00704D64">
        <w:rPr>
          <w:b/>
          <w:sz w:val="28"/>
        </w:rPr>
        <w:t>Általános rendelkezések</w:t>
      </w:r>
      <w:bookmarkStart w:id="138" w:name="_Toc124320613"/>
      <w:bookmarkEnd w:id="136"/>
      <w:bookmarkEnd w:id="137"/>
    </w:p>
    <w:p w:rsidR="00235688" w:rsidRDefault="00235688" w:rsidP="00235688"/>
    <w:p w:rsidR="00235688" w:rsidRDefault="00235688" w:rsidP="00235688">
      <w:pPr>
        <w:shd w:val="clear" w:color="auto" w:fill="FFFFFF"/>
        <w:spacing w:after="120"/>
        <w:jc w:val="both"/>
        <w:rPr>
          <w:i/>
        </w:rPr>
      </w:pPr>
      <w:r>
        <w:rPr>
          <w:i/>
        </w:rPr>
        <w:t xml:space="preserve">Magyarország Országgyűlése Magyarország európai uniós jogharmonizációs kötelezettségeinek teljesítése érdekében megalkotta </w:t>
      </w:r>
      <w:r>
        <w:rPr>
          <w:i/>
          <w:color w:val="000000"/>
        </w:rPr>
        <w:t xml:space="preserve">az információs önrendelkezési jogról és az információszabadságról </w:t>
      </w:r>
      <w:r>
        <w:rPr>
          <w:i/>
        </w:rPr>
        <w:t>szóló 2011. évi CXII. törvényt.</w:t>
      </w:r>
    </w:p>
    <w:p w:rsidR="00235688" w:rsidRDefault="00235688" w:rsidP="00235688">
      <w:pPr>
        <w:spacing w:after="120"/>
        <w:jc w:val="both"/>
      </w:pPr>
      <w:r>
        <w:rPr>
          <w:i/>
        </w:rPr>
        <w:t>Szabályzatunk az Európai Unió és a Tanács által elfogadott, a személyes adatok védelméről és az ilyen adatok szabad áramlásáról szóló rendeletében,</w:t>
      </w:r>
      <w:r>
        <w:t xml:space="preserve"> más néven általános adatvédelmi rendeletben (General Data </w:t>
      </w:r>
      <w:proofErr w:type="spellStart"/>
      <w:r>
        <w:t>Protection</w:t>
      </w:r>
      <w:proofErr w:type="spellEnd"/>
      <w:r>
        <w:t xml:space="preserve"> </w:t>
      </w:r>
      <w:proofErr w:type="spellStart"/>
      <w:r>
        <w:t>Regulation</w:t>
      </w:r>
      <w:proofErr w:type="spellEnd"/>
      <w:r>
        <w:t>, rövidítve: GDPR) foglaltak betartásával készült.</w:t>
      </w:r>
    </w:p>
    <w:p w:rsidR="00491307" w:rsidRPr="00235688" w:rsidRDefault="00491307" w:rsidP="00235688">
      <w:pPr>
        <w:spacing w:after="120"/>
        <w:jc w:val="both"/>
      </w:pPr>
    </w:p>
    <w:p w:rsidR="00235688" w:rsidRPr="00491307" w:rsidRDefault="00235688" w:rsidP="00491307">
      <w:pPr>
        <w:rPr>
          <w:b/>
        </w:rPr>
      </w:pPr>
      <w:r w:rsidRPr="00491307">
        <w:rPr>
          <w:b/>
        </w:rPr>
        <w:t xml:space="preserve"> </w:t>
      </w:r>
      <w:r w:rsidR="00491307" w:rsidRPr="00491307">
        <w:rPr>
          <w:b/>
        </w:rPr>
        <w:t xml:space="preserve">1.1.1.    </w:t>
      </w:r>
      <w:r w:rsidR="009C32FB" w:rsidRPr="00491307">
        <w:rPr>
          <w:b/>
        </w:rPr>
        <w:t>Adatkezelési szabályzatunk jogszabályi alapja és célja</w:t>
      </w:r>
      <w:bookmarkStart w:id="139" w:name="_Toc124320615"/>
      <w:bookmarkEnd w:id="138"/>
    </w:p>
    <w:p w:rsidR="00235688" w:rsidRDefault="00235688" w:rsidP="00235688"/>
    <w:p w:rsidR="00235688" w:rsidRDefault="00235688" w:rsidP="00235688">
      <w:pPr>
        <w:pStyle w:val="Szvegtrzs"/>
        <w:ind w:right="-142"/>
        <w:jc w:val="both"/>
        <w:rPr>
          <w:i/>
        </w:rPr>
      </w:pPr>
      <w:r>
        <w:rPr>
          <w:i/>
        </w:rPr>
        <w:t>Az intézményünkben folyó adatkezelés és továbbítás rendjét jelen adatkezelési szabályzat határozza meg, amely iratkezelési szabályzatunk részét képezi annak 1. sz. mellékleteként. Adatkezelési szabályzatunk az alábbi jogszabályok alapján készült:</w:t>
      </w:r>
    </w:p>
    <w:p w:rsidR="00235688" w:rsidRDefault="00235688" w:rsidP="00235688">
      <w:pPr>
        <w:widowControl/>
        <w:numPr>
          <w:ilvl w:val="0"/>
          <w:numId w:val="84"/>
        </w:numPr>
        <w:tabs>
          <w:tab w:val="clear" w:pos="360"/>
        </w:tabs>
        <w:autoSpaceDE/>
        <w:autoSpaceDN/>
        <w:adjustRightInd/>
        <w:ind w:left="567" w:right="-142" w:hanging="284"/>
        <w:jc w:val="both"/>
      </w:pPr>
      <w:r>
        <w:rPr>
          <w:color w:val="000000"/>
        </w:rPr>
        <w:t xml:space="preserve">az információs önrendelkezési jogról és az információszabadságról </w:t>
      </w:r>
      <w:r>
        <w:t>szóló 2011. évi CXII. törvény,</w:t>
      </w:r>
    </w:p>
    <w:p w:rsidR="00235688" w:rsidRDefault="00235688" w:rsidP="00235688">
      <w:pPr>
        <w:widowControl/>
        <w:numPr>
          <w:ilvl w:val="0"/>
          <w:numId w:val="84"/>
        </w:numPr>
        <w:tabs>
          <w:tab w:val="clear" w:pos="360"/>
        </w:tabs>
        <w:autoSpaceDE/>
        <w:autoSpaceDN/>
        <w:adjustRightInd/>
        <w:ind w:left="567" w:right="-142" w:hanging="284"/>
        <w:jc w:val="both"/>
        <w:rPr>
          <w:b/>
        </w:rPr>
      </w:pPr>
      <w:r>
        <w:t>a Nemzeti köznevelésről szóló 2011. évi CXC. törvény (</w:t>
      </w:r>
      <w:proofErr w:type="spellStart"/>
      <w:r>
        <w:t>Nkt</w:t>
      </w:r>
      <w:proofErr w:type="spellEnd"/>
      <w:r>
        <w:t>.),</w:t>
      </w:r>
    </w:p>
    <w:p w:rsidR="00235688" w:rsidRDefault="00235688" w:rsidP="00235688">
      <w:pPr>
        <w:widowControl/>
        <w:numPr>
          <w:ilvl w:val="0"/>
          <w:numId w:val="84"/>
        </w:numPr>
        <w:tabs>
          <w:tab w:val="clear" w:pos="360"/>
        </w:tabs>
        <w:autoSpaceDE/>
        <w:autoSpaceDN/>
        <w:adjustRightInd/>
        <w:ind w:left="567" w:right="-142" w:hanging="284"/>
        <w:jc w:val="both"/>
        <w:rPr>
          <w:b/>
        </w:rPr>
      </w:pPr>
      <w:r>
        <w:t xml:space="preserve">A pedagógusok új életpályájáról szóló 2023. évi LII. törvény, </w:t>
      </w:r>
    </w:p>
    <w:p w:rsidR="00235688" w:rsidRDefault="00235688" w:rsidP="00235688">
      <w:pPr>
        <w:ind w:right="-142" w:firstLine="360"/>
        <w:jc w:val="both"/>
        <w:rPr>
          <w:b/>
        </w:rPr>
      </w:pPr>
    </w:p>
    <w:p w:rsidR="00235688" w:rsidRPr="009C32FB" w:rsidRDefault="00235688" w:rsidP="00235688">
      <w:pPr>
        <w:ind w:left="284" w:right="-142" w:hanging="284"/>
        <w:jc w:val="both"/>
        <w:rPr>
          <w:i/>
        </w:rPr>
      </w:pPr>
      <w:r>
        <w:rPr>
          <w:i/>
        </w:rPr>
        <w:t>Adatkezelési szabályzatunk legfontosabb céljai az alábbiak:</w:t>
      </w:r>
    </w:p>
    <w:p w:rsidR="00235688" w:rsidRDefault="00235688" w:rsidP="00235688">
      <w:pPr>
        <w:widowControl/>
        <w:numPr>
          <w:ilvl w:val="0"/>
          <w:numId w:val="85"/>
        </w:numPr>
        <w:autoSpaceDE/>
        <w:autoSpaceDN/>
        <w:adjustRightInd/>
        <w:ind w:left="567" w:right="-142" w:hanging="284"/>
        <w:jc w:val="both"/>
      </w:pPr>
      <w:r>
        <w:rPr>
          <w:color w:val="000000"/>
        </w:rPr>
        <w:t xml:space="preserve">az információs önrendelkezési jogról és az információszabadságról </w:t>
      </w:r>
      <w:r>
        <w:t>szóló 2011. évi CXII. törvény végrehajtásának biztosítása,</w:t>
      </w:r>
    </w:p>
    <w:p w:rsidR="00235688" w:rsidRDefault="00235688" w:rsidP="00235688">
      <w:pPr>
        <w:widowControl/>
        <w:numPr>
          <w:ilvl w:val="0"/>
          <w:numId w:val="85"/>
        </w:numPr>
        <w:autoSpaceDE/>
        <w:autoSpaceDN/>
        <w:adjustRightInd/>
        <w:ind w:left="567" w:right="-142" w:hanging="284"/>
        <w:jc w:val="both"/>
      </w:pPr>
      <w:r>
        <w:t>az Európai Unió és az Európa Tanács által elfogadott, a személyes adatok védelméről és az ilyen adatok szabad áramlásáról szóló uniós rendeletében meghatározott előírásoknak történő megfelelés,</w:t>
      </w:r>
    </w:p>
    <w:p w:rsidR="00235688" w:rsidRDefault="00235688" w:rsidP="00235688">
      <w:pPr>
        <w:widowControl/>
        <w:numPr>
          <w:ilvl w:val="0"/>
          <w:numId w:val="85"/>
        </w:numPr>
        <w:autoSpaceDE/>
        <w:autoSpaceDN/>
        <w:adjustRightInd/>
        <w:ind w:left="567" w:right="-142" w:hanging="284"/>
        <w:jc w:val="both"/>
      </w:pPr>
      <w:r>
        <w:t>az intézményi adatkezelés és adatfeldolgozás szabályainak rögzítése,</w:t>
      </w:r>
    </w:p>
    <w:p w:rsidR="00235688" w:rsidRDefault="00235688" w:rsidP="00235688">
      <w:pPr>
        <w:widowControl/>
        <w:numPr>
          <w:ilvl w:val="0"/>
          <w:numId w:val="85"/>
        </w:numPr>
        <w:autoSpaceDE/>
        <w:autoSpaceDN/>
        <w:adjustRightInd/>
        <w:ind w:left="567" w:right="-142" w:hanging="284"/>
        <w:jc w:val="both"/>
      </w:pPr>
      <w:r>
        <w:t>azon személyes és különleges adatok körének megismertetése az intézménnyel jogviszonyban állókkal, amelyeket az iskola tanulóiról, köznevelési foglalkoztatottjairól az intézmény nyilvántart,</w:t>
      </w:r>
    </w:p>
    <w:p w:rsidR="00235688" w:rsidRDefault="00235688" w:rsidP="00235688">
      <w:pPr>
        <w:widowControl/>
        <w:numPr>
          <w:ilvl w:val="0"/>
          <w:numId w:val="85"/>
        </w:numPr>
        <w:autoSpaceDE/>
        <w:autoSpaceDN/>
        <w:adjustRightInd/>
        <w:ind w:left="567" w:right="-142" w:hanging="284"/>
        <w:jc w:val="both"/>
      </w:pPr>
      <w:r>
        <w:t>az adattovábbításra meghatalmazott köznevelési foglalkoztatottak körének rögzítése,</w:t>
      </w:r>
    </w:p>
    <w:p w:rsidR="00235688" w:rsidRDefault="00235688" w:rsidP="00235688">
      <w:pPr>
        <w:widowControl/>
        <w:numPr>
          <w:ilvl w:val="0"/>
          <w:numId w:val="85"/>
        </w:numPr>
        <w:autoSpaceDE/>
        <w:autoSpaceDN/>
        <w:adjustRightInd/>
        <w:ind w:left="567" w:right="-142" w:hanging="284"/>
        <w:jc w:val="both"/>
      </w:pPr>
      <w:r>
        <w:t>az adatok továbbítási szabályainak rögzítése,</w:t>
      </w:r>
    </w:p>
    <w:p w:rsidR="00235688" w:rsidRDefault="00235688" w:rsidP="00235688">
      <w:pPr>
        <w:widowControl/>
        <w:numPr>
          <w:ilvl w:val="0"/>
          <w:numId w:val="85"/>
        </w:numPr>
        <w:autoSpaceDE/>
        <w:autoSpaceDN/>
        <w:adjustRightInd/>
        <w:ind w:left="567" w:right="-142" w:hanging="284"/>
        <w:jc w:val="both"/>
      </w:pPr>
      <w:r>
        <w:t>a nyilvántartott adatok helyesbítési, törlési rendjének meghatározása,</w:t>
      </w:r>
    </w:p>
    <w:p w:rsidR="00235688" w:rsidRDefault="00235688" w:rsidP="00235688">
      <w:pPr>
        <w:widowControl/>
        <w:numPr>
          <w:ilvl w:val="0"/>
          <w:numId w:val="85"/>
        </w:numPr>
        <w:autoSpaceDE/>
        <w:autoSpaceDN/>
        <w:adjustRightInd/>
        <w:ind w:left="567" w:right="-142" w:hanging="284"/>
        <w:jc w:val="both"/>
      </w:pPr>
      <w:r>
        <w:t>az adatnyilvántartásban érintett személyek jogai és érvényesítésük rendjének közlése</w:t>
      </w:r>
    </w:p>
    <w:p w:rsidR="00235688" w:rsidRDefault="00235688" w:rsidP="00235688">
      <w:pPr>
        <w:widowControl/>
        <w:numPr>
          <w:ilvl w:val="0"/>
          <w:numId w:val="85"/>
        </w:numPr>
        <w:autoSpaceDE/>
        <w:autoSpaceDN/>
        <w:adjustRightInd/>
        <w:ind w:left="567" w:right="-142" w:hanging="284"/>
        <w:jc w:val="both"/>
      </w:pPr>
      <w:r>
        <w:t>a szolgálati titok védelmével kapcsolatos rendelkezések meghatározása.</w:t>
      </w:r>
    </w:p>
    <w:p w:rsidR="00235688" w:rsidRDefault="00235688" w:rsidP="00235688">
      <w:pPr>
        <w:ind w:right="-142"/>
        <w:jc w:val="both"/>
      </w:pPr>
    </w:p>
    <w:p w:rsidR="00235688" w:rsidRPr="009C32FB" w:rsidRDefault="00235688" w:rsidP="00235688">
      <w:pPr>
        <w:ind w:right="-142"/>
        <w:jc w:val="both"/>
        <w:rPr>
          <w:b/>
          <w:i/>
        </w:rPr>
      </w:pPr>
      <w:r>
        <w:rPr>
          <w:b/>
          <w:i/>
        </w:rPr>
        <w:t xml:space="preserve">Összefoglalva szabályzatunk célja az adatkezelésben érintettet személyek – egyértelmű és részletes –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 </w:t>
      </w:r>
    </w:p>
    <w:p w:rsidR="00235688" w:rsidRDefault="00235688" w:rsidP="00235688"/>
    <w:p w:rsidR="00491307" w:rsidRDefault="00491307" w:rsidP="00235688"/>
    <w:p w:rsidR="00235688" w:rsidRPr="00235688" w:rsidRDefault="00235688" w:rsidP="00235688"/>
    <w:p w:rsidR="009C32FB" w:rsidRPr="00491307" w:rsidRDefault="00491307" w:rsidP="00491307">
      <w:pPr>
        <w:rPr>
          <w:b/>
          <w:szCs w:val="36"/>
        </w:rPr>
      </w:pPr>
      <w:r w:rsidRPr="00491307">
        <w:rPr>
          <w:b/>
        </w:rPr>
        <w:lastRenderedPageBreak/>
        <w:t xml:space="preserve">1.1.2.   </w:t>
      </w:r>
      <w:r w:rsidR="009C32FB" w:rsidRPr="00491307">
        <w:rPr>
          <w:b/>
        </w:rPr>
        <w:t>Az adatkezelési szabályzat személyi és időbeli hatálya</w:t>
      </w:r>
      <w:bookmarkEnd w:id="139"/>
    </w:p>
    <w:p w:rsidR="00235688" w:rsidRPr="00235688" w:rsidRDefault="00235688" w:rsidP="00201AC4">
      <w:pPr>
        <w:spacing w:after="120"/>
        <w:ind w:left="567" w:right="-142" w:hanging="425"/>
        <w:jc w:val="both"/>
        <w:rPr>
          <w:sz w:val="10"/>
        </w:rPr>
      </w:pPr>
    </w:p>
    <w:p w:rsidR="009C32FB" w:rsidRDefault="009C32FB" w:rsidP="00201AC4">
      <w:pPr>
        <w:spacing w:after="120"/>
        <w:ind w:left="567" w:right="-142" w:hanging="425"/>
        <w:jc w:val="both"/>
        <w:rPr>
          <w:i/>
        </w:rPr>
      </w:pPr>
      <w:r>
        <w:t xml:space="preserve">a) Az adatkezelési szabályzat betartása </w:t>
      </w:r>
      <w:r>
        <w:rPr>
          <w:b/>
          <w:i/>
        </w:rPr>
        <w:t xml:space="preserve">az intézmény igazgatójára, vezetőire, pedagógusaira, valamennyi </w:t>
      </w:r>
      <w:r>
        <w:t xml:space="preserve">köznevelési foglalkoztatottjára </w:t>
      </w:r>
      <w:r>
        <w:rPr>
          <w:b/>
          <w:i/>
        </w:rPr>
        <w:t>és tanulójára nézve kötelező érvényű.</w:t>
      </w:r>
    </w:p>
    <w:p w:rsidR="009C32FB" w:rsidRDefault="009C32FB" w:rsidP="00201AC4">
      <w:pPr>
        <w:spacing w:after="120"/>
        <w:ind w:left="567" w:right="-142" w:hanging="425"/>
        <w:jc w:val="both"/>
      </w:pPr>
      <w:r>
        <w:t>b) Módosított adatkezelési szabályzatunk a fenntartó jóváhagyásának időpontjával lép hatályba, és határozatlan időre szól.</w:t>
      </w:r>
    </w:p>
    <w:p w:rsidR="009C32FB" w:rsidRDefault="009C32FB" w:rsidP="00201AC4">
      <w:pPr>
        <w:spacing w:after="120"/>
        <w:ind w:left="567" w:right="-142" w:hanging="425"/>
        <w:jc w:val="both"/>
      </w:pPr>
      <w:r>
        <w:t xml:space="preserve">c) Adatkezelési szabályzatunkat tanulói jogviszony létesítése esetén a tanuló – a kiskorú tanuló szülője – köteles tudomásul venni, a beiratkozáskor az intézmény adatkezelési tevékenységéről a tanulót és a szülőt írásban tájékoztatni kell. </w:t>
      </w:r>
      <w:r>
        <w:rPr>
          <w:i/>
        </w:rPr>
        <w:t>A tanulói adatkezelés időtartama az iskolába való jelentkezéstől kezdődően legfeljebb a tanulói jogviszony megszűnéséig terjed</w:t>
      </w:r>
      <w:r>
        <w:t>. Kivételt képez ez alól a nem selejtezhető törzskönyv, a beírási napló, amelyekre vonatkozóan az irattári őrzési idő az irányadó. Az irattári őrzési idő leteltével az adatkezelést meg kell szüntetni.</w:t>
      </w:r>
    </w:p>
    <w:p w:rsidR="009C32FB" w:rsidRDefault="009C32FB" w:rsidP="00201AC4">
      <w:pPr>
        <w:spacing w:after="120"/>
        <w:ind w:left="567" w:right="-142" w:hanging="425"/>
        <w:jc w:val="both"/>
      </w:pPr>
      <w:r>
        <w:t xml:space="preserve">d) Adatkezelési szabályzatunkat a </w:t>
      </w:r>
      <w:r>
        <w:rPr>
          <w:color w:val="000000" w:themeColor="text1"/>
        </w:rPr>
        <w:t xml:space="preserve">jogviszonyt létesítő, a jogviszonyban álló köznevelési foglalkoztatott köteles tudomásul venni, erről a pedagógusok új életpályájáról szóló törvény 42. § (1) szerint készült írásos tájékoztatóban tájékoztatni kell. A jogviszonyban </w:t>
      </w:r>
      <w:r>
        <w:t xml:space="preserve">állók adatainak kezelése a jogviszony kezdetétől a jogviszony megszűnését követő ötödik év december 31. napjáig terjedhet. Kivételt képeznek ez alól a jogszabályok által kötelezően megőrzendő dokumentumok. Az irattári őrzési idő leteltével az adatkezelést meg kell szüntetni. A </w:t>
      </w:r>
      <w:r>
        <w:rPr>
          <w:color w:val="000000" w:themeColor="text1"/>
        </w:rPr>
        <w:t xml:space="preserve">jogviszonnyal, munkaviszonnyal kapcsolatos </w:t>
      </w:r>
      <w:r>
        <w:t>adatok – a jogszabályi előírások szerint – nem selejtezhetők.</w:t>
      </w:r>
    </w:p>
    <w:p w:rsidR="00491307" w:rsidRPr="009C32FB" w:rsidRDefault="00491307" w:rsidP="00201AC4">
      <w:pPr>
        <w:spacing w:after="120"/>
        <w:ind w:left="567" w:right="-142" w:hanging="425"/>
        <w:jc w:val="both"/>
        <w:rPr>
          <w:color w:val="FF0000"/>
        </w:rPr>
      </w:pPr>
    </w:p>
    <w:p w:rsidR="009C32FB" w:rsidRPr="00491307" w:rsidRDefault="00491307" w:rsidP="00491307">
      <w:pPr>
        <w:rPr>
          <w:b/>
          <w:sz w:val="28"/>
        </w:rPr>
      </w:pPr>
      <w:bookmarkStart w:id="140" w:name="_Toc124320616"/>
      <w:bookmarkStart w:id="141" w:name="_Toc177641992"/>
      <w:r>
        <w:rPr>
          <w:b/>
          <w:sz w:val="28"/>
        </w:rPr>
        <w:t xml:space="preserve">1.2. </w:t>
      </w:r>
      <w:r w:rsidR="009C32FB" w:rsidRPr="00491307">
        <w:rPr>
          <w:b/>
          <w:sz w:val="28"/>
        </w:rPr>
        <w:t>Az intézményben nyilvántartott adatok köre</w:t>
      </w:r>
      <w:bookmarkEnd w:id="140"/>
      <w:bookmarkEnd w:id="141"/>
    </w:p>
    <w:p w:rsidR="00491307" w:rsidRDefault="00491307" w:rsidP="002C3BA7">
      <w:pPr>
        <w:pStyle w:val="Csakszveg"/>
        <w:ind w:right="-142"/>
        <w:jc w:val="both"/>
        <w:rPr>
          <w:rFonts w:ascii="Times New Roman" w:hAnsi="Times New Roman"/>
          <w:sz w:val="24"/>
          <w:szCs w:val="24"/>
        </w:rPr>
      </w:pPr>
    </w:p>
    <w:p w:rsidR="009C32FB" w:rsidRDefault="009C32FB" w:rsidP="002C3BA7">
      <w:pPr>
        <w:pStyle w:val="Csakszveg"/>
        <w:ind w:right="-142"/>
        <w:jc w:val="both"/>
        <w:rPr>
          <w:rFonts w:ascii="Times New Roman" w:hAnsi="Times New Roman"/>
          <w:i/>
          <w:sz w:val="24"/>
          <w:szCs w:val="24"/>
        </w:rPr>
      </w:pPr>
      <w:r>
        <w:rPr>
          <w:rFonts w:ascii="Times New Roman" w:hAnsi="Times New Roman"/>
          <w:sz w:val="24"/>
          <w:szCs w:val="24"/>
        </w:rPr>
        <w:t>A Közoktatás Információs Rendszerében, valamint az intézményben nyilvántartott adatok körét a Nemzeti köznevelésről szóló 2011. évi CXC. törvény 41-44/A.§-</w:t>
      </w:r>
      <w:proofErr w:type="spellStart"/>
      <w:r>
        <w:rPr>
          <w:rFonts w:ascii="Times New Roman" w:hAnsi="Times New Roman"/>
          <w:sz w:val="24"/>
          <w:szCs w:val="24"/>
        </w:rPr>
        <w:t>ai</w:t>
      </w:r>
      <w:proofErr w:type="spellEnd"/>
      <w:r>
        <w:rPr>
          <w:rFonts w:ascii="Times New Roman" w:hAnsi="Times New Roman"/>
          <w:sz w:val="24"/>
          <w:szCs w:val="24"/>
        </w:rPr>
        <w:t xml:space="preserve"> rögzítik, de az adatkezelésről a korábbiakban rendelkező 44. § már nincs hatályban. </w:t>
      </w:r>
      <w:r>
        <w:rPr>
          <w:rFonts w:ascii="Times New Roman" w:hAnsi="Times New Roman"/>
          <w:i/>
          <w:sz w:val="24"/>
          <w:szCs w:val="24"/>
        </w:rPr>
        <w:t xml:space="preserve">Ezeket az adatokat kötelezően nyilván kell tartani az alábbiak szerint. </w:t>
      </w:r>
    </w:p>
    <w:p w:rsidR="00491307" w:rsidRPr="009C32FB" w:rsidRDefault="00491307" w:rsidP="002C3BA7">
      <w:pPr>
        <w:pStyle w:val="Csakszveg"/>
        <w:ind w:right="-142"/>
        <w:jc w:val="both"/>
        <w:rPr>
          <w:rFonts w:ascii="Times New Roman" w:hAnsi="Times New Roman"/>
          <w:i/>
          <w:sz w:val="24"/>
          <w:szCs w:val="24"/>
        </w:rPr>
      </w:pPr>
    </w:p>
    <w:p w:rsidR="009C32FB" w:rsidRPr="00491307" w:rsidRDefault="00491307" w:rsidP="00491307">
      <w:pPr>
        <w:rPr>
          <w:b/>
        </w:rPr>
      </w:pPr>
      <w:bookmarkStart w:id="142" w:name="_Toc124320617"/>
      <w:r w:rsidRPr="00491307">
        <w:rPr>
          <w:b/>
        </w:rPr>
        <w:t xml:space="preserve">1.2.1. </w:t>
      </w:r>
      <w:r w:rsidR="009C32FB" w:rsidRPr="00491307">
        <w:rPr>
          <w:b/>
        </w:rPr>
        <w:t xml:space="preserve"> A jogviszonyban állók adatainak kezelése</w:t>
      </w:r>
      <w:bookmarkEnd w:id="142"/>
    </w:p>
    <w:p w:rsidR="00491307" w:rsidRDefault="00491307" w:rsidP="00491307">
      <w:pPr>
        <w:rPr>
          <w:b/>
          <w:snapToGrid w:val="0"/>
        </w:rPr>
      </w:pPr>
    </w:p>
    <w:p w:rsidR="009C32FB" w:rsidRPr="00491307" w:rsidRDefault="00491307" w:rsidP="00491307">
      <w:pPr>
        <w:rPr>
          <w:b/>
          <w:snapToGrid w:val="0"/>
        </w:rPr>
      </w:pPr>
      <w:r>
        <w:rPr>
          <w:b/>
          <w:snapToGrid w:val="0"/>
        </w:rPr>
        <w:t xml:space="preserve">1.2.1.1. </w:t>
      </w:r>
      <w:r w:rsidR="009C32FB" w:rsidRPr="00491307">
        <w:rPr>
          <w:b/>
          <w:snapToGrid w:val="0"/>
        </w:rPr>
        <w:t>Az intézmény kezeli a munkavállalással és alkalmassággal kapcsolatos adatokat</w:t>
      </w:r>
    </w:p>
    <w:p w:rsidR="009C32FB" w:rsidRDefault="009C32FB" w:rsidP="00DF06E3">
      <w:pPr>
        <w:spacing w:before="120" w:after="120"/>
        <w:jc w:val="both"/>
        <w:rPr>
          <w:snapToGrid w:val="0"/>
        </w:rPr>
      </w:pPr>
      <w:r>
        <w:rPr>
          <w:snapToGrid w:val="0"/>
        </w:rPr>
        <w:t xml:space="preserve">A </w:t>
      </w:r>
      <w:r>
        <w:t xml:space="preserve">köznevelési intézményben a </w:t>
      </w:r>
      <w:r>
        <w:rPr>
          <w:snapToGrid w:val="0"/>
        </w:rPr>
        <w:t xml:space="preserve">Nemzeti köznevelésről szóló törvény 41. § (2) bekezdésének előírása szerint kell nyilvántartást vezetni, valamint </w:t>
      </w:r>
      <w:r>
        <w:rPr>
          <w:color w:val="000000" w:themeColor="text1"/>
        </w:rPr>
        <w:t>nyilván kell tartani a pedagógusok új életpályájáról szóló 2023. évi LII. törvény 133. § sze</w:t>
      </w:r>
      <w:r>
        <w:t>rinti adatokat. Minden köznevelési intézmény nyilvántartja a pedagógus oktatási azonosító számát, pedagógusigazolványának számát, a jogviszonya időtartamát és heti munkaidejének mértékét.</w:t>
      </w:r>
    </w:p>
    <w:p w:rsidR="009C32FB" w:rsidRDefault="009C32FB" w:rsidP="00DF06E3">
      <w:pPr>
        <w:spacing w:before="120" w:after="120"/>
        <w:jc w:val="both"/>
        <w:rPr>
          <w:snapToGrid w:val="0"/>
        </w:rPr>
      </w:pPr>
      <w:r>
        <w:rPr>
          <w:snapToGrid w:val="0"/>
          <w:color w:val="000000" w:themeColor="text1"/>
        </w:rPr>
        <w:t xml:space="preserve">A pedagógusok új életpályájáról szóló törvény 133. § (3) foglalt foglalkoztatotti alapnyilvántartásra </w:t>
      </w:r>
      <w:r>
        <w:rPr>
          <w:snapToGrid w:val="0"/>
        </w:rPr>
        <w:t>vonatkozó rendelkezések alapján a köznevelési foglalkoztatottak alábbi adatait kezeljük az intézményben:</w:t>
      </w:r>
    </w:p>
    <w:p w:rsidR="009C32FB" w:rsidRDefault="009C32FB" w:rsidP="000029B1">
      <w:pPr>
        <w:widowControl/>
        <w:numPr>
          <w:ilvl w:val="0"/>
          <w:numId w:val="86"/>
        </w:numPr>
        <w:autoSpaceDE/>
        <w:autoSpaceDN/>
        <w:adjustRightInd/>
        <w:jc w:val="both"/>
        <w:rPr>
          <w:snapToGrid w:val="0"/>
        </w:rPr>
      </w:pPr>
      <w:r>
        <w:rPr>
          <w:snapToGrid w:val="0"/>
        </w:rPr>
        <w:t xml:space="preserve">neve, leánykori neve, </w:t>
      </w:r>
    </w:p>
    <w:p w:rsidR="009C32FB" w:rsidRDefault="009C32FB" w:rsidP="000029B1">
      <w:pPr>
        <w:widowControl/>
        <w:numPr>
          <w:ilvl w:val="0"/>
          <w:numId w:val="86"/>
        </w:numPr>
        <w:autoSpaceDE/>
        <w:autoSpaceDN/>
        <w:adjustRightInd/>
        <w:jc w:val="both"/>
        <w:rPr>
          <w:snapToGrid w:val="0"/>
        </w:rPr>
      </w:pPr>
      <w:r>
        <w:rPr>
          <w:snapToGrid w:val="0"/>
        </w:rPr>
        <w:t>születési ideje és helye, anyja neve</w:t>
      </w:r>
    </w:p>
    <w:p w:rsidR="009C32FB" w:rsidRDefault="009C32FB" w:rsidP="000029B1">
      <w:pPr>
        <w:widowControl/>
        <w:numPr>
          <w:ilvl w:val="0"/>
          <w:numId w:val="86"/>
        </w:numPr>
        <w:autoSpaceDE/>
        <w:autoSpaceDN/>
        <w:adjustRightInd/>
        <w:jc w:val="both"/>
        <w:rPr>
          <w:snapToGrid w:val="0"/>
        </w:rPr>
      </w:pPr>
      <w:r>
        <w:rPr>
          <w:snapToGrid w:val="0"/>
        </w:rPr>
        <w:t>oktatási azonosító száma, pedagógus igazolványának száma</w:t>
      </w:r>
    </w:p>
    <w:p w:rsidR="009C32FB" w:rsidRDefault="009C32FB" w:rsidP="000029B1">
      <w:pPr>
        <w:widowControl/>
        <w:numPr>
          <w:ilvl w:val="0"/>
          <w:numId w:val="86"/>
        </w:numPr>
        <w:autoSpaceDE/>
        <w:autoSpaceDN/>
        <w:adjustRightInd/>
        <w:jc w:val="both"/>
        <w:rPr>
          <w:snapToGrid w:val="0"/>
        </w:rPr>
      </w:pPr>
      <w:r>
        <w:rPr>
          <w:snapToGrid w:val="0"/>
        </w:rPr>
        <w:t>családi állapota, gyermekei születési ideje, egyéb eltartottak száma, az eltartás kezdete</w:t>
      </w:r>
    </w:p>
    <w:p w:rsidR="009C32FB" w:rsidRDefault="009C32FB" w:rsidP="000029B1">
      <w:pPr>
        <w:widowControl/>
        <w:numPr>
          <w:ilvl w:val="0"/>
          <w:numId w:val="86"/>
        </w:numPr>
        <w:autoSpaceDE/>
        <w:autoSpaceDN/>
        <w:adjustRightInd/>
        <w:jc w:val="both"/>
        <w:rPr>
          <w:snapToGrid w:val="0"/>
        </w:rPr>
      </w:pPr>
      <w:r>
        <w:rPr>
          <w:snapToGrid w:val="0"/>
        </w:rPr>
        <w:t>állampolgárság;</w:t>
      </w:r>
    </w:p>
    <w:p w:rsidR="009C32FB" w:rsidRDefault="009C32FB" w:rsidP="000029B1">
      <w:pPr>
        <w:widowControl/>
        <w:numPr>
          <w:ilvl w:val="0"/>
          <w:numId w:val="86"/>
        </w:numPr>
        <w:autoSpaceDE/>
        <w:autoSpaceDN/>
        <w:adjustRightInd/>
        <w:jc w:val="both"/>
        <w:rPr>
          <w:snapToGrid w:val="0"/>
        </w:rPr>
      </w:pPr>
      <w:r>
        <w:rPr>
          <w:snapToGrid w:val="0"/>
        </w:rPr>
        <w:t>TAJ száma, adóazonosító jele</w:t>
      </w:r>
    </w:p>
    <w:p w:rsidR="009C32FB" w:rsidRDefault="009C32FB" w:rsidP="000029B1">
      <w:pPr>
        <w:widowControl/>
        <w:numPr>
          <w:ilvl w:val="0"/>
          <w:numId w:val="86"/>
        </w:numPr>
        <w:autoSpaceDE/>
        <w:autoSpaceDN/>
        <w:adjustRightInd/>
        <w:jc w:val="both"/>
        <w:rPr>
          <w:snapToGrid w:val="0"/>
        </w:rPr>
      </w:pPr>
      <w:r>
        <w:t>a köznevelési foglalkoztatott bankszámlájának száma</w:t>
      </w:r>
    </w:p>
    <w:p w:rsidR="009C32FB" w:rsidRDefault="009C32FB" w:rsidP="000029B1">
      <w:pPr>
        <w:widowControl/>
        <w:numPr>
          <w:ilvl w:val="0"/>
          <w:numId w:val="86"/>
        </w:numPr>
        <w:autoSpaceDE/>
        <w:autoSpaceDN/>
        <w:adjustRightInd/>
        <w:jc w:val="both"/>
        <w:rPr>
          <w:snapToGrid w:val="0"/>
        </w:rPr>
      </w:pPr>
      <w:r>
        <w:lastRenderedPageBreak/>
        <w:t>családi állapota, gyermekeinek születési ideje, egyéb eltartottak száma, az eltartás kezdete,</w:t>
      </w:r>
    </w:p>
    <w:p w:rsidR="009C32FB" w:rsidRDefault="009C32FB" w:rsidP="000029B1">
      <w:pPr>
        <w:widowControl/>
        <w:numPr>
          <w:ilvl w:val="0"/>
          <w:numId w:val="86"/>
        </w:numPr>
        <w:autoSpaceDE/>
        <w:autoSpaceDN/>
        <w:adjustRightInd/>
        <w:jc w:val="both"/>
        <w:rPr>
          <w:snapToGrid w:val="0"/>
        </w:rPr>
      </w:pPr>
      <w:r>
        <w:rPr>
          <w:snapToGrid w:val="0"/>
        </w:rPr>
        <w:t>lakcíme, tartózkodási helye, telefonszáma;</w:t>
      </w:r>
    </w:p>
    <w:p w:rsidR="009C32FB" w:rsidRDefault="009C32FB" w:rsidP="000029B1">
      <w:pPr>
        <w:widowControl/>
        <w:numPr>
          <w:ilvl w:val="0"/>
          <w:numId w:val="86"/>
        </w:numPr>
        <w:autoSpaceDE/>
        <w:autoSpaceDN/>
        <w:adjustRightInd/>
        <w:jc w:val="both"/>
        <w:rPr>
          <w:snapToGrid w:val="0"/>
        </w:rPr>
      </w:pPr>
      <w:r>
        <w:rPr>
          <w:snapToGrid w:val="0"/>
        </w:rPr>
        <w:t>munkaviszonyra, köznevelési foglalkoztatotti jogviszonyra vonatkozó adatok, így különösen</w:t>
      </w:r>
    </w:p>
    <w:p w:rsidR="009C32FB" w:rsidRDefault="009C32FB" w:rsidP="000029B1">
      <w:pPr>
        <w:widowControl/>
        <w:numPr>
          <w:ilvl w:val="1"/>
          <w:numId w:val="86"/>
        </w:numPr>
        <w:autoSpaceDE/>
        <w:autoSpaceDN/>
        <w:adjustRightInd/>
        <w:ind w:left="709" w:hanging="218"/>
        <w:jc w:val="both"/>
        <w:rPr>
          <w:snapToGrid w:val="0"/>
        </w:rPr>
      </w:pPr>
      <w:r>
        <w:rPr>
          <w:snapToGrid w:val="0"/>
        </w:rPr>
        <w:t>iskolai végzettség, szakképesítés, alkalmazási feltételek igazolása,</w:t>
      </w:r>
    </w:p>
    <w:p w:rsidR="009C32FB" w:rsidRDefault="009C32FB" w:rsidP="000029B1">
      <w:pPr>
        <w:widowControl/>
        <w:numPr>
          <w:ilvl w:val="1"/>
          <w:numId w:val="86"/>
        </w:numPr>
        <w:autoSpaceDE/>
        <w:autoSpaceDN/>
        <w:adjustRightInd/>
        <w:ind w:left="709" w:hanging="218"/>
        <w:jc w:val="both"/>
        <w:rPr>
          <w:snapToGrid w:val="0"/>
        </w:rPr>
      </w:pPr>
      <w:r>
        <w:rPr>
          <w:snapToGrid w:val="0"/>
        </w:rPr>
        <w:t>munkában töltött idő, munkaviszonyba beszámítható idő, besorolással kapcsolatos adatok, korábbi munkahelyek megnevezése, a megszűnés módja és időpontja,</w:t>
      </w:r>
    </w:p>
    <w:p w:rsidR="009C32FB" w:rsidRDefault="009C32FB" w:rsidP="000029B1">
      <w:pPr>
        <w:widowControl/>
        <w:numPr>
          <w:ilvl w:val="1"/>
          <w:numId w:val="86"/>
        </w:numPr>
        <w:autoSpaceDE/>
        <w:autoSpaceDN/>
        <w:adjustRightInd/>
        <w:ind w:left="709" w:hanging="218"/>
        <w:jc w:val="both"/>
        <w:rPr>
          <w:snapToGrid w:val="0"/>
        </w:rPr>
      </w:pPr>
      <w:r>
        <w:rPr>
          <w:snapToGrid w:val="0"/>
        </w:rPr>
        <w:t>a pedagógus továbbképzésben való részvétellel, a várakozási idő csökkentésével kapcsolatos adatok, idegennyelv-ismerete,</w:t>
      </w:r>
    </w:p>
    <w:p w:rsidR="009C32FB" w:rsidRDefault="009C32FB" w:rsidP="000029B1">
      <w:pPr>
        <w:widowControl/>
        <w:numPr>
          <w:ilvl w:val="1"/>
          <w:numId w:val="86"/>
        </w:numPr>
        <w:autoSpaceDE/>
        <w:autoSpaceDN/>
        <w:adjustRightInd/>
        <w:ind w:left="709" w:hanging="218"/>
        <w:jc w:val="both"/>
        <w:rPr>
          <w:snapToGrid w:val="0"/>
        </w:rPr>
      </w:pPr>
      <w:r>
        <w:rPr>
          <w:snapToGrid w:val="0"/>
        </w:rPr>
        <w:t>a köznevelési foglalkoztatott jelenlegi besorolása, annak időpontja, FEOR-száma,</w:t>
      </w:r>
    </w:p>
    <w:p w:rsidR="009C32FB" w:rsidRDefault="009C32FB" w:rsidP="000029B1">
      <w:pPr>
        <w:widowControl/>
        <w:numPr>
          <w:ilvl w:val="1"/>
          <w:numId w:val="86"/>
        </w:numPr>
        <w:autoSpaceDE/>
        <w:autoSpaceDN/>
        <w:adjustRightInd/>
        <w:ind w:left="709" w:hanging="218"/>
        <w:jc w:val="both"/>
        <w:rPr>
          <w:snapToGrid w:val="0"/>
        </w:rPr>
      </w:pPr>
      <w:r>
        <w:rPr>
          <w:snapToGrid w:val="0"/>
        </w:rPr>
        <w:t>a köznevelési foglalkoztatott minősítésének időpontja és tartalma,</w:t>
      </w:r>
    </w:p>
    <w:p w:rsidR="009C32FB" w:rsidRDefault="009C32FB" w:rsidP="000029B1">
      <w:pPr>
        <w:widowControl/>
        <w:numPr>
          <w:ilvl w:val="1"/>
          <w:numId w:val="86"/>
        </w:numPr>
        <w:autoSpaceDE/>
        <w:autoSpaceDN/>
        <w:adjustRightInd/>
        <w:ind w:left="709" w:hanging="218"/>
        <w:jc w:val="both"/>
        <w:rPr>
          <w:snapToGrid w:val="0"/>
        </w:rPr>
      </w:pPr>
      <w:r>
        <w:rPr>
          <w:snapToGrid w:val="0"/>
        </w:rPr>
        <w:t>a bűnügyi nyilvántartó szerv által kiállított hatósági bizonyítvány száma, kelte,</w:t>
      </w:r>
    </w:p>
    <w:p w:rsidR="009C32FB" w:rsidRDefault="009C32FB" w:rsidP="000029B1">
      <w:pPr>
        <w:widowControl/>
        <w:numPr>
          <w:ilvl w:val="1"/>
          <w:numId w:val="86"/>
        </w:numPr>
        <w:autoSpaceDE/>
        <w:autoSpaceDN/>
        <w:adjustRightInd/>
        <w:ind w:left="709" w:hanging="218"/>
        <w:jc w:val="both"/>
        <w:rPr>
          <w:snapToGrid w:val="0"/>
        </w:rPr>
      </w:pPr>
      <w:r>
        <w:rPr>
          <w:snapToGrid w:val="0"/>
        </w:rPr>
        <w:t>a köznevelési foglalkoztatott egészségügyi alkalmassága,</w:t>
      </w:r>
    </w:p>
    <w:p w:rsidR="009C32FB" w:rsidRDefault="009C32FB" w:rsidP="000029B1">
      <w:pPr>
        <w:widowControl/>
        <w:numPr>
          <w:ilvl w:val="1"/>
          <w:numId w:val="86"/>
        </w:numPr>
        <w:autoSpaceDE/>
        <w:autoSpaceDN/>
        <w:adjustRightInd/>
        <w:ind w:left="709" w:hanging="218"/>
        <w:jc w:val="both"/>
        <w:rPr>
          <w:snapToGrid w:val="0"/>
        </w:rPr>
      </w:pPr>
      <w:r>
        <w:rPr>
          <w:snapToGrid w:val="0"/>
        </w:rPr>
        <w:t>alkalmazott által kapott kitüntetések, díjak és más elismerések, címek,</w:t>
      </w:r>
    </w:p>
    <w:p w:rsidR="009C32FB" w:rsidRDefault="009C32FB" w:rsidP="000029B1">
      <w:pPr>
        <w:widowControl/>
        <w:numPr>
          <w:ilvl w:val="1"/>
          <w:numId w:val="86"/>
        </w:numPr>
        <w:autoSpaceDE/>
        <w:autoSpaceDN/>
        <w:adjustRightInd/>
        <w:ind w:left="709" w:hanging="218"/>
        <w:jc w:val="both"/>
        <w:rPr>
          <w:snapToGrid w:val="0"/>
        </w:rPr>
      </w:pPr>
      <w:r>
        <w:rPr>
          <w:snapToGrid w:val="0"/>
        </w:rPr>
        <w:t>munkakör, munkakörbe nem tartozó feladatra történő megbízás, munkavégzésre irányuló további jogviszony, fegyelmi büntetés, kártérítésre kötelezés,</w:t>
      </w:r>
    </w:p>
    <w:p w:rsidR="009C32FB" w:rsidRDefault="009C32FB" w:rsidP="000029B1">
      <w:pPr>
        <w:pStyle w:val="Szvegtrzsbehzssal"/>
        <w:widowControl/>
        <w:numPr>
          <w:ilvl w:val="1"/>
          <w:numId w:val="86"/>
        </w:numPr>
        <w:autoSpaceDE/>
        <w:autoSpaceDN/>
        <w:adjustRightInd/>
        <w:snapToGrid w:val="0"/>
        <w:spacing w:after="0"/>
        <w:ind w:left="709" w:hanging="218"/>
        <w:jc w:val="both"/>
      </w:pPr>
      <w:r>
        <w:t>munkavégzés ideje, túlmunka ideje, munkabér, illetmény, továbbá az azokat terhelő tartozás és annak jogosultja,</w:t>
      </w:r>
    </w:p>
    <w:p w:rsidR="009C32FB" w:rsidRDefault="009C32FB" w:rsidP="000029B1">
      <w:pPr>
        <w:widowControl/>
        <w:numPr>
          <w:ilvl w:val="1"/>
          <w:numId w:val="86"/>
        </w:numPr>
        <w:autoSpaceDE/>
        <w:autoSpaceDN/>
        <w:adjustRightInd/>
        <w:ind w:left="709" w:hanging="218"/>
        <w:jc w:val="both"/>
        <w:rPr>
          <w:snapToGrid w:val="0"/>
        </w:rPr>
      </w:pPr>
      <w:r>
        <w:rPr>
          <w:snapToGrid w:val="0"/>
        </w:rPr>
        <w:t>szabadság, kiadott szabadság,</w:t>
      </w:r>
    </w:p>
    <w:p w:rsidR="009C32FB" w:rsidRDefault="009C32FB" w:rsidP="000029B1">
      <w:pPr>
        <w:widowControl/>
        <w:numPr>
          <w:ilvl w:val="1"/>
          <w:numId w:val="86"/>
        </w:numPr>
        <w:autoSpaceDE/>
        <w:autoSpaceDN/>
        <w:adjustRightInd/>
        <w:ind w:left="709" w:hanging="218"/>
        <w:jc w:val="both"/>
        <w:rPr>
          <w:snapToGrid w:val="0"/>
        </w:rPr>
      </w:pPr>
      <w:r>
        <w:rPr>
          <w:snapToGrid w:val="0"/>
        </w:rPr>
        <w:t>a köznevelési foglalkoztatott részére történő kifizetések és azok jogcímei,</w:t>
      </w:r>
    </w:p>
    <w:p w:rsidR="009C32FB" w:rsidRDefault="009C32FB" w:rsidP="000029B1">
      <w:pPr>
        <w:widowControl/>
        <w:numPr>
          <w:ilvl w:val="1"/>
          <w:numId w:val="86"/>
        </w:numPr>
        <w:autoSpaceDE/>
        <w:autoSpaceDN/>
        <w:adjustRightInd/>
        <w:ind w:left="709" w:hanging="218"/>
        <w:jc w:val="both"/>
        <w:rPr>
          <w:snapToGrid w:val="0"/>
        </w:rPr>
      </w:pPr>
      <w:r>
        <w:rPr>
          <w:snapToGrid w:val="0"/>
        </w:rPr>
        <w:t>a köznevelési foglalkoztatott részére adott juttatások és azok jogcímei,</w:t>
      </w:r>
    </w:p>
    <w:p w:rsidR="009C32FB" w:rsidRDefault="009C32FB" w:rsidP="000029B1">
      <w:pPr>
        <w:widowControl/>
        <w:numPr>
          <w:ilvl w:val="1"/>
          <w:numId w:val="86"/>
        </w:numPr>
        <w:autoSpaceDE/>
        <w:autoSpaceDN/>
        <w:adjustRightInd/>
        <w:ind w:left="709" w:hanging="218"/>
        <w:jc w:val="both"/>
        <w:rPr>
          <w:snapToGrid w:val="0"/>
        </w:rPr>
      </w:pPr>
      <w:r>
        <w:rPr>
          <w:snapToGrid w:val="0"/>
        </w:rPr>
        <w:t>a köznevelési foglalkoztatott munkáltatóval szemben fennálló tartozásai, azok jogcímei,</w:t>
      </w:r>
    </w:p>
    <w:p w:rsidR="009C32FB" w:rsidRDefault="009C32FB" w:rsidP="000029B1">
      <w:pPr>
        <w:widowControl/>
        <w:numPr>
          <w:ilvl w:val="1"/>
          <w:numId w:val="86"/>
        </w:numPr>
        <w:autoSpaceDE/>
        <w:autoSpaceDN/>
        <w:adjustRightInd/>
        <w:ind w:left="709" w:hanging="218"/>
        <w:jc w:val="both"/>
        <w:rPr>
          <w:snapToGrid w:val="0"/>
        </w:rPr>
      </w:pPr>
      <w:r>
        <w:rPr>
          <w:snapToGrid w:val="0"/>
        </w:rPr>
        <w:t>a többi adat az érintett hozzájárulásával.</w:t>
      </w:r>
    </w:p>
    <w:p w:rsidR="009C32FB" w:rsidRDefault="009C32FB" w:rsidP="00BF0F85">
      <w:pPr>
        <w:pStyle w:val="Szvegtrzs"/>
        <w:ind w:right="-142" w:firstLine="284"/>
        <w:jc w:val="both"/>
      </w:pPr>
    </w:p>
    <w:p w:rsidR="009C32FB" w:rsidRPr="00491307" w:rsidRDefault="00491307" w:rsidP="00DF06E3">
      <w:pPr>
        <w:ind w:left="709" w:hanging="709"/>
        <w:jc w:val="both"/>
        <w:rPr>
          <w:b/>
        </w:rPr>
      </w:pPr>
      <w:r w:rsidRPr="00491307">
        <w:rPr>
          <w:b/>
          <w:snapToGrid w:val="0"/>
        </w:rPr>
        <w:t xml:space="preserve">1.2.1.2. </w:t>
      </w:r>
      <w:r w:rsidR="009C32FB" w:rsidRPr="00491307">
        <w:rPr>
          <w:b/>
        </w:rPr>
        <w:t>Az óraadó tanárok estében: A pedagógusok új életpályájáról szóló 2023. évi LII. törvény 133. § (9) bekezdésében foglaltak szerint az intézményben az alábbi adatokat tartjuk nyilván.</w:t>
      </w:r>
    </w:p>
    <w:p w:rsidR="00DF06E3" w:rsidRDefault="00DF06E3" w:rsidP="00DF06E3">
      <w:pPr>
        <w:jc w:val="both"/>
      </w:pPr>
    </w:p>
    <w:p w:rsidR="009C32FB" w:rsidRDefault="009C32FB" w:rsidP="00DF06E3">
      <w:pPr>
        <w:jc w:val="both"/>
      </w:pPr>
      <w:r>
        <w:t>Az óraadó tanárok:</w:t>
      </w:r>
    </w:p>
    <w:p w:rsidR="009C32FB" w:rsidRDefault="009C32FB" w:rsidP="00BF0F85">
      <w:pPr>
        <w:ind w:firstLine="238"/>
        <w:jc w:val="both"/>
      </w:pPr>
      <w:r>
        <w:rPr>
          <w:i/>
          <w:iCs/>
        </w:rPr>
        <w:t xml:space="preserve">a) </w:t>
      </w:r>
      <w:r>
        <w:t>nevét,</w:t>
      </w:r>
    </w:p>
    <w:p w:rsidR="009C32FB" w:rsidRDefault="009C32FB" w:rsidP="00BF0F85">
      <w:pPr>
        <w:ind w:firstLine="238"/>
        <w:jc w:val="both"/>
      </w:pPr>
      <w:r>
        <w:rPr>
          <w:i/>
          <w:iCs/>
        </w:rPr>
        <w:t xml:space="preserve">b) </w:t>
      </w:r>
      <w:r>
        <w:t>születési helyét, idejét,</w:t>
      </w:r>
    </w:p>
    <w:p w:rsidR="009C32FB" w:rsidRDefault="009C32FB" w:rsidP="00201AC4">
      <w:pPr>
        <w:ind w:left="426" w:hanging="188"/>
        <w:jc w:val="both"/>
      </w:pPr>
      <w:r>
        <w:rPr>
          <w:i/>
          <w:iCs/>
        </w:rPr>
        <w:t xml:space="preserve">c) </w:t>
      </w:r>
      <w:r>
        <w:t>nemét, állampolgárságát, nem magyar állampolgár esetén a Magyarország területén való tartózkodás jogcímét és a tartózkodásra jogosító okirat megnevezését, számát,</w:t>
      </w:r>
    </w:p>
    <w:p w:rsidR="009C32FB" w:rsidRDefault="009C32FB" w:rsidP="00BF0F85">
      <w:pPr>
        <w:ind w:firstLine="238"/>
        <w:jc w:val="both"/>
      </w:pPr>
      <w:r>
        <w:rPr>
          <w:i/>
          <w:iCs/>
        </w:rPr>
        <w:t xml:space="preserve">d) </w:t>
      </w:r>
      <w:r>
        <w:t>lakóhelyét, tartózkodási helyét,</w:t>
      </w:r>
    </w:p>
    <w:p w:rsidR="009C32FB" w:rsidRDefault="009C32FB" w:rsidP="00BF0F85">
      <w:pPr>
        <w:ind w:firstLine="238"/>
        <w:jc w:val="both"/>
      </w:pPr>
      <w:r>
        <w:rPr>
          <w:i/>
          <w:iCs/>
        </w:rPr>
        <w:t xml:space="preserve">e) </w:t>
      </w:r>
      <w:r>
        <w:t>végzettségével, szakképzettségével kapcsolatos adatokat,</w:t>
      </w:r>
    </w:p>
    <w:p w:rsidR="009C32FB" w:rsidRDefault="009C32FB" w:rsidP="00BF0F85">
      <w:pPr>
        <w:ind w:firstLine="238"/>
        <w:jc w:val="both"/>
      </w:pPr>
      <w:r>
        <w:rPr>
          <w:i/>
          <w:iCs/>
        </w:rPr>
        <w:t xml:space="preserve">f) </w:t>
      </w:r>
      <w:r>
        <w:t>oktatási azonosító számát.</w:t>
      </w:r>
    </w:p>
    <w:p w:rsidR="00DF06E3" w:rsidRDefault="00DF06E3" w:rsidP="00DF06E3">
      <w:pPr>
        <w:pStyle w:val="Szvegtrzs"/>
        <w:ind w:right="-142"/>
        <w:jc w:val="both"/>
      </w:pPr>
    </w:p>
    <w:p w:rsidR="009C32FB" w:rsidRPr="009C32FB" w:rsidRDefault="009C32FB" w:rsidP="00DF06E3">
      <w:pPr>
        <w:pStyle w:val="Szvegtrzs"/>
        <w:ind w:right="-142"/>
        <w:jc w:val="both"/>
        <w:rPr>
          <w:color w:val="000000" w:themeColor="text1"/>
        </w:rPr>
      </w:pPr>
      <w:r>
        <w:rPr>
          <w:i/>
          <w:color w:val="000000" w:themeColor="text1"/>
        </w:rPr>
        <w:t>Jogszabályi felhatalmazás nélkül kezeli az intézmény a pedagógusok és más köznevelési foglalkoztatotti jogviszonyban állók fényképét</w:t>
      </w:r>
      <w:r>
        <w:rPr>
          <w:color w:val="000000" w:themeColor="text1"/>
        </w:rPr>
        <w:t xml:space="preserve"> az iskola honlapján és kiadványaiban való felhasználás érdekében. Amennyiben az intézmény valamely foglalkoztatottja ehhez nem kíván hozzájárulni, azt szóban vagy írásban jelezni köteles az intézmény igazgatója számára.</w:t>
      </w:r>
    </w:p>
    <w:p w:rsidR="00DF06E3" w:rsidRDefault="00DF06E3" w:rsidP="00DF06E3">
      <w:pPr>
        <w:rPr>
          <w:b/>
        </w:rPr>
      </w:pPr>
      <w:bookmarkStart w:id="143" w:name="_Toc124320618"/>
    </w:p>
    <w:p w:rsidR="009C32FB" w:rsidRDefault="00DF06E3" w:rsidP="00DF06E3">
      <w:pPr>
        <w:rPr>
          <w:b/>
        </w:rPr>
      </w:pPr>
      <w:r w:rsidRPr="00DF06E3">
        <w:rPr>
          <w:b/>
        </w:rPr>
        <w:t xml:space="preserve">1.2.2.  </w:t>
      </w:r>
      <w:r w:rsidR="009C32FB" w:rsidRPr="00DF06E3">
        <w:rPr>
          <w:b/>
        </w:rPr>
        <w:t>A tanulók nyilvántartott és kezelt adata</w:t>
      </w:r>
      <w:bookmarkEnd w:id="143"/>
      <w:r w:rsidR="009C32FB" w:rsidRPr="00DF06E3">
        <w:rPr>
          <w:b/>
        </w:rPr>
        <w:t>i</w:t>
      </w:r>
      <w:bookmarkStart w:id="144" w:name="_Toc124320619"/>
    </w:p>
    <w:p w:rsidR="00DF06E3" w:rsidRPr="00DF06E3" w:rsidRDefault="00DF06E3" w:rsidP="00DF06E3">
      <w:pPr>
        <w:rPr>
          <w:b/>
        </w:rPr>
      </w:pPr>
    </w:p>
    <w:p w:rsidR="009C32FB" w:rsidRPr="00DF06E3" w:rsidRDefault="00DF06E3" w:rsidP="00DF06E3">
      <w:pPr>
        <w:rPr>
          <w:b/>
        </w:rPr>
      </w:pPr>
      <w:r w:rsidRPr="00DF06E3">
        <w:rPr>
          <w:b/>
          <w:snapToGrid w:val="0"/>
        </w:rPr>
        <w:t xml:space="preserve">1.2.2.1. </w:t>
      </w:r>
      <w:r w:rsidR="009C32FB" w:rsidRPr="00DF06E3">
        <w:rPr>
          <w:b/>
          <w:snapToGrid w:val="0"/>
        </w:rPr>
        <w:t>Az intézmény kezeli a tanulói jogviszonnyal kapcsolatos alábbi adatokat</w:t>
      </w:r>
      <w:bookmarkEnd w:id="144"/>
    </w:p>
    <w:p w:rsidR="00DF06E3" w:rsidRDefault="00DF06E3" w:rsidP="00661914">
      <w:pPr>
        <w:ind w:left="426" w:hanging="284"/>
        <w:jc w:val="both"/>
        <w:rPr>
          <w:snapToGrid w:val="0"/>
        </w:rPr>
      </w:pPr>
    </w:p>
    <w:p w:rsidR="009C32FB" w:rsidRPr="00DF06E3" w:rsidRDefault="009C32FB" w:rsidP="00DF06E3">
      <w:pPr>
        <w:jc w:val="both"/>
        <w:rPr>
          <w:snapToGrid w:val="0"/>
        </w:rPr>
      </w:pPr>
      <w:r w:rsidRPr="00DF06E3">
        <w:rPr>
          <w:snapToGrid w:val="0"/>
        </w:rPr>
        <w:t xml:space="preserve">Az intézmény a köznevelési </w:t>
      </w:r>
      <w:r w:rsidRPr="00DF06E3">
        <w:rPr>
          <w:snapToGrid w:val="0"/>
          <w:color w:val="000000" w:themeColor="text1"/>
        </w:rPr>
        <w:t xml:space="preserve">törvény 41. § (2) </w:t>
      </w:r>
      <w:r w:rsidRPr="00DF06E3">
        <w:rPr>
          <w:snapToGrid w:val="0"/>
        </w:rPr>
        <w:t>bekezdésének felhatalmazása alapján a tanuló alábbi adatait tartja nyilván:</w:t>
      </w:r>
    </w:p>
    <w:p w:rsidR="009C32FB" w:rsidRDefault="009C32FB" w:rsidP="00661914">
      <w:pPr>
        <w:ind w:left="426" w:hanging="284"/>
        <w:jc w:val="both"/>
        <w:rPr>
          <w:i/>
          <w:snapToGrid w:val="0"/>
        </w:rPr>
      </w:pPr>
      <w:r>
        <w:rPr>
          <w:i/>
          <w:iCs/>
        </w:rPr>
        <w:lastRenderedPageBreak/>
        <w:t xml:space="preserve">a) </w:t>
      </w:r>
      <w:r>
        <w:t>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rsidR="009C32FB" w:rsidRDefault="009C32FB" w:rsidP="00661914">
      <w:pPr>
        <w:ind w:left="426" w:hanging="284"/>
        <w:jc w:val="both"/>
        <w:rPr>
          <w:i/>
          <w:snapToGrid w:val="0"/>
        </w:rPr>
      </w:pPr>
      <w:r>
        <w:rPr>
          <w:i/>
          <w:iCs/>
        </w:rPr>
        <w:t>b)</w:t>
      </w:r>
      <w:r>
        <w:rPr>
          <w:i/>
          <w:iCs/>
          <w:vertAlign w:val="superscript"/>
        </w:rPr>
        <w:t> </w:t>
      </w:r>
      <w:r>
        <w:rPr>
          <w:i/>
          <w:iCs/>
        </w:rPr>
        <w:t xml:space="preserve"> </w:t>
      </w:r>
      <w:r>
        <w:t>szülője, törvényes képviselője, a családi pótlékra jogosult neve, lakóhelye, tartózkodási helye, telefonszáma,</w:t>
      </w:r>
    </w:p>
    <w:p w:rsidR="009C32FB" w:rsidRDefault="009C32FB" w:rsidP="00661914">
      <w:pPr>
        <w:ind w:left="426" w:hanging="284"/>
        <w:jc w:val="both"/>
        <w:rPr>
          <w:i/>
          <w:snapToGrid w:val="0"/>
        </w:rPr>
      </w:pPr>
      <w:r>
        <w:rPr>
          <w:i/>
          <w:iCs/>
        </w:rPr>
        <w:t xml:space="preserve">c) </w:t>
      </w:r>
      <w:r>
        <w:t>a gyermek óvodai fejlődésével kapcsolatos adatok,</w:t>
      </w:r>
    </w:p>
    <w:p w:rsidR="009C32FB" w:rsidRPr="009C32FB" w:rsidRDefault="009C32FB" w:rsidP="00661914">
      <w:pPr>
        <w:ind w:left="426" w:hanging="284"/>
        <w:jc w:val="both"/>
        <w:rPr>
          <w:i/>
          <w:snapToGrid w:val="0"/>
        </w:rPr>
      </w:pPr>
      <w:r>
        <w:rPr>
          <w:i/>
          <w:iCs/>
        </w:rPr>
        <w:t xml:space="preserve">d) </w:t>
      </w:r>
      <w:r>
        <w:t>a gyermek óvodai jogviszonyával, a tanuló tanulói jogviszonyával kapcsolatos adatok</w:t>
      </w:r>
    </w:p>
    <w:p w:rsidR="009C32FB" w:rsidRDefault="009C32FB" w:rsidP="00DF06E3">
      <w:pPr>
        <w:ind w:left="709" w:hanging="284"/>
        <w:jc w:val="both"/>
      </w:pPr>
      <w:r>
        <w:rPr>
          <w:i/>
          <w:iCs/>
        </w:rPr>
        <w:t xml:space="preserve">da) </w:t>
      </w:r>
      <w:r>
        <w:t>felvételivel kapcsolatos adatok,</w:t>
      </w:r>
    </w:p>
    <w:p w:rsidR="009C32FB" w:rsidRDefault="009C32FB" w:rsidP="00DF06E3">
      <w:pPr>
        <w:ind w:left="709" w:hanging="284"/>
        <w:jc w:val="both"/>
      </w:pPr>
      <w:r>
        <w:rPr>
          <w:i/>
          <w:iCs/>
        </w:rPr>
        <w:t xml:space="preserve">db) </w:t>
      </w:r>
      <w:r>
        <w:t>az a köznevelési alapfeladat, amelyre a jogviszony irányul,</w:t>
      </w:r>
    </w:p>
    <w:p w:rsidR="009C32FB" w:rsidRDefault="009C32FB" w:rsidP="00DF06E3">
      <w:pPr>
        <w:ind w:left="709" w:hanging="284"/>
        <w:jc w:val="both"/>
      </w:pPr>
      <w:r>
        <w:rPr>
          <w:i/>
          <w:iCs/>
        </w:rPr>
        <w:t xml:space="preserve">dc) </w:t>
      </w:r>
      <w:r>
        <w:t>jogviszony szünetelésével, megszűnésével kapcsolatos adatok,</w:t>
      </w:r>
    </w:p>
    <w:p w:rsidR="009C32FB" w:rsidRDefault="009C32FB" w:rsidP="00DF06E3">
      <w:pPr>
        <w:ind w:left="709" w:hanging="284"/>
        <w:jc w:val="both"/>
      </w:pPr>
      <w:proofErr w:type="spellStart"/>
      <w:r>
        <w:rPr>
          <w:i/>
          <w:iCs/>
        </w:rPr>
        <w:t>dd</w:t>
      </w:r>
      <w:proofErr w:type="spellEnd"/>
      <w:r>
        <w:rPr>
          <w:i/>
          <w:iCs/>
        </w:rPr>
        <w:t xml:space="preserve">) </w:t>
      </w:r>
      <w:r>
        <w:t>a gyermek, tanuló mulasztásával kapcsolatos adatok,</w:t>
      </w:r>
    </w:p>
    <w:p w:rsidR="009C32FB" w:rsidRDefault="009C32FB" w:rsidP="00DF06E3">
      <w:pPr>
        <w:ind w:left="709" w:hanging="284"/>
        <w:jc w:val="both"/>
      </w:pPr>
      <w:r>
        <w:rPr>
          <w:i/>
          <w:iCs/>
        </w:rPr>
        <w:t xml:space="preserve">de) </w:t>
      </w:r>
      <w:r>
        <w:t>kiemelt figyelmet igénylő gyermekre, tanulóra vonatkozó adatok,</w:t>
      </w:r>
    </w:p>
    <w:p w:rsidR="009C32FB" w:rsidRDefault="009C32FB" w:rsidP="00DF06E3">
      <w:pPr>
        <w:ind w:left="709" w:hanging="284"/>
        <w:jc w:val="both"/>
      </w:pPr>
      <w:proofErr w:type="spellStart"/>
      <w:r>
        <w:rPr>
          <w:i/>
          <w:iCs/>
        </w:rPr>
        <w:t>df</w:t>
      </w:r>
      <w:proofErr w:type="spellEnd"/>
      <w:r>
        <w:rPr>
          <w:i/>
          <w:iCs/>
        </w:rPr>
        <w:t xml:space="preserve">) </w:t>
      </w:r>
      <w:r>
        <w:t>a tanuló- és gyermekbalesetre vonatkozó adatok,</w:t>
      </w:r>
    </w:p>
    <w:p w:rsidR="009C32FB" w:rsidRDefault="009C32FB" w:rsidP="00DF06E3">
      <w:pPr>
        <w:ind w:left="709" w:hanging="284"/>
        <w:jc w:val="both"/>
      </w:pPr>
      <w:r>
        <w:rPr>
          <w:i/>
          <w:iCs/>
        </w:rPr>
        <w:t xml:space="preserve">dg) </w:t>
      </w:r>
      <w:r>
        <w:t>a gyermek, tanuló oktatási azonosító száma,</w:t>
      </w:r>
    </w:p>
    <w:p w:rsidR="00745B54" w:rsidRDefault="009C32FB" w:rsidP="00DF06E3">
      <w:pPr>
        <w:ind w:left="709" w:hanging="284"/>
        <w:jc w:val="both"/>
      </w:pPr>
      <w:proofErr w:type="spellStart"/>
      <w:r>
        <w:rPr>
          <w:i/>
          <w:iCs/>
        </w:rPr>
        <w:t>dh</w:t>
      </w:r>
      <w:proofErr w:type="spellEnd"/>
      <w:r>
        <w:rPr>
          <w:i/>
          <w:iCs/>
        </w:rPr>
        <w:t xml:space="preserve">) </w:t>
      </w:r>
      <w:r w:rsidR="00745B54">
        <w:t>mérési azonosító,</w:t>
      </w:r>
    </w:p>
    <w:p w:rsidR="00745B54" w:rsidRDefault="009C32FB" w:rsidP="00661914">
      <w:pPr>
        <w:ind w:left="426" w:hanging="284"/>
        <w:jc w:val="both"/>
      </w:pPr>
      <w:r>
        <w:rPr>
          <w:i/>
          <w:iCs/>
        </w:rPr>
        <w:t xml:space="preserve">e) </w:t>
      </w:r>
      <w:r>
        <w:t>a tanulói jogviszonnyal kapcsolatos</w:t>
      </w:r>
      <w:r w:rsidR="00745B54">
        <w:t xml:space="preserve"> adatok:</w:t>
      </w:r>
    </w:p>
    <w:p w:rsidR="009C32FB" w:rsidRDefault="009C32FB" w:rsidP="00DF06E3">
      <w:pPr>
        <w:ind w:left="851" w:hanging="426"/>
        <w:jc w:val="both"/>
      </w:pPr>
      <w:proofErr w:type="spellStart"/>
      <w:r>
        <w:rPr>
          <w:i/>
          <w:iCs/>
        </w:rPr>
        <w:t>ea</w:t>
      </w:r>
      <w:proofErr w:type="spellEnd"/>
      <w:r>
        <w:rPr>
          <w:i/>
          <w:iCs/>
        </w:rPr>
        <w:t>)</w:t>
      </w:r>
      <w:r>
        <w:rPr>
          <w:i/>
          <w:iCs/>
          <w:vertAlign w:val="superscript"/>
        </w:rPr>
        <w:t> </w:t>
      </w:r>
      <w:r>
        <w:rPr>
          <w:i/>
          <w:iCs/>
        </w:rPr>
        <w:t xml:space="preserve"> </w:t>
      </w:r>
      <w:r>
        <w:t>az egyéni munkarenddel kapcsolatos adatok,</w:t>
      </w:r>
    </w:p>
    <w:p w:rsidR="009C32FB" w:rsidRDefault="009C32FB" w:rsidP="00DF06E3">
      <w:pPr>
        <w:ind w:left="851" w:hanging="426"/>
        <w:jc w:val="both"/>
      </w:pPr>
      <w:r>
        <w:rPr>
          <w:i/>
          <w:iCs/>
        </w:rPr>
        <w:t xml:space="preserve">eb) </w:t>
      </w:r>
      <w:r>
        <w:t>a tanuló magatartásának, szorgalmának és tudásának értékelése és minősítése, vizsgaadatok,</w:t>
      </w:r>
    </w:p>
    <w:p w:rsidR="009C32FB" w:rsidRDefault="009C32FB" w:rsidP="00DF06E3">
      <w:pPr>
        <w:ind w:left="851" w:hanging="426"/>
        <w:jc w:val="both"/>
      </w:pPr>
      <w:proofErr w:type="spellStart"/>
      <w:r>
        <w:rPr>
          <w:i/>
          <w:iCs/>
        </w:rPr>
        <w:t>ed</w:t>
      </w:r>
      <w:proofErr w:type="spellEnd"/>
      <w:r>
        <w:rPr>
          <w:i/>
          <w:iCs/>
        </w:rPr>
        <w:t xml:space="preserve">) </w:t>
      </w:r>
      <w:r>
        <w:t>a tanulói fegyelmi és kártérítési ügyekkel kapcsolatos adatok,</w:t>
      </w:r>
    </w:p>
    <w:p w:rsidR="009C32FB" w:rsidRDefault="009C32FB" w:rsidP="00DF06E3">
      <w:pPr>
        <w:ind w:left="851" w:hanging="426"/>
        <w:jc w:val="both"/>
      </w:pPr>
      <w:proofErr w:type="spellStart"/>
      <w:r>
        <w:rPr>
          <w:i/>
          <w:iCs/>
        </w:rPr>
        <w:t>ee</w:t>
      </w:r>
      <w:proofErr w:type="spellEnd"/>
      <w:r>
        <w:rPr>
          <w:i/>
          <w:iCs/>
        </w:rPr>
        <w:t xml:space="preserve">) </w:t>
      </w:r>
      <w:r>
        <w:t>a tanuló diákigazolványának sorszáma,</w:t>
      </w:r>
    </w:p>
    <w:p w:rsidR="009C32FB" w:rsidRDefault="009C32FB" w:rsidP="00DF06E3">
      <w:pPr>
        <w:ind w:left="851" w:hanging="426"/>
        <w:jc w:val="both"/>
      </w:pPr>
      <w:proofErr w:type="spellStart"/>
      <w:r>
        <w:rPr>
          <w:i/>
          <w:iCs/>
        </w:rPr>
        <w:t>ef</w:t>
      </w:r>
      <w:proofErr w:type="spellEnd"/>
      <w:r>
        <w:rPr>
          <w:i/>
          <w:iCs/>
        </w:rPr>
        <w:t xml:space="preserve">) </w:t>
      </w:r>
      <w:r>
        <w:t>a tankönyvellátással kapcsolatos adatok,</w:t>
      </w:r>
    </w:p>
    <w:p w:rsidR="009C32FB" w:rsidRDefault="009C32FB" w:rsidP="00DF06E3">
      <w:pPr>
        <w:ind w:left="851" w:hanging="426"/>
        <w:jc w:val="both"/>
      </w:pPr>
      <w:proofErr w:type="spellStart"/>
      <w:r>
        <w:rPr>
          <w:i/>
          <w:iCs/>
        </w:rPr>
        <w:t>eg</w:t>
      </w:r>
      <w:proofErr w:type="spellEnd"/>
      <w:r>
        <w:rPr>
          <w:i/>
          <w:iCs/>
        </w:rPr>
        <w:t xml:space="preserve">) </w:t>
      </w:r>
      <w:r>
        <w:t>évfolyamismétlésre vonatkozó adatok,</w:t>
      </w:r>
    </w:p>
    <w:p w:rsidR="00745B54" w:rsidRDefault="009C32FB" w:rsidP="00DF06E3">
      <w:pPr>
        <w:ind w:left="851" w:hanging="426"/>
        <w:jc w:val="both"/>
      </w:pPr>
      <w:r>
        <w:rPr>
          <w:i/>
          <w:iCs/>
        </w:rPr>
        <w:t xml:space="preserve">eh) </w:t>
      </w:r>
      <w:r>
        <w:t>a tanulói jogviszony megszűnésének időpontja és oka,</w:t>
      </w:r>
    </w:p>
    <w:p w:rsidR="00745B54" w:rsidRDefault="009C32FB" w:rsidP="00661914">
      <w:pPr>
        <w:ind w:left="426" w:hanging="284"/>
        <w:jc w:val="both"/>
      </w:pPr>
      <w:r>
        <w:rPr>
          <w:i/>
          <w:iCs/>
        </w:rPr>
        <w:t xml:space="preserve">f) </w:t>
      </w:r>
      <w:r>
        <w:t>az o</w:t>
      </w:r>
      <w:r w:rsidR="00745B54">
        <w:t>rszágos mérés-értékelés adatai,</w:t>
      </w:r>
    </w:p>
    <w:p w:rsidR="00745B54" w:rsidRDefault="009C32FB" w:rsidP="00661914">
      <w:pPr>
        <w:ind w:left="426" w:hanging="284"/>
        <w:jc w:val="both"/>
      </w:pPr>
      <w:r>
        <w:rPr>
          <w:i/>
          <w:iCs/>
        </w:rPr>
        <w:t>g)</w:t>
      </w:r>
      <w:r>
        <w:rPr>
          <w:i/>
          <w:iCs/>
          <w:vertAlign w:val="superscript"/>
        </w:rPr>
        <w:t> </w:t>
      </w:r>
      <w:r>
        <w:rPr>
          <w:i/>
          <w:iCs/>
        </w:rPr>
        <w:t xml:space="preserve"> </w:t>
      </w:r>
      <w:r>
        <w:t>azt, hogy a tanuló hányadik évfolyamon, mely országban vett részt a 9. § (4) bekezdése alapján szervezett határon túli kiránduláson,</w:t>
      </w:r>
    </w:p>
    <w:p w:rsidR="00745B54" w:rsidRDefault="009C32FB" w:rsidP="00661914">
      <w:pPr>
        <w:ind w:left="426" w:hanging="284"/>
        <w:jc w:val="both"/>
      </w:pPr>
      <w:r>
        <w:rPr>
          <w:i/>
          <w:iCs/>
        </w:rPr>
        <w:t xml:space="preserve">h) </w:t>
      </w:r>
      <w:r>
        <w:t>azt, hogy a tanuló hányadik évfolyamon, mely országban vett részt külföldi tanulmányúton,</w:t>
      </w:r>
    </w:p>
    <w:p w:rsidR="009C32FB" w:rsidRDefault="009C32FB" w:rsidP="00661914">
      <w:pPr>
        <w:ind w:left="426" w:hanging="284"/>
        <w:jc w:val="both"/>
      </w:pPr>
      <w:r>
        <w:rPr>
          <w:i/>
          <w:iCs/>
        </w:rPr>
        <w:t>i)</w:t>
      </w:r>
      <w:r>
        <w:rPr>
          <w:i/>
          <w:iCs/>
          <w:vertAlign w:val="superscript"/>
        </w:rPr>
        <w:t> </w:t>
      </w:r>
      <w:r>
        <w:rPr>
          <w:i/>
          <w:iCs/>
        </w:rPr>
        <w:t xml:space="preserve"> </w:t>
      </w:r>
      <w:r>
        <w:t>a gyermek, tanuló után családi pótlékra jogosult személy nevét, lakóhelyét, tartózkodási helyét, telefonszámát, ha ez a személy nem a gyermek, tanuló szülője, törvényes képviselője.</w:t>
      </w:r>
    </w:p>
    <w:p w:rsidR="009C32FB" w:rsidRDefault="009C32FB" w:rsidP="00DF06E3">
      <w:pPr>
        <w:spacing w:before="120" w:after="120"/>
        <w:jc w:val="both"/>
      </w:pPr>
      <w:r>
        <w:t xml:space="preserve">Az </w:t>
      </w:r>
      <w:proofErr w:type="spellStart"/>
      <w:r>
        <w:t>Nkt</w:t>
      </w:r>
      <w:proofErr w:type="spellEnd"/>
      <w:r>
        <w:t>. 41. § (9) bekezdésében foglalt felhatalmazás alapján az intézmény nyilvántartja azokat az adatokat, amelyek a jogszabályokban biztosított kedvezményekre való igényjogosultság (</w:t>
      </w:r>
      <w:r>
        <w:rPr>
          <w:i/>
        </w:rPr>
        <w:t>étkezési kedvezmény, ingyenes tankönyvellátására vonatkozó jogosultság</w:t>
      </w:r>
      <w:r>
        <w:t xml:space="preserve">, stb.) elbírálásához és igazolásához szükségesek. E célból azok az adatok kezelhetők, amelyekből megállapítható a jogosult személye és a kedvezményre való jogosultsága. </w:t>
      </w:r>
    </w:p>
    <w:p w:rsidR="009C32FB" w:rsidRPr="007B4015" w:rsidRDefault="009C32FB" w:rsidP="00DF06E3">
      <w:pPr>
        <w:spacing w:before="120" w:after="120"/>
        <w:jc w:val="both"/>
      </w:pPr>
      <w:r>
        <w:t xml:space="preserve">Az </w:t>
      </w:r>
      <w:proofErr w:type="spellStart"/>
      <w:r>
        <w:t>Nkt</w:t>
      </w:r>
      <w:proofErr w:type="spellEnd"/>
      <w:r>
        <w:t>. 41. § (10) bekezdésének rendelkezései szerint az intézmény a nyilvántartott gyermek és tanulói adatokat a jogviszony megszűnésétől számított tíz évig, az alkalmazottak, óraadók adatait a jogviszony megszűné</w:t>
      </w:r>
      <w:r w:rsidR="007B4015">
        <w:t>sétől számított öt évig kezeli.</w:t>
      </w:r>
    </w:p>
    <w:p w:rsidR="000B623F" w:rsidRDefault="000B623F" w:rsidP="000B623F">
      <w:pPr>
        <w:rPr>
          <w:b/>
          <w:snapToGrid w:val="0"/>
        </w:rPr>
      </w:pPr>
      <w:bookmarkStart w:id="145" w:name="_Toc124320620"/>
    </w:p>
    <w:p w:rsidR="009C32FB" w:rsidRPr="000B623F" w:rsidRDefault="000B623F" w:rsidP="000B623F">
      <w:pPr>
        <w:rPr>
          <w:b/>
          <w:snapToGrid w:val="0"/>
        </w:rPr>
      </w:pPr>
      <w:r w:rsidRPr="000B623F">
        <w:rPr>
          <w:b/>
          <w:snapToGrid w:val="0"/>
        </w:rPr>
        <w:t xml:space="preserve">1.2.2.2. </w:t>
      </w:r>
      <w:r w:rsidR="009C32FB" w:rsidRPr="000B623F">
        <w:rPr>
          <w:b/>
          <w:snapToGrid w:val="0"/>
        </w:rPr>
        <w:t>Az iskolai eseményeken készült fényképek kezelése</w:t>
      </w:r>
      <w:bookmarkEnd w:id="145"/>
    </w:p>
    <w:p w:rsidR="000B623F" w:rsidRPr="000B623F" w:rsidRDefault="000B623F" w:rsidP="000B623F">
      <w:pPr>
        <w:spacing w:after="120"/>
        <w:jc w:val="both"/>
        <w:rPr>
          <w:b/>
          <w:i/>
          <w:sz w:val="6"/>
        </w:rPr>
      </w:pPr>
    </w:p>
    <w:p w:rsidR="009C32FB" w:rsidRDefault="009C32FB" w:rsidP="000B623F">
      <w:pPr>
        <w:spacing w:after="120"/>
        <w:jc w:val="both"/>
        <w:rPr>
          <w:snapToGrid w:val="0"/>
        </w:rPr>
      </w:pPr>
      <w:r>
        <w:rPr>
          <w:i/>
          <w:snapToGrid w:val="0"/>
        </w:rPr>
        <w:t>Az intézményben szervezett iskolai eseményekről szóló tájékoztatás érdekében az intézmény honlapján és kiadványaiban az eseményekről fényképeket tesz közzé</w:t>
      </w:r>
      <w:r>
        <w:rPr>
          <w:snapToGrid w:val="0"/>
        </w:rPr>
        <w:t xml:space="preserve">, amelyeken tanulók vagy tanulók csoportjai szerepelhetnek. Amennyiben az intézmény tanulója vagy annak gondviselője úgy nyilatkozik, hogy nem kíván szerepelni az iskola által készített fényképeken, azt a gondviselő és a tanuló aláírásával ellátott nyilatkozatban kell jelezni az intézmény vezetője számára. Az intézmény minden év szeptemberében beszerzi a szülők írásos nyilatkozatát arról, </w:t>
      </w:r>
      <w:r>
        <w:rPr>
          <w:snapToGrid w:val="0"/>
        </w:rPr>
        <w:lastRenderedPageBreak/>
        <w:t>hogy hozzájárulnak az intézményi eseményeken készült fényképeknek az iskola holnapján történő közzétételéhez azzal a tájékoztatással, hogy hozzájárulásukat bármikor írásban visszavonhatják.</w:t>
      </w:r>
    </w:p>
    <w:p w:rsidR="009C32FB" w:rsidRPr="000B623F" w:rsidRDefault="000B623F" w:rsidP="000B623F">
      <w:pPr>
        <w:pStyle w:val="Cmsor4"/>
        <w:numPr>
          <w:ilvl w:val="0"/>
          <w:numId w:val="0"/>
        </w:numPr>
        <w:jc w:val="both"/>
        <w:rPr>
          <w:sz w:val="24"/>
          <w:szCs w:val="24"/>
        </w:rPr>
      </w:pPr>
      <w:bookmarkStart w:id="146" w:name="_Toc124320621"/>
      <w:r w:rsidRPr="000B623F">
        <w:rPr>
          <w:snapToGrid w:val="0"/>
          <w:sz w:val="24"/>
          <w:szCs w:val="24"/>
        </w:rPr>
        <w:t>1.2.2.3.</w:t>
      </w:r>
      <w:r w:rsidRPr="000B623F">
        <w:rPr>
          <w:b w:val="0"/>
          <w:snapToGrid w:val="0"/>
          <w:sz w:val="24"/>
          <w:szCs w:val="24"/>
        </w:rPr>
        <w:t xml:space="preserve"> </w:t>
      </w:r>
      <w:r w:rsidR="009C32FB" w:rsidRPr="000B623F">
        <w:rPr>
          <w:sz w:val="24"/>
          <w:szCs w:val="24"/>
        </w:rPr>
        <w:t>A tanulók személyes vagy különleges adatainak célhoz kötött kezelése</w:t>
      </w:r>
      <w:bookmarkEnd w:id="146"/>
    </w:p>
    <w:p w:rsidR="009C32FB" w:rsidRDefault="009C32FB" w:rsidP="00BF0F85">
      <w:pPr>
        <w:pStyle w:val="Szvegtrzs"/>
        <w:ind w:right="-142"/>
        <w:jc w:val="both"/>
      </w:pPr>
      <w:r>
        <w:t xml:space="preserve">A tanulók, szülők személyes vagy a tanulók különleges adatai közül az iskolai munkaszervezés és a tanulók érdekében </w:t>
      </w:r>
      <w:r>
        <w:rPr>
          <w:i/>
        </w:rPr>
        <w:t>a kötelezően nyilvántartandó adatok mellett célhoz kötötten kezeljük továbbá az alábbi adatokat:</w:t>
      </w:r>
    </w:p>
    <w:p w:rsidR="009C32FB" w:rsidRDefault="009C32FB" w:rsidP="000029B1">
      <w:pPr>
        <w:pStyle w:val="Szvegtrzs"/>
        <w:widowControl/>
        <w:numPr>
          <w:ilvl w:val="0"/>
          <w:numId w:val="87"/>
        </w:numPr>
        <w:autoSpaceDE/>
        <w:autoSpaceDN/>
        <w:adjustRightInd/>
        <w:spacing w:after="0"/>
        <w:ind w:left="426" w:right="-142" w:hanging="207"/>
        <w:jc w:val="both"/>
      </w:pPr>
      <w:r>
        <w:t>a tanulók és a szülők e-mail címe a hatékony kapcsolattartás érdekében,</w:t>
      </w:r>
    </w:p>
    <w:p w:rsidR="009C32FB" w:rsidRDefault="009C32FB" w:rsidP="000029B1">
      <w:pPr>
        <w:pStyle w:val="Szvegtrzs"/>
        <w:widowControl/>
        <w:numPr>
          <w:ilvl w:val="0"/>
          <w:numId w:val="87"/>
        </w:numPr>
        <w:autoSpaceDE/>
        <w:autoSpaceDN/>
        <w:adjustRightInd/>
        <w:spacing w:after="0"/>
        <w:ind w:left="426" w:right="-142" w:hanging="207"/>
        <w:jc w:val="both"/>
      </w:pPr>
      <w:r>
        <w:t>a tanuló esetleges speciális táplálkozására vonatkozó különleges adatok a kirándulások, projektek étkeztetésének megszervezése érdekében,</w:t>
      </w:r>
    </w:p>
    <w:p w:rsidR="009C32FB" w:rsidRDefault="009C32FB" w:rsidP="000029B1">
      <w:pPr>
        <w:pStyle w:val="Szvegtrzs"/>
        <w:widowControl/>
        <w:numPr>
          <w:ilvl w:val="0"/>
          <w:numId w:val="87"/>
        </w:numPr>
        <w:autoSpaceDE/>
        <w:autoSpaceDN/>
        <w:adjustRightInd/>
        <w:spacing w:after="0"/>
        <w:ind w:left="426" w:right="-142" w:hanging="207"/>
        <w:jc w:val="both"/>
      </w:pPr>
      <w:r>
        <w:t>a rendszeres gyermekvédelmi kedvezmény megállapítására vonatkozó adatok az ingyenes vagy kedvezményes juttatások megállapítása érdekében,</w:t>
      </w:r>
    </w:p>
    <w:p w:rsidR="009C32FB" w:rsidRDefault="009C32FB" w:rsidP="000B623F">
      <w:pPr>
        <w:pStyle w:val="Szvegtrzs"/>
        <w:ind w:right="-142"/>
        <w:jc w:val="both"/>
      </w:pPr>
      <w:r>
        <w:t>A szülőket beiratkozáskor, illetve a már beiratkozott tanulók szüleit az első szülői értekezleten, valamint az elektronikus napló útján tájékoztatjuk, hogy amennyiben az itt felsorolt adatok célhoz kötött kezeléséhez hozzájárulását adja, ezt aláírásával kell megerősítenie. A tájékoztatásnak ki kell terjednie arra, hogy a tanuló vagy gondviselője kérheti az e fejezetben felsorolt személyes vagy különleges adatok kezelésének mellőzését. Ebben az esetben az e fejezetben ismertetett adatok kezelését a szóban forgó tanuló vonatkozásában 8 napon belül meg kell szüntetni.</w:t>
      </w:r>
    </w:p>
    <w:p w:rsidR="009C32FB" w:rsidRDefault="009C32FB" w:rsidP="000B623F">
      <w:pPr>
        <w:pStyle w:val="Szvegtrzs"/>
        <w:ind w:right="-142"/>
        <w:jc w:val="both"/>
        <w:rPr>
          <w:snapToGrid w:val="0"/>
        </w:rPr>
      </w:pPr>
      <w:r>
        <w:t>Tájékoztatni kell a tanulókat és a szülőket továbbá, hogy az intézmény honlapján megtalálható az intézmény adatkezelési szabályzata.</w:t>
      </w:r>
    </w:p>
    <w:p w:rsidR="000B623F" w:rsidRDefault="000B623F" w:rsidP="000B623F">
      <w:pPr>
        <w:rPr>
          <w:snapToGrid w:val="0"/>
        </w:rPr>
      </w:pPr>
      <w:bookmarkStart w:id="147" w:name="_Toc124320624"/>
      <w:bookmarkStart w:id="148" w:name="_Toc177641993"/>
    </w:p>
    <w:p w:rsidR="009C32FB" w:rsidRPr="000B623F" w:rsidRDefault="000B623F" w:rsidP="000B623F">
      <w:pPr>
        <w:rPr>
          <w:b/>
          <w:snapToGrid w:val="0"/>
          <w:sz w:val="28"/>
        </w:rPr>
      </w:pPr>
      <w:r w:rsidRPr="000B623F">
        <w:rPr>
          <w:b/>
          <w:snapToGrid w:val="0"/>
          <w:sz w:val="28"/>
        </w:rPr>
        <w:t>1.</w:t>
      </w:r>
      <w:r w:rsidR="009C32FB" w:rsidRPr="000B623F">
        <w:rPr>
          <w:b/>
          <w:snapToGrid w:val="0"/>
          <w:sz w:val="28"/>
        </w:rPr>
        <w:t>3. Az adatok továbbításának rendje</w:t>
      </w:r>
      <w:bookmarkEnd w:id="147"/>
      <w:bookmarkEnd w:id="148"/>
    </w:p>
    <w:p w:rsidR="000B623F" w:rsidRDefault="000B623F" w:rsidP="00BF0F85">
      <w:pPr>
        <w:jc w:val="both"/>
      </w:pPr>
    </w:p>
    <w:p w:rsidR="009C32FB" w:rsidRDefault="009C32FB" w:rsidP="00BF0F85">
      <w:pPr>
        <w:jc w:val="both"/>
      </w:pPr>
      <w:r>
        <w:t>A Köznevelési törvény 41. § (8) bekezdésében meghatározottak szerint az intézmény az ott meghatározott adatokat továbbíthatja a jogszabályban felsorolt szervezetek, hatóságok számára.</w:t>
      </w:r>
    </w:p>
    <w:p w:rsidR="000B623F" w:rsidRDefault="000B623F" w:rsidP="00BF0F85">
      <w:pPr>
        <w:jc w:val="both"/>
      </w:pPr>
    </w:p>
    <w:p w:rsidR="009C32FB" w:rsidRPr="000B623F" w:rsidRDefault="000B623F" w:rsidP="000B623F">
      <w:pPr>
        <w:rPr>
          <w:b/>
        </w:rPr>
      </w:pPr>
      <w:bookmarkStart w:id="149" w:name="_Toc124320625"/>
      <w:r w:rsidRPr="000B623F">
        <w:rPr>
          <w:b/>
        </w:rPr>
        <w:t xml:space="preserve">1.3.1. </w:t>
      </w:r>
      <w:r w:rsidR="009C32FB" w:rsidRPr="000B623F">
        <w:rPr>
          <w:b/>
        </w:rPr>
        <w:t xml:space="preserve"> A pedagógusok adatainak továbbítása</w:t>
      </w:r>
      <w:bookmarkEnd w:id="149"/>
    </w:p>
    <w:p w:rsidR="009C32FB" w:rsidRDefault="009C32FB" w:rsidP="000B623F">
      <w:pPr>
        <w:pStyle w:val="Szvegtrzsbehzssal"/>
        <w:spacing w:before="120"/>
        <w:ind w:left="0"/>
        <w:jc w:val="both"/>
      </w:pPr>
      <w:r>
        <w:t>A pedagógusok új életpályájáról szóló törvény 27. § (5)</w:t>
      </w:r>
      <w:r>
        <w:rPr>
          <w:vertAlign w:val="superscript"/>
        </w:rPr>
        <w:t> </w:t>
      </w:r>
      <w:r>
        <w:t xml:space="preserve"> bekezdése elrendeli, hogy a köznevelési intézmények az alkalmazottak személyes adatait csak a foglalkoztatással, a juttatások, kedvezmények, kötelezettségek megállapításával és teljesítésével, az állampolgári jogok és kötelezettségek teljesítésével kapcsolatosan, nemzetbiztonsági okokból, az e törvényben meghatározott nyilvántartások kezelése céljából, a célnak megfelelő mértékben, célhoz kötötten kezelhetik. A pedagógusok új életpályájáról szóló 2023. évi LII. törvény 109. § meghatározott pedagógusigazolványra jogosultak esetében a pedagógusigazolvány kiállításához szükséges valamennyi adat a hivatal, a pedagógusigazolvány elkészítésében közreműködők részére továbbítható.</w:t>
      </w:r>
    </w:p>
    <w:p w:rsidR="009C32FB" w:rsidRDefault="009C32FB" w:rsidP="000B623F">
      <w:pPr>
        <w:pStyle w:val="Szvegtrzsbehzssal"/>
        <w:spacing w:before="120"/>
        <w:ind w:left="0"/>
        <w:jc w:val="both"/>
      </w:pPr>
      <w:r>
        <w:t>Az intézmény köznevelési foglalkoztatottjainak a 2.1 fejezet szerint nyilvántartott adatai továbbíthatók a fenntartónak, a kifizetőhelynek, bíróságnak, rendőrségnek, ügyészségnek, helyi önkormányzatnak, a közneveléssel összefüggő igazgatási tevékenységet végző közigazgatási szervnek, a munkavégzésre vonatkozó rendelkezések ellenőrzésére jogosultaknak, a nemzetbiztonsági szolgálatnak.</w:t>
      </w:r>
    </w:p>
    <w:p w:rsidR="000B623F" w:rsidRDefault="000B623F" w:rsidP="000B623F">
      <w:pPr>
        <w:rPr>
          <w:snapToGrid w:val="0"/>
        </w:rPr>
      </w:pPr>
      <w:bookmarkStart w:id="150" w:name="_Toc124320626"/>
    </w:p>
    <w:p w:rsidR="000B623F" w:rsidRDefault="000B623F" w:rsidP="000B623F">
      <w:pPr>
        <w:rPr>
          <w:snapToGrid w:val="0"/>
        </w:rPr>
      </w:pPr>
    </w:p>
    <w:p w:rsidR="000B623F" w:rsidRDefault="000B623F" w:rsidP="000B623F">
      <w:pPr>
        <w:rPr>
          <w:snapToGrid w:val="0"/>
        </w:rPr>
      </w:pPr>
    </w:p>
    <w:p w:rsidR="009C32FB" w:rsidRPr="000B623F" w:rsidRDefault="000B623F" w:rsidP="000B623F">
      <w:pPr>
        <w:rPr>
          <w:b/>
          <w:snapToGrid w:val="0"/>
        </w:rPr>
      </w:pPr>
      <w:r w:rsidRPr="000B623F">
        <w:rPr>
          <w:b/>
        </w:rPr>
        <w:lastRenderedPageBreak/>
        <w:t xml:space="preserve">1.3.2.  </w:t>
      </w:r>
      <w:r w:rsidR="009C32FB" w:rsidRPr="000B623F">
        <w:rPr>
          <w:b/>
          <w:snapToGrid w:val="0"/>
        </w:rPr>
        <w:t>A tanulók adatainak továbbítása</w:t>
      </w:r>
      <w:bookmarkEnd w:id="150"/>
    </w:p>
    <w:p w:rsidR="000B623F" w:rsidRDefault="000B623F" w:rsidP="00661914">
      <w:pPr>
        <w:ind w:left="426" w:hanging="284"/>
        <w:jc w:val="both"/>
        <w:rPr>
          <w:snapToGrid w:val="0"/>
        </w:rPr>
      </w:pPr>
    </w:p>
    <w:p w:rsidR="009C32FB" w:rsidRDefault="009C32FB" w:rsidP="000B623F">
      <w:pPr>
        <w:jc w:val="both"/>
      </w:pPr>
      <w:r>
        <w:rPr>
          <w:snapToGrid w:val="0"/>
        </w:rPr>
        <w:t xml:space="preserve">Az intézmény csak azokat a tanulói adatokat továbbítja, amelyeket jogszabály rendel el. Az elrendelést a Köznevelési törvény (a továbbiakban: </w:t>
      </w:r>
      <w:proofErr w:type="spellStart"/>
      <w:r>
        <w:rPr>
          <w:snapToGrid w:val="0"/>
        </w:rPr>
        <w:t>Nkt</w:t>
      </w:r>
      <w:proofErr w:type="spellEnd"/>
      <w:r>
        <w:rPr>
          <w:snapToGrid w:val="0"/>
        </w:rPr>
        <w:t>.) 41. § (6)–(9) bekezdései</w:t>
      </w:r>
      <w:r>
        <w:t xml:space="preserve"> rögzítik. Ennek legfontosabb és iskolánkban leggyakoribb eseteit közöljük az alábbiakban:</w:t>
      </w:r>
    </w:p>
    <w:p w:rsidR="009C32FB" w:rsidRDefault="009C32FB" w:rsidP="00661914">
      <w:pPr>
        <w:ind w:left="426" w:hanging="284"/>
        <w:jc w:val="both"/>
      </w:pPr>
    </w:p>
    <w:p w:rsidR="009C32FB" w:rsidRPr="002C3BA7" w:rsidRDefault="000B623F" w:rsidP="000B623F">
      <w:pPr>
        <w:ind w:left="851" w:hanging="851"/>
        <w:jc w:val="both"/>
        <w:rPr>
          <w:b/>
        </w:rPr>
      </w:pPr>
      <w:r w:rsidRPr="000B623F">
        <w:rPr>
          <w:b/>
        </w:rPr>
        <w:t>1.3.</w:t>
      </w:r>
      <w:r>
        <w:rPr>
          <w:b/>
        </w:rPr>
        <w:t>2</w:t>
      </w:r>
      <w:r w:rsidRPr="000B623F">
        <w:rPr>
          <w:b/>
        </w:rPr>
        <w:t>.</w:t>
      </w:r>
      <w:r>
        <w:rPr>
          <w:b/>
        </w:rPr>
        <w:t>1.</w:t>
      </w:r>
      <w:r w:rsidRPr="000B623F">
        <w:rPr>
          <w:b/>
        </w:rPr>
        <w:t xml:space="preserve">  </w:t>
      </w:r>
      <w:r w:rsidR="009C32FB" w:rsidRPr="002C3BA7">
        <w:rPr>
          <w:b/>
        </w:rPr>
        <w:t xml:space="preserve">Az </w:t>
      </w:r>
      <w:proofErr w:type="spellStart"/>
      <w:r w:rsidR="009C32FB" w:rsidRPr="002C3BA7">
        <w:rPr>
          <w:b/>
        </w:rPr>
        <w:t>Nkt</w:t>
      </w:r>
      <w:proofErr w:type="spellEnd"/>
      <w:r w:rsidR="009C32FB" w:rsidRPr="002C3BA7">
        <w:rPr>
          <w:b/>
        </w:rPr>
        <w:t xml:space="preserve">. 41. § (7) bekezdésének felhatalmazása alapján a tanulók adatai az </w:t>
      </w:r>
      <w:proofErr w:type="spellStart"/>
      <w:r w:rsidR="009C32FB" w:rsidRPr="002C3BA7">
        <w:rPr>
          <w:b/>
        </w:rPr>
        <w:t>Nkt</w:t>
      </w:r>
      <w:proofErr w:type="spellEnd"/>
      <w:r w:rsidR="009C32FB" w:rsidRPr="002C3BA7">
        <w:rPr>
          <w:b/>
        </w:rPr>
        <w:t>. 41. § (5) bekezdésben meghatározottak szerint – a személyes adatok védelmére vonatkozó célhoz kötöttség megtartásával – továbbíthatók</w:t>
      </w:r>
    </w:p>
    <w:p w:rsidR="001F41CB" w:rsidRDefault="009C32FB" w:rsidP="00661914">
      <w:pPr>
        <w:spacing w:before="100" w:beforeAutospacing="1" w:after="100" w:afterAutospacing="1"/>
        <w:ind w:left="426" w:hanging="284"/>
        <w:jc w:val="both"/>
      </w:pPr>
      <w:r>
        <w:rPr>
          <w:i/>
          <w:iCs/>
        </w:rPr>
        <w:t>a)</w:t>
      </w:r>
      <w:r>
        <w:rPr>
          <w:i/>
          <w:iCs/>
          <w:vertAlign w:val="superscript"/>
        </w:rPr>
        <w:t> </w:t>
      </w:r>
      <w:r>
        <w:rPr>
          <w:i/>
          <w:iCs/>
        </w:rPr>
        <w:t xml:space="preserve"> </w:t>
      </w:r>
      <w:r>
        <w:t>a neve, születési helye és ideje, lakóhelye, tartózkodási helye, szülője neve, törvényes képviselője neve, szülője, törvényes képviselője lakóhelye, tartózkodási helye és telefonszáma, jogviszonya kezdete, szünetelésének ideje, megszűnése, egyéni munkarendje,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 a fenntartó, bíróság, rendőrség, ügyészség, települési önkormányzat jegyzője, közigazgatási szerv, nemzetbiztonsági szolgálat részére,</w:t>
      </w:r>
    </w:p>
    <w:p w:rsidR="009C32FB" w:rsidRDefault="009C32FB" w:rsidP="00661914">
      <w:pPr>
        <w:spacing w:before="100" w:beforeAutospacing="1" w:after="100" w:afterAutospacing="1"/>
        <w:ind w:left="426" w:hanging="284"/>
        <w:jc w:val="both"/>
      </w:pPr>
      <w:r>
        <w:rPr>
          <w:i/>
          <w:iCs/>
        </w:rPr>
        <w:t xml:space="preserve">b) </w:t>
      </w:r>
      <w:r>
        <w:t>óvodai, iskolai felvételével, átvételével kapcsolatos adatai az érintett óvodához, iskolához, középfokú oktatási intézménybe történő felvétellel kapcsolatosan az érintett intézményhez,</w:t>
      </w:r>
    </w:p>
    <w:p w:rsidR="009C32FB" w:rsidRDefault="009C32FB" w:rsidP="00661914">
      <w:pPr>
        <w:spacing w:before="100" w:beforeAutospacing="1" w:after="100" w:afterAutospacing="1"/>
        <w:ind w:left="426" w:hanging="284"/>
        <w:jc w:val="both"/>
      </w:pPr>
      <w:r>
        <w:rPr>
          <w:i/>
          <w:iCs/>
        </w:rPr>
        <w:t>c)</w:t>
      </w:r>
      <w:r>
        <w:rPr>
          <w:i/>
          <w:iCs/>
          <w:vertAlign w:val="superscript"/>
        </w:rPr>
        <w:t> </w:t>
      </w:r>
      <w:r>
        <w:rPr>
          <w:i/>
          <w:iCs/>
        </w:rPr>
        <w:t xml:space="preserve"> </w:t>
      </w:r>
      <w:r>
        <w:t>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illetve a tanuló fizikai állapotára és edzettségére vonatkozó adatok az egészségi állapotának megállapítása céljából az egészségügyi, iskola-egészségügyi feladatot ellátó intézménynek,</w:t>
      </w:r>
    </w:p>
    <w:p w:rsidR="009C32FB" w:rsidRDefault="009C32FB" w:rsidP="00661914">
      <w:pPr>
        <w:spacing w:before="100" w:beforeAutospacing="1" w:after="100" w:afterAutospacing="1"/>
        <w:ind w:left="426" w:hanging="284"/>
        <w:jc w:val="both"/>
      </w:pPr>
      <w:r>
        <w:rPr>
          <w:i/>
          <w:iCs/>
        </w:rPr>
        <w:t>d)</w:t>
      </w:r>
      <w:r>
        <w:rPr>
          <w:i/>
          <w:iCs/>
          <w:vertAlign w:val="superscript"/>
        </w:rPr>
        <w:t> </w:t>
      </w:r>
      <w:r>
        <w:rPr>
          <w:i/>
          <w:iCs/>
        </w:rPr>
        <w:t xml:space="preserve"> </w:t>
      </w:r>
      <w:r>
        <w:t>a neve, születési helye és ideje, társadalombiztosítási azonosító jele,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megelőzése, feltárása, megszüntetése céljából a családvédelemmel foglalkozó intézménynek, szervezetnek, gyermek- és ifjúságvédelemmel foglalkozó szervezetnek, intézménynek,</w:t>
      </w:r>
    </w:p>
    <w:p w:rsidR="009C32FB" w:rsidRDefault="009C32FB" w:rsidP="00661914">
      <w:pPr>
        <w:spacing w:before="100" w:beforeAutospacing="1" w:after="100" w:afterAutospacing="1"/>
        <w:ind w:left="426" w:hanging="284"/>
        <w:jc w:val="both"/>
      </w:pPr>
      <w:r>
        <w:rPr>
          <w:i/>
          <w:iCs/>
        </w:rPr>
        <w:t xml:space="preserve">e) </w:t>
      </w:r>
      <w:r>
        <w:t>az igényjogosultság elbírálásához és igazolásához szükséges adatai az igénybe vehető állami támogatás igénylése céljából a fenntartó részére,</w:t>
      </w:r>
    </w:p>
    <w:p w:rsidR="002C3BA7" w:rsidRDefault="000B623F" w:rsidP="000B623F">
      <w:pPr>
        <w:ind w:left="851" w:hanging="851"/>
        <w:jc w:val="both"/>
        <w:rPr>
          <w:b/>
        </w:rPr>
      </w:pPr>
      <w:r w:rsidRPr="000B623F">
        <w:rPr>
          <w:b/>
        </w:rPr>
        <w:t>1.3.</w:t>
      </w:r>
      <w:r>
        <w:rPr>
          <w:b/>
        </w:rPr>
        <w:t>2</w:t>
      </w:r>
      <w:r w:rsidRPr="000B623F">
        <w:rPr>
          <w:b/>
        </w:rPr>
        <w:t>.</w:t>
      </w:r>
      <w:r>
        <w:rPr>
          <w:b/>
        </w:rPr>
        <w:t>2.</w:t>
      </w:r>
      <w:r w:rsidRPr="000B623F">
        <w:rPr>
          <w:b/>
        </w:rPr>
        <w:t xml:space="preserve">  </w:t>
      </w:r>
      <w:r w:rsidR="009C32FB" w:rsidRPr="001F41CB">
        <w:rPr>
          <w:b/>
        </w:rPr>
        <w:t xml:space="preserve">Az </w:t>
      </w:r>
      <w:proofErr w:type="spellStart"/>
      <w:r w:rsidR="009C32FB" w:rsidRPr="001F41CB">
        <w:rPr>
          <w:b/>
        </w:rPr>
        <w:t>Nkt</w:t>
      </w:r>
      <w:proofErr w:type="spellEnd"/>
      <w:r w:rsidR="009C32FB" w:rsidRPr="001F41CB">
        <w:rPr>
          <w:b/>
        </w:rPr>
        <w:t xml:space="preserve">. 41. § (8) bekezdésében foglaltak szerint az intézmény a következő további adatokat továbbíthatja </w:t>
      </w:r>
      <w:r w:rsidR="002C3BA7">
        <w:rPr>
          <w:b/>
        </w:rPr>
        <w:t>a felsorolt szervezetek számára</w:t>
      </w:r>
    </w:p>
    <w:p w:rsidR="000B623F" w:rsidRDefault="000B623F" w:rsidP="00661914">
      <w:pPr>
        <w:ind w:left="426" w:hanging="284"/>
        <w:jc w:val="both"/>
      </w:pPr>
    </w:p>
    <w:p w:rsidR="001F41CB" w:rsidRPr="002C3BA7" w:rsidRDefault="009C32FB" w:rsidP="00661914">
      <w:pPr>
        <w:ind w:left="426" w:hanging="284"/>
        <w:jc w:val="both"/>
        <w:rPr>
          <w:b/>
        </w:rPr>
      </w:pPr>
      <w:r>
        <w:t>A gyermek,</w:t>
      </w:r>
      <w:r w:rsidR="001F41CB">
        <w:t xml:space="preserve"> a tanuló adatai továbbíthatók:</w:t>
      </w:r>
    </w:p>
    <w:p w:rsidR="009C32FB" w:rsidRDefault="009C32FB" w:rsidP="000B623F">
      <w:pPr>
        <w:spacing w:after="100" w:afterAutospacing="1"/>
        <w:ind w:left="426" w:hanging="284"/>
        <w:jc w:val="both"/>
      </w:pPr>
      <w:r>
        <w:rPr>
          <w:i/>
          <w:iCs/>
        </w:rPr>
        <w:t>a)</w:t>
      </w:r>
      <w:r>
        <w:rPr>
          <w:i/>
          <w:iCs/>
          <w:vertAlign w:val="superscript"/>
        </w:rPr>
        <w:t> </w:t>
      </w:r>
      <w:r>
        <w:rPr>
          <w:i/>
          <w:iCs/>
        </w:rPr>
        <w:t xml:space="preserve"> </w:t>
      </w:r>
      <w:r>
        <w:t>sajátos nevelési igényére, beilleszkedési, tanulási, magatartási nehézségére, tartós gyógykezelésére vonatkozó adatai, továbbá a gyermek, tanuló speciális köznevelési ellátásához elengedhetetlenül szükséges szakorvosi, iskolaorvosi diagnózisának adatai a pedagógiai szakszolgálat, a nevelési-oktatási intézmények és az egészségügyi szakellátó között,</w:t>
      </w:r>
    </w:p>
    <w:p w:rsidR="009C32FB" w:rsidRDefault="009C32FB" w:rsidP="00661914">
      <w:pPr>
        <w:spacing w:before="120" w:after="120"/>
        <w:ind w:left="426" w:hanging="284"/>
        <w:jc w:val="both"/>
      </w:pPr>
      <w:r>
        <w:rPr>
          <w:i/>
          <w:iCs/>
        </w:rPr>
        <w:lastRenderedPageBreak/>
        <w:t xml:space="preserve">b) </w:t>
      </w:r>
      <w:r>
        <w:t>óvodai fejlődésével, valamint az iskolába lépéshez szükséges fejlettségével kapcsolatos adatai a szülőnek, a pedagógiai szakszolgálat intézményeinek, az iskolának,</w:t>
      </w:r>
    </w:p>
    <w:p w:rsidR="009C32FB" w:rsidRDefault="009C32FB" w:rsidP="00661914">
      <w:pPr>
        <w:spacing w:before="120" w:after="120"/>
        <w:ind w:left="426" w:hanging="284"/>
        <w:jc w:val="both"/>
      </w:pPr>
      <w:r>
        <w:rPr>
          <w:i/>
          <w:iCs/>
        </w:rPr>
        <w:t>c)</w:t>
      </w:r>
      <w:r>
        <w:rPr>
          <w:i/>
          <w:iCs/>
          <w:vertAlign w:val="superscript"/>
        </w:rPr>
        <w:t> </w:t>
      </w:r>
      <w:r>
        <w:rPr>
          <w:i/>
          <w:iCs/>
        </w:rPr>
        <w:t xml:space="preserve"> </w:t>
      </w:r>
      <w:r>
        <w:t>magatartása, szorgalma és tudása értékelésével kapcsolatos adatai az érintett osztályon belül, a nevelőtestületen belül, a szülőnek, iskolaváltás esetén az új iskolának, a szakmai ellenőrzés végzőjének,</w:t>
      </w:r>
    </w:p>
    <w:p w:rsidR="009C32FB" w:rsidRDefault="009C32FB" w:rsidP="00661914">
      <w:pPr>
        <w:spacing w:before="120" w:after="120"/>
        <w:ind w:left="426" w:hanging="284"/>
        <w:jc w:val="both"/>
      </w:pPr>
      <w:r>
        <w:rPr>
          <w:i/>
          <w:iCs/>
        </w:rPr>
        <w:t>d)</w:t>
      </w:r>
      <w:r>
        <w:rPr>
          <w:i/>
          <w:iCs/>
          <w:vertAlign w:val="superscript"/>
        </w:rPr>
        <w:t> </w:t>
      </w:r>
      <w:r>
        <w:rPr>
          <w:i/>
          <w:iCs/>
        </w:rPr>
        <w:t xml:space="preserve"> </w:t>
      </w:r>
      <w:r>
        <w:t>diákigazolványa kiállításához szükséges valamennyi adata a hivatal, a diákigazolvány elkészítésében közremű</w:t>
      </w:r>
      <w:r w:rsidR="001F41CB">
        <w:t>ködők részére.</w:t>
      </w:r>
    </w:p>
    <w:p w:rsidR="000B623F" w:rsidRDefault="000B623F" w:rsidP="000B623F">
      <w:bookmarkStart w:id="151" w:name="_Toc124320627"/>
      <w:bookmarkStart w:id="152" w:name="_Toc177641994"/>
    </w:p>
    <w:p w:rsidR="009C32FB" w:rsidRPr="000B623F" w:rsidRDefault="000B623F" w:rsidP="000B623F">
      <w:pPr>
        <w:jc w:val="both"/>
        <w:rPr>
          <w:b/>
          <w:sz w:val="28"/>
        </w:rPr>
      </w:pPr>
      <w:r w:rsidRPr="000B623F">
        <w:rPr>
          <w:b/>
          <w:sz w:val="28"/>
        </w:rPr>
        <w:t>1.</w:t>
      </w:r>
      <w:r w:rsidR="009C32FB" w:rsidRPr="000B623F">
        <w:rPr>
          <w:b/>
          <w:sz w:val="28"/>
        </w:rPr>
        <w:t>4.  Az adatkezeléssel foglalkozó köznevelési foglalkoztatottak körének és feladatainak meghatározása</w:t>
      </w:r>
      <w:bookmarkEnd w:id="151"/>
      <w:bookmarkEnd w:id="152"/>
    </w:p>
    <w:p w:rsidR="000B623F" w:rsidRDefault="000B623F" w:rsidP="00661914">
      <w:pPr>
        <w:ind w:left="284" w:right="-142" w:hanging="284"/>
        <w:jc w:val="both"/>
        <w:rPr>
          <w:i/>
        </w:rPr>
      </w:pPr>
    </w:p>
    <w:p w:rsidR="009C32FB" w:rsidRDefault="009C32FB" w:rsidP="000B623F">
      <w:pPr>
        <w:ind w:right="-142"/>
        <w:jc w:val="both"/>
        <w:rPr>
          <w:i/>
        </w:rPr>
      </w:pPr>
      <w:r>
        <w:rPr>
          <w:i/>
        </w:rPr>
        <w:t xml:space="preserve">Az intézmény adatkezelési tevékenységéért, jelen adatkezelési szabályzat karbantartásáért az intézmény igazgatója a felelős. Jogkörének gyakorlására az ügyek alább szabályozott körében helyettesét, az egyes pozíciókat betöltő pedagógusokat és az iskolatitkárt hatalmazza meg. </w:t>
      </w:r>
    </w:p>
    <w:p w:rsidR="009C32FB" w:rsidRDefault="009C32FB" w:rsidP="000B623F">
      <w:pPr>
        <w:ind w:right="-142"/>
        <w:jc w:val="both"/>
        <w:rPr>
          <w:b/>
        </w:rPr>
      </w:pPr>
    </w:p>
    <w:p w:rsidR="009C32FB" w:rsidRDefault="009C32FB" w:rsidP="000B623F">
      <w:pPr>
        <w:ind w:right="-142"/>
        <w:jc w:val="both"/>
      </w:pPr>
      <w:r>
        <w:t>A nem szabályozott területeken az adatkezeléssel kapcsolatos feladatokat az intézmény igazgatója személyesen vagy – utasítási jogkörét alkalmazva – saját felelősségével látja el.</w:t>
      </w:r>
    </w:p>
    <w:p w:rsidR="009C32FB" w:rsidRDefault="009C32FB" w:rsidP="00661914">
      <w:pPr>
        <w:ind w:left="284" w:right="-142" w:hanging="284"/>
        <w:jc w:val="both"/>
      </w:pPr>
    </w:p>
    <w:p w:rsidR="009C32FB" w:rsidRDefault="009C32FB" w:rsidP="00661914">
      <w:pPr>
        <w:ind w:left="284" w:right="-142" w:hanging="284"/>
        <w:jc w:val="both"/>
        <w:rPr>
          <w:i/>
        </w:rPr>
      </w:pPr>
      <w:r>
        <w:rPr>
          <w:i/>
        </w:rPr>
        <w:t>Az igazgató személyes feladatai:</w:t>
      </w:r>
    </w:p>
    <w:p w:rsidR="009C32FB" w:rsidRDefault="009C32FB" w:rsidP="000029B1">
      <w:pPr>
        <w:pStyle w:val="Listaszerbekezds"/>
        <w:widowControl/>
        <w:numPr>
          <w:ilvl w:val="0"/>
          <w:numId w:val="88"/>
        </w:numPr>
        <w:tabs>
          <w:tab w:val="num" w:pos="360"/>
        </w:tabs>
        <w:autoSpaceDE/>
        <w:autoSpaceDN/>
        <w:adjustRightInd/>
        <w:ind w:left="284" w:right="-142" w:hanging="284"/>
        <w:contextualSpacing/>
        <w:jc w:val="both"/>
      </w:pPr>
      <w:r>
        <w:t>a 2.1 és 2.2 fejezetekben meghatározott adatok kezelésének rendszeres ellenőrzése,</w:t>
      </w:r>
    </w:p>
    <w:p w:rsidR="009C32FB" w:rsidRDefault="009C32FB" w:rsidP="000029B1">
      <w:pPr>
        <w:pStyle w:val="Listaszerbekezds"/>
        <w:widowControl/>
        <w:numPr>
          <w:ilvl w:val="0"/>
          <w:numId w:val="88"/>
        </w:numPr>
        <w:tabs>
          <w:tab w:val="num" w:pos="360"/>
        </w:tabs>
        <w:autoSpaceDE/>
        <w:autoSpaceDN/>
        <w:adjustRightInd/>
        <w:ind w:left="284" w:right="-142" w:hanging="284"/>
        <w:contextualSpacing/>
        <w:jc w:val="both"/>
      </w:pPr>
      <w:r>
        <w:t>a 2.1 és 2.2 fejezetekben meghatározott adattovábbítás rendszeres ellenőrzése,</w:t>
      </w:r>
    </w:p>
    <w:p w:rsidR="009C32FB" w:rsidRDefault="009C32FB" w:rsidP="000029B1">
      <w:pPr>
        <w:pStyle w:val="Listaszerbekezds"/>
        <w:widowControl/>
        <w:numPr>
          <w:ilvl w:val="0"/>
          <w:numId w:val="88"/>
        </w:numPr>
        <w:tabs>
          <w:tab w:val="num" w:pos="360"/>
        </w:tabs>
        <w:autoSpaceDE/>
        <w:autoSpaceDN/>
        <w:adjustRightInd/>
        <w:ind w:left="284" w:hanging="284"/>
        <w:contextualSpacing/>
        <w:jc w:val="both"/>
      </w:pPr>
      <w:r>
        <w:rPr>
          <w:snapToGrid w:val="0"/>
        </w:rPr>
        <w:t>a 2.2.2 fejezet e) szakaszában meghatározottak közül a magatartás, szorgalom és tudás értékelésével kapcsolatos adatok továbbítása iskolaváltás esetén az új iskolának, a szakmai ellenőrzés végzőjének,</w:t>
      </w:r>
    </w:p>
    <w:p w:rsidR="009C32FB" w:rsidRDefault="009C32FB" w:rsidP="00661914">
      <w:pPr>
        <w:ind w:left="284" w:right="-142" w:hanging="284"/>
        <w:jc w:val="both"/>
      </w:pPr>
    </w:p>
    <w:p w:rsidR="009C32FB" w:rsidRPr="001F41CB" w:rsidRDefault="009C32FB" w:rsidP="000B623F">
      <w:pPr>
        <w:ind w:right="-142"/>
        <w:jc w:val="both"/>
        <w:rPr>
          <w:b/>
          <w:i/>
        </w:rPr>
      </w:pPr>
      <w:r>
        <w:rPr>
          <w:b/>
          <w:i/>
        </w:rPr>
        <w:t>Az intézményben folyó adatkezelési tevékenység során adatkezelői feladatokat látnak el az alábbi köznevelési foglalkoztatottak a beosztás után ré</w:t>
      </w:r>
      <w:r w:rsidR="001F41CB">
        <w:rPr>
          <w:b/>
          <w:i/>
        </w:rPr>
        <w:t>szletezett tevékenységi körben.</w:t>
      </w:r>
    </w:p>
    <w:p w:rsidR="000B623F" w:rsidRDefault="000B623F" w:rsidP="00661914">
      <w:pPr>
        <w:ind w:left="284" w:right="-142" w:hanging="284"/>
        <w:jc w:val="both"/>
      </w:pPr>
    </w:p>
    <w:p w:rsidR="009C32FB" w:rsidRDefault="009C32FB" w:rsidP="00661914">
      <w:pPr>
        <w:ind w:left="284" w:right="-142" w:hanging="284"/>
        <w:jc w:val="both"/>
      </w:pPr>
      <w:r>
        <w:t>Igazgatóhelyettes:</w:t>
      </w:r>
    </w:p>
    <w:p w:rsidR="009C32FB" w:rsidRDefault="009C32FB" w:rsidP="000029B1">
      <w:pPr>
        <w:widowControl/>
        <w:numPr>
          <w:ilvl w:val="0"/>
          <w:numId w:val="89"/>
        </w:numPr>
        <w:autoSpaceDE/>
        <w:autoSpaceDN/>
        <w:adjustRightInd/>
        <w:ind w:left="284" w:right="-142" w:hanging="284"/>
        <w:jc w:val="both"/>
      </w:pPr>
      <w:r>
        <w:t>a munkaköri leírásukban meghatározott felosztás szerint felelősek a 2.2.2 fejezet e), f) szakaszaiban meghatározott adatok kezeléséért,</w:t>
      </w:r>
    </w:p>
    <w:p w:rsidR="009C32FB" w:rsidRDefault="009C32FB" w:rsidP="000029B1">
      <w:pPr>
        <w:widowControl/>
        <w:numPr>
          <w:ilvl w:val="0"/>
          <w:numId w:val="89"/>
        </w:numPr>
        <w:autoSpaceDE/>
        <w:autoSpaceDN/>
        <w:adjustRightInd/>
        <w:ind w:left="284" w:right="-142" w:hanging="284"/>
        <w:jc w:val="both"/>
      </w:pPr>
      <w:r>
        <w:t>a 2.2.2 fejezet e), f), g) szakaszaiban szereplő adattovábbításért.</w:t>
      </w:r>
    </w:p>
    <w:p w:rsidR="000B623F" w:rsidRDefault="000B623F" w:rsidP="00661914">
      <w:pPr>
        <w:ind w:left="284" w:right="-142" w:hanging="284"/>
        <w:jc w:val="both"/>
      </w:pPr>
    </w:p>
    <w:p w:rsidR="009C32FB" w:rsidRDefault="009C32FB" w:rsidP="00661914">
      <w:pPr>
        <w:ind w:left="284" w:right="-142" w:hanging="284"/>
        <w:jc w:val="both"/>
      </w:pPr>
      <w:r>
        <w:t>Iskolatitkár:</w:t>
      </w:r>
    </w:p>
    <w:p w:rsidR="009C32FB" w:rsidRDefault="009C32FB" w:rsidP="000029B1">
      <w:pPr>
        <w:widowControl/>
        <w:numPr>
          <w:ilvl w:val="0"/>
          <w:numId w:val="90"/>
        </w:numPr>
        <w:autoSpaceDE/>
        <w:autoSpaceDN/>
        <w:adjustRightInd/>
        <w:ind w:left="284" w:right="-142" w:hanging="284"/>
        <w:jc w:val="both"/>
      </w:pPr>
      <w:r>
        <w:t>tanulók adatainak kezelése a 2.2 fejezetben meghatározottak szerint,</w:t>
      </w:r>
    </w:p>
    <w:p w:rsidR="009C32FB" w:rsidRDefault="009C32FB" w:rsidP="000029B1">
      <w:pPr>
        <w:widowControl/>
        <w:numPr>
          <w:ilvl w:val="0"/>
          <w:numId w:val="90"/>
        </w:numPr>
        <w:autoSpaceDE/>
        <w:autoSpaceDN/>
        <w:adjustRightInd/>
        <w:ind w:left="284" w:right="-142" w:hanging="284"/>
        <w:jc w:val="both"/>
      </w:pPr>
      <w:r>
        <w:t>a pedagógusok és más köznevelési foglalkoztatottak adatainak kezelése a 2.1. fejezetben meghatározottak szerint</w:t>
      </w:r>
    </w:p>
    <w:p w:rsidR="009C32FB" w:rsidRDefault="009C32FB" w:rsidP="000029B1">
      <w:pPr>
        <w:widowControl/>
        <w:numPr>
          <w:ilvl w:val="0"/>
          <w:numId w:val="90"/>
        </w:numPr>
        <w:autoSpaceDE/>
        <w:autoSpaceDN/>
        <w:adjustRightInd/>
        <w:ind w:left="284" w:right="-142" w:hanging="284"/>
        <w:jc w:val="both"/>
      </w:pPr>
      <w:r>
        <w:t>a tanulók felvételire vonatkozó adatainak kezelése a 2.2.2 e) szakasza szerint,</w:t>
      </w:r>
    </w:p>
    <w:p w:rsidR="009C32FB" w:rsidRDefault="009C32FB" w:rsidP="000029B1">
      <w:pPr>
        <w:widowControl/>
        <w:numPr>
          <w:ilvl w:val="0"/>
          <w:numId w:val="90"/>
        </w:numPr>
        <w:autoSpaceDE/>
        <w:autoSpaceDN/>
        <w:adjustRightInd/>
        <w:ind w:left="284" w:right="-142" w:hanging="284"/>
        <w:jc w:val="both"/>
      </w:pPr>
      <w:r>
        <w:t>adatok továbbítása a 3.2.1 fejezetben meghatározott esetben</w:t>
      </w:r>
    </w:p>
    <w:p w:rsidR="009C32FB" w:rsidRDefault="009C32FB" w:rsidP="000029B1">
      <w:pPr>
        <w:widowControl/>
        <w:numPr>
          <w:ilvl w:val="0"/>
          <w:numId w:val="90"/>
        </w:numPr>
        <w:autoSpaceDE/>
        <w:autoSpaceDN/>
        <w:adjustRightInd/>
        <w:ind w:left="284" w:right="-142" w:hanging="284"/>
        <w:jc w:val="both"/>
      </w:pPr>
      <w:r>
        <w:t>az adatvédelmi tisztviselő feladatkörének ellátása, az adatkezeléssel kapcsolatos tájékoztatás, problémakezelés</w:t>
      </w:r>
    </w:p>
    <w:p w:rsidR="000B623F" w:rsidRDefault="000B623F" w:rsidP="00661914">
      <w:pPr>
        <w:ind w:left="284" w:right="-142" w:hanging="284"/>
        <w:jc w:val="both"/>
      </w:pPr>
    </w:p>
    <w:p w:rsidR="009C32FB" w:rsidRDefault="009C32FB" w:rsidP="00661914">
      <w:pPr>
        <w:ind w:left="284" w:right="-142" w:hanging="284"/>
        <w:jc w:val="both"/>
      </w:pPr>
      <w:r>
        <w:t>Osztályfőnökök:</w:t>
      </w:r>
    </w:p>
    <w:p w:rsidR="009C32FB" w:rsidRDefault="009C32FB" w:rsidP="000029B1">
      <w:pPr>
        <w:widowControl/>
        <w:numPr>
          <w:ilvl w:val="0"/>
          <w:numId w:val="91"/>
        </w:numPr>
        <w:autoSpaceDE/>
        <w:autoSpaceDN/>
        <w:adjustRightInd/>
        <w:ind w:left="284" w:right="-142" w:hanging="284"/>
        <w:jc w:val="both"/>
      </w:pPr>
      <w:r>
        <w:t xml:space="preserve">a 2.2.1 fejezet e) szakaszában szereplők közül az alábbiakat: </w:t>
      </w:r>
      <w:r>
        <w:rPr>
          <w:snapToGrid w:val="0"/>
        </w:rPr>
        <w:t>a magatartás, szorgalom és tudás értékelésével kapcsolatos adatok az érintett osztályon belül, a nevelőtestületen belül, a szülőnek,</w:t>
      </w:r>
    </w:p>
    <w:p w:rsidR="009C32FB" w:rsidRDefault="009C32FB" w:rsidP="000029B1">
      <w:pPr>
        <w:widowControl/>
        <w:numPr>
          <w:ilvl w:val="0"/>
          <w:numId w:val="91"/>
        </w:numPr>
        <w:autoSpaceDE/>
        <w:autoSpaceDN/>
        <w:adjustRightInd/>
        <w:ind w:left="284" w:right="-142" w:hanging="284"/>
        <w:jc w:val="both"/>
      </w:pPr>
      <w:r>
        <w:t xml:space="preserve">a 2.2.1 fejezet </w:t>
      </w:r>
      <w:proofErr w:type="spellStart"/>
      <w:r>
        <w:t>df</w:t>
      </w:r>
      <w:proofErr w:type="spellEnd"/>
      <w:r>
        <w:t>) szakaszában meghatározott tanulói baleseteket a tudomásszerzés napján köteles továbbítani a munkavédelmi felelősnek.</w:t>
      </w:r>
    </w:p>
    <w:p w:rsidR="009C32FB" w:rsidRDefault="009C32FB" w:rsidP="00661914">
      <w:pPr>
        <w:ind w:left="284" w:right="-142" w:hanging="284"/>
        <w:jc w:val="both"/>
      </w:pPr>
      <w:r>
        <w:lastRenderedPageBreak/>
        <w:t>Gyermek- és ifjúságvédelmi felelős:</w:t>
      </w:r>
    </w:p>
    <w:p w:rsidR="009C32FB" w:rsidRDefault="009C32FB" w:rsidP="000029B1">
      <w:pPr>
        <w:widowControl/>
        <w:numPr>
          <w:ilvl w:val="0"/>
          <w:numId w:val="92"/>
        </w:numPr>
        <w:autoSpaceDE/>
        <w:autoSpaceDN/>
        <w:adjustRightInd/>
        <w:ind w:left="284" w:right="-142" w:hanging="284"/>
        <w:jc w:val="both"/>
      </w:pPr>
      <w:r>
        <w:t>a 2.2.1 fejezet de) és i) szakaszában szereplő adatok.</w:t>
      </w:r>
    </w:p>
    <w:p w:rsidR="000B623F" w:rsidRDefault="000B623F" w:rsidP="00661914">
      <w:pPr>
        <w:ind w:left="284" w:right="-142" w:hanging="284"/>
        <w:jc w:val="both"/>
      </w:pPr>
    </w:p>
    <w:p w:rsidR="009C32FB" w:rsidRDefault="009C32FB" w:rsidP="00661914">
      <w:pPr>
        <w:ind w:left="284" w:right="-142" w:hanging="284"/>
        <w:jc w:val="both"/>
      </w:pPr>
      <w:r>
        <w:t>Munkavédelmi felelős:</w:t>
      </w:r>
    </w:p>
    <w:p w:rsidR="009C32FB" w:rsidRDefault="009C32FB" w:rsidP="000029B1">
      <w:pPr>
        <w:widowControl/>
        <w:numPr>
          <w:ilvl w:val="0"/>
          <w:numId w:val="93"/>
        </w:numPr>
        <w:autoSpaceDE/>
        <w:autoSpaceDN/>
        <w:adjustRightInd/>
        <w:ind w:left="284" w:right="-142" w:hanging="284"/>
        <w:jc w:val="both"/>
      </w:pPr>
      <w:r>
        <w:t xml:space="preserve">2.2.1 fejezet </w:t>
      </w:r>
      <w:proofErr w:type="spellStart"/>
      <w:r>
        <w:t>df</w:t>
      </w:r>
      <w:proofErr w:type="spellEnd"/>
      <w:r>
        <w:t>) szakaszában meghatározott nyilvántartás vezetése és az adatok jogszabályban előírt továbbítása.</w:t>
      </w:r>
    </w:p>
    <w:p w:rsidR="001F41CB" w:rsidRDefault="001F41CB" w:rsidP="001F41CB">
      <w:pPr>
        <w:widowControl/>
        <w:autoSpaceDE/>
        <w:autoSpaceDN/>
        <w:adjustRightInd/>
        <w:ind w:left="567" w:right="-142"/>
        <w:jc w:val="both"/>
      </w:pPr>
    </w:p>
    <w:p w:rsidR="001F41CB" w:rsidRPr="000B623F" w:rsidRDefault="000B623F" w:rsidP="000B623F">
      <w:pPr>
        <w:rPr>
          <w:b/>
          <w:sz w:val="28"/>
        </w:rPr>
      </w:pPr>
      <w:bookmarkStart w:id="153" w:name="_Toc124320628"/>
      <w:bookmarkStart w:id="154" w:name="_Toc177641995"/>
      <w:r>
        <w:rPr>
          <w:b/>
          <w:sz w:val="28"/>
        </w:rPr>
        <w:t>1.</w:t>
      </w:r>
      <w:r w:rsidR="001F41CB" w:rsidRPr="000B623F">
        <w:rPr>
          <w:b/>
          <w:sz w:val="28"/>
        </w:rPr>
        <w:t xml:space="preserve">5. </w:t>
      </w:r>
      <w:r w:rsidR="009C32FB" w:rsidRPr="000B623F">
        <w:rPr>
          <w:b/>
          <w:sz w:val="28"/>
        </w:rPr>
        <w:t>Az adatkezelés technikai lebonyolítása</w:t>
      </w:r>
      <w:bookmarkStart w:id="155" w:name="_Toc124320629"/>
      <w:bookmarkEnd w:id="153"/>
      <w:bookmarkEnd w:id="154"/>
    </w:p>
    <w:p w:rsidR="000B623F" w:rsidRDefault="000B623F" w:rsidP="000B623F">
      <w:pPr>
        <w:rPr>
          <w:b/>
        </w:rPr>
      </w:pPr>
      <w:bookmarkStart w:id="156" w:name="_Toc177641996"/>
    </w:p>
    <w:p w:rsidR="009C32FB" w:rsidRPr="000B623F" w:rsidRDefault="000B623F" w:rsidP="000B623F">
      <w:pPr>
        <w:rPr>
          <w:b/>
        </w:rPr>
      </w:pPr>
      <w:r w:rsidRPr="000B623F">
        <w:rPr>
          <w:b/>
        </w:rPr>
        <w:t>1.5.1</w:t>
      </w:r>
      <w:r w:rsidR="009C32FB" w:rsidRPr="000B623F">
        <w:rPr>
          <w:b/>
        </w:rPr>
        <w:t xml:space="preserve"> Az adatkezelés általános módszerei</w:t>
      </w:r>
      <w:bookmarkEnd w:id="155"/>
      <w:bookmarkEnd w:id="156"/>
    </w:p>
    <w:p w:rsidR="000B623F" w:rsidRDefault="000B623F" w:rsidP="000B623F">
      <w:pPr>
        <w:ind w:right="-142"/>
        <w:jc w:val="both"/>
      </w:pPr>
    </w:p>
    <w:p w:rsidR="009C32FB" w:rsidRDefault="009C32FB" w:rsidP="000B623F">
      <w:pPr>
        <w:ind w:right="-142"/>
        <w:jc w:val="both"/>
      </w:pPr>
      <w:r>
        <w:t>Az intézményünkben kezelt adatok nyilvántartási módja a következő lehet:</w:t>
      </w:r>
    </w:p>
    <w:p w:rsidR="009C32FB" w:rsidRDefault="009C32FB" w:rsidP="000029B1">
      <w:pPr>
        <w:widowControl/>
        <w:numPr>
          <w:ilvl w:val="0"/>
          <w:numId w:val="94"/>
        </w:numPr>
        <w:autoSpaceDE/>
        <w:autoSpaceDN/>
        <w:adjustRightInd/>
        <w:ind w:left="426" w:right="-142" w:hanging="284"/>
        <w:jc w:val="both"/>
      </w:pPr>
      <w:r>
        <w:t>nyomtatott irat,</w:t>
      </w:r>
    </w:p>
    <w:p w:rsidR="009C32FB" w:rsidRDefault="009C32FB" w:rsidP="000029B1">
      <w:pPr>
        <w:widowControl/>
        <w:numPr>
          <w:ilvl w:val="0"/>
          <w:numId w:val="94"/>
        </w:numPr>
        <w:autoSpaceDE/>
        <w:autoSpaceDN/>
        <w:adjustRightInd/>
        <w:ind w:left="426" w:right="-142" w:hanging="284"/>
        <w:jc w:val="both"/>
      </w:pPr>
      <w:r>
        <w:t>elektronikus adat,</w:t>
      </w:r>
    </w:p>
    <w:p w:rsidR="009C32FB" w:rsidRDefault="009C32FB" w:rsidP="000029B1">
      <w:pPr>
        <w:widowControl/>
        <w:numPr>
          <w:ilvl w:val="0"/>
          <w:numId w:val="94"/>
        </w:numPr>
        <w:autoSpaceDE/>
        <w:autoSpaceDN/>
        <w:adjustRightInd/>
        <w:ind w:left="426" w:right="-142" w:hanging="284"/>
        <w:jc w:val="both"/>
      </w:pPr>
      <w:r>
        <w:t>elektronikusan létrehozott, de papír alapon archivált adat,</w:t>
      </w:r>
    </w:p>
    <w:p w:rsidR="009C32FB" w:rsidRDefault="009C32FB" w:rsidP="000029B1">
      <w:pPr>
        <w:widowControl/>
        <w:numPr>
          <w:ilvl w:val="0"/>
          <w:numId w:val="94"/>
        </w:numPr>
        <w:autoSpaceDE/>
        <w:autoSpaceDN/>
        <w:adjustRightInd/>
        <w:ind w:left="426" w:right="-142" w:hanging="284"/>
        <w:jc w:val="both"/>
      </w:pPr>
      <w:r>
        <w:t>az iskola weblapján elhelyezett (elektronikus) adat, fénykép.</w:t>
      </w:r>
    </w:p>
    <w:p w:rsidR="000B623F" w:rsidRDefault="000B623F" w:rsidP="000B623F">
      <w:pPr>
        <w:ind w:right="-142"/>
        <w:jc w:val="both"/>
      </w:pPr>
    </w:p>
    <w:p w:rsidR="009C32FB" w:rsidRPr="003F239B" w:rsidRDefault="009C32FB" w:rsidP="000B623F">
      <w:pPr>
        <w:ind w:right="-142"/>
        <w:jc w:val="both"/>
      </w:pPr>
      <w:r>
        <w:t>Az adatkezelő lapok hagyományos nyomtatott formában vagy számítógépes rendszerrel is vezethetők. Az oktatásért felelős miniszter az elektronikus módszert kötelezően is elrendelheti.</w:t>
      </w:r>
    </w:p>
    <w:p w:rsidR="000B623F" w:rsidRDefault="000B623F" w:rsidP="000B623F">
      <w:bookmarkStart w:id="157" w:name="_Toc124320630"/>
    </w:p>
    <w:p w:rsidR="009C32FB" w:rsidRPr="000B623F" w:rsidRDefault="000B623F" w:rsidP="000B623F">
      <w:pPr>
        <w:rPr>
          <w:b/>
        </w:rPr>
      </w:pPr>
      <w:r w:rsidRPr="000B623F">
        <w:rPr>
          <w:b/>
        </w:rPr>
        <w:t xml:space="preserve">1.5.2.  </w:t>
      </w:r>
      <w:r w:rsidR="009C32FB" w:rsidRPr="000B623F">
        <w:rPr>
          <w:b/>
        </w:rPr>
        <w:t>Az köznevelési foglalkoztatottak személyi iratainak vezetése</w:t>
      </w:r>
      <w:bookmarkEnd w:id="157"/>
    </w:p>
    <w:p w:rsidR="000B623F" w:rsidRDefault="000B623F" w:rsidP="00661914">
      <w:pPr>
        <w:ind w:left="426" w:right="-142" w:hanging="284"/>
        <w:jc w:val="both"/>
        <w:rPr>
          <w:b/>
        </w:rPr>
      </w:pPr>
    </w:p>
    <w:p w:rsidR="009C32FB" w:rsidRPr="003F239B" w:rsidRDefault="000B623F" w:rsidP="000B623F">
      <w:pPr>
        <w:ind w:right="-142"/>
        <w:jc w:val="both"/>
        <w:rPr>
          <w:b/>
        </w:rPr>
      </w:pPr>
      <w:r w:rsidRPr="000B623F">
        <w:rPr>
          <w:b/>
        </w:rPr>
        <w:t>1.5.2.</w:t>
      </w:r>
      <w:r>
        <w:rPr>
          <w:b/>
        </w:rPr>
        <w:t xml:space="preserve">1. </w:t>
      </w:r>
      <w:r w:rsidRPr="000B623F">
        <w:rPr>
          <w:b/>
        </w:rPr>
        <w:t xml:space="preserve">  </w:t>
      </w:r>
      <w:r w:rsidR="009C32FB" w:rsidRPr="003F239B">
        <w:rPr>
          <w:b/>
        </w:rPr>
        <w:t>Személyi iratok</w:t>
      </w:r>
    </w:p>
    <w:p w:rsidR="000B623F" w:rsidRDefault="000B623F" w:rsidP="000B623F">
      <w:pPr>
        <w:ind w:right="-142"/>
        <w:jc w:val="both"/>
        <w:rPr>
          <w:i/>
        </w:rPr>
      </w:pPr>
    </w:p>
    <w:p w:rsidR="009C32FB" w:rsidRDefault="009C32FB" w:rsidP="000B623F">
      <w:pPr>
        <w:ind w:right="-142"/>
        <w:jc w:val="both"/>
      </w:pPr>
      <w:r>
        <w:rPr>
          <w:i/>
        </w:rPr>
        <w:t>Személyi irat</w:t>
      </w:r>
      <w:r>
        <w:t xml:space="preserve"> minden – bármilyen anyagon, alakban és bármilyen eszköz felhasználásával keletkezett – adathordozó, amely a munkaviszony létesítésekor, fennállása alatt, megszűnésekor, illetve azt követően keletkezik és a köznevelési foglalkoztatott személyével összefüggésben adatot, megállapítást tartalmaz.</w:t>
      </w:r>
    </w:p>
    <w:p w:rsidR="000B623F" w:rsidRDefault="000B623F" w:rsidP="000B623F">
      <w:pPr>
        <w:ind w:right="-142"/>
        <w:jc w:val="both"/>
      </w:pPr>
    </w:p>
    <w:p w:rsidR="009C32FB" w:rsidRDefault="009C32FB" w:rsidP="000B623F">
      <w:pPr>
        <w:ind w:right="-142"/>
        <w:jc w:val="both"/>
      </w:pPr>
      <w:r>
        <w:t>A személyi iratok köre az alábbi:</w:t>
      </w:r>
    </w:p>
    <w:p w:rsidR="009C32FB" w:rsidRDefault="009C32FB" w:rsidP="000029B1">
      <w:pPr>
        <w:widowControl/>
        <w:numPr>
          <w:ilvl w:val="0"/>
          <w:numId w:val="95"/>
        </w:numPr>
        <w:autoSpaceDE/>
        <w:autoSpaceDN/>
        <w:adjustRightInd/>
        <w:ind w:left="426" w:right="-142" w:hanging="284"/>
        <w:jc w:val="both"/>
      </w:pPr>
      <w:r>
        <w:t xml:space="preserve">a köznevelési foglalkoztatott személyi </w:t>
      </w:r>
      <w:proofErr w:type="spellStart"/>
      <w:r>
        <w:t>anyaga</w:t>
      </w:r>
      <w:proofErr w:type="spellEnd"/>
      <w:r>
        <w:t>,</w:t>
      </w:r>
    </w:p>
    <w:p w:rsidR="009C32FB" w:rsidRDefault="009C32FB" w:rsidP="000029B1">
      <w:pPr>
        <w:widowControl/>
        <w:numPr>
          <w:ilvl w:val="0"/>
          <w:numId w:val="95"/>
        </w:numPr>
        <w:autoSpaceDE/>
        <w:autoSpaceDN/>
        <w:adjustRightInd/>
        <w:ind w:left="426" w:right="-142" w:hanging="284"/>
        <w:jc w:val="both"/>
      </w:pPr>
      <w:r>
        <w:t>a köznevelési foglalkoztatott</w:t>
      </w:r>
      <w:r>
        <w:rPr>
          <w:color w:val="FF0000"/>
        </w:rPr>
        <w:t xml:space="preserve">, </w:t>
      </w:r>
      <w:r>
        <w:t>a munkavállaló tájékoztatásáról szóló irat,</w:t>
      </w:r>
      <w:r>
        <w:rPr>
          <w:rStyle w:val="Lbjegyzet-hivatkozs"/>
        </w:rPr>
        <w:footnoteReference w:id="1"/>
      </w:r>
      <w:r>
        <w:t xml:space="preserve"> </w:t>
      </w:r>
    </w:p>
    <w:p w:rsidR="009C32FB" w:rsidRDefault="009C32FB" w:rsidP="000029B1">
      <w:pPr>
        <w:widowControl/>
        <w:numPr>
          <w:ilvl w:val="0"/>
          <w:numId w:val="95"/>
        </w:numPr>
        <w:autoSpaceDE/>
        <w:autoSpaceDN/>
        <w:adjustRightInd/>
        <w:ind w:left="426" w:right="-142" w:hanging="284"/>
        <w:jc w:val="both"/>
      </w:pPr>
      <w:r>
        <w:t>a köznevelési foglalkoztatotti jogviszonnyal összefüggő egyéb iratok (pl. illetményszámfejtéssel kapcsolatos iratok),</w:t>
      </w:r>
    </w:p>
    <w:p w:rsidR="009C32FB" w:rsidRDefault="009C32FB" w:rsidP="000029B1">
      <w:pPr>
        <w:widowControl/>
        <w:numPr>
          <w:ilvl w:val="0"/>
          <w:numId w:val="95"/>
        </w:numPr>
        <w:autoSpaceDE/>
        <w:autoSpaceDN/>
        <w:adjustRightInd/>
        <w:ind w:left="426" w:right="-142" w:hanging="284"/>
        <w:jc w:val="both"/>
      </w:pPr>
      <w:r>
        <w:t>a pedagógus továbbképzéssel kapcsolatos iratok és adatok,</w:t>
      </w:r>
    </w:p>
    <w:p w:rsidR="009C32FB" w:rsidRDefault="009C32FB" w:rsidP="000029B1">
      <w:pPr>
        <w:widowControl/>
        <w:numPr>
          <w:ilvl w:val="0"/>
          <w:numId w:val="95"/>
        </w:numPr>
        <w:autoSpaceDE/>
        <w:autoSpaceDN/>
        <w:adjustRightInd/>
        <w:ind w:left="426" w:right="-142" w:hanging="284"/>
        <w:jc w:val="both"/>
      </w:pPr>
      <w:r>
        <w:t>a köznevelési foglalkoztatott bankszámlájának száma</w:t>
      </w:r>
    </w:p>
    <w:p w:rsidR="009C32FB" w:rsidRDefault="009C32FB" w:rsidP="000029B1">
      <w:pPr>
        <w:widowControl/>
        <w:numPr>
          <w:ilvl w:val="0"/>
          <w:numId w:val="95"/>
        </w:numPr>
        <w:autoSpaceDE/>
        <w:autoSpaceDN/>
        <w:adjustRightInd/>
        <w:ind w:left="426" w:right="-142" w:hanging="284"/>
        <w:jc w:val="both"/>
      </w:pPr>
      <w:r>
        <w:t>a köznevelési foglalkoztatott saját kérelmére kiállított vagy önként átadott adatokat tartalmazó iratok.</w:t>
      </w:r>
    </w:p>
    <w:p w:rsidR="009C32FB" w:rsidRDefault="009C32FB" w:rsidP="00661914">
      <w:pPr>
        <w:ind w:left="426" w:right="-142" w:hanging="284"/>
        <w:jc w:val="both"/>
      </w:pPr>
    </w:p>
    <w:p w:rsidR="009C32FB" w:rsidRPr="003F239B" w:rsidRDefault="000B623F" w:rsidP="000B623F">
      <w:pPr>
        <w:ind w:right="-142"/>
        <w:jc w:val="both"/>
        <w:rPr>
          <w:b/>
        </w:rPr>
      </w:pPr>
      <w:r w:rsidRPr="000B623F">
        <w:rPr>
          <w:b/>
        </w:rPr>
        <w:t>1.5.2.</w:t>
      </w:r>
      <w:r>
        <w:rPr>
          <w:b/>
        </w:rPr>
        <w:t xml:space="preserve">2. </w:t>
      </w:r>
      <w:r w:rsidRPr="000B623F">
        <w:rPr>
          <w:b/>
        </w:rPr>
        <w:t xml:space="preserve">  </w:t>
      </w:r>
      <w:r w:rsidR="009C32FB" w:rsidRPr="003F239B">
        <w:rPr>
          <w:b/>
        </w:rPr>
        <w:t>A személyi iratokra csak olyan adat és megállapítás vezethető, amelynek alapja:</w:t>
      </w:r>
    </w:p>
    <w:p w:rsidR="009C32FB" w:rsidRDefault="009C32FB" w:rsidP="000029B1">
      <w:pPr>
        <w:widowControl/>
        <w:numPr>
          <w:ilvl w:val="0"/>
          <w:numId w:val="96"/>
        </w:numPr>
        <w:autoSpaceDE/>
        <w:autoSpaceDN/>
        <w:adjustRightInd/>
        <w:ind w:left="426" w:right="-142" w:hanging="284"/>
        <w:jc w:val="both"/>
      </w:pPr>
      <w:r>
        <w:t>a közokirat vagy a köznevelési foglalkoztatott írásbeli nyilatkozata,</w:t>
      </w:r>
    </w:p>
    <w:p w:rsidR="009C32FB" w:rsidRDefault="009C32FB" w:rsidP="000029B1">
      <w:pPr>
        <w:widowControl/>
        <w:numPr>
          <w:ilvl w:val="0"/>
          <w:numId w:val="96"/>
        </w:numPr>
        <w:autoSpaceDE/>
        <w:autoSpaceDN/>
        <w:adjustRightInd/>
        <w:ind w:left="426" w:right="-142" w:hanging="284"/>
        <w:jc w:val="both"/>
      </w:pPr>
      <w:r>
        <w:t>a munkáltatói jogkör gyakorlójának írásbeli rendelkezése,</w:t>
      </w:r>
    </w:p>
    <w:p w:rsidR="009C32FB" w:rsidRDefault="009C32FB" w:rsidP="000029B1">
      <w:pPr>
        <w:widowControl/>
        <w:numPr>
          <w:ilvl w:val="0"/>
          <w:numId w:val="96"/>
        </w:numPr>
        <w:autoSpaceDE/>
        <w:autoSpaceDN/>
        <w:adjustRightInd/>
        <w:ind w:left="426" w:right="-142" w:hanging="284"/>
        <w:jc w:val="both"/>
      </w:pPr>
      <w:r>
        <w:t>bíróság vagy más hatóság döntése,</w:t>
      </w:r>
    </w:p>
    <w:p w:rsidR="009C32FB" w:rsidRDefault="009C32FB" w:rsidP="000029B1">
      <w:pPr>
        <w:widowControl/>
        <w:numPr>
          <w:ilvl w:val="0"/>
          <w:numId w:val="96"/>
        </w:numPr>
        <w:autoSpaceDE/>
        <w:autoSpaceDN/>
        <w:adjustRightInd/>
        <w:ind w:left="426" w:right="-142" w:hanging="284"/>
        <w:jc w:val="both"/>
      </w:pPr>
      <w:r>
        <w:t>jogszabályi rendelkezés.</w:t>
      </w:r>
    </w:p>
    <w:p w:rsidR="009C32FB" w:rsidRDefault="009C32FB" w:rsidP="00661914">
      <w:pPr>
        <w:ind w:left="426" w:right="-142" w:hanging="284"/>
        <w:jc w:val="both"/>
      </w:pPr>
    </w:p>
    <w:p w:rsidR="00B66128" w:rsidRDefault="00B66128" w:rsidP="00661914">
      <w:pPr>
        <w:ind w:left="426" w:right="-142" w:hanging="284"/>
        <w:jc w:val="both"/>
      </w:pPr>
    </w:p>
    <w:p w:rsidR="00B66128" w:rsidRDefault="00B66128" w:rsidP="00661914">
      <w:pPr>
        <w:ind w:left="426" w:right="-142" w:hanging="284"/>
        <w:jc w:val="both"/>
      </w:pPr>
    </w:p>
    <w:p w:rsidR="009C32FB" w:rsidRDefault="00B66128" w:rsidP="00B66128">
      <w:pPr>
        <w:ind w:right="-142"/>
        <w:jc w:val="both"/>
        <w:rPr>
          <w:b/>
        </w:rPr>
      </w:pPr>
      <w:r w:rsidRPr="000B623F">
        <w:rPr>
          <w:b/>
        </w:rPr>
        <w:lastRenderedPageBreak/>
        <w:t>1.5.2.</w:t>
      </w:r>
      <w:r>
        <w:rPr>
          <w:b/>
        </w:rPr>
        <w:t xml:space="preserve">3. </w:t>
      </w:r>
      <w:r w:rsidRPr="000B623F">
        <w:rPr>
          <w:b/>
        </w:rPr>
        <w:t xml:space="preserve">  </w:t>
      </w:r>
      <w:r w:rsidR="009C32FB" w:rsidRPr="003F239B">
        <w:rPr>
          <w:b/>
        </w:rPr>
        <w:t>A személyi iratokba való betekintésre az alábbi személyek jogosultak:</w:t>
      </w:r>
    </w:p>
    <w:p w:rsidR="00B66128" w:rsidRPr="003F239B" w:rsidRDefault="00B66128" w:rsidP="00B66128">
      <w:pPr>
        <w:ind w:right="-142"/>
        <w:jc w:val="both"/>
        <w:rPr>
          <w:b/>
        </w:rPr>
      </w:pPr>
    </w:p>
    <w:p w:rsidR="009C32FB" w:rsidRDefault="009C32FB" w:rsidP="000029B1">
      <w:pPr>
        <w:widowControl/>
        <w:numPr>
          <w:ilvl w:val="0"/>
          <w:numId w:val="97"/>
        </w:numPr>
        <w:autoSpaceDE/>
        <w:autoSpaceDN/>
        <w:adjustRightInd/>
        <w:ind w:left="426" w:right="-142" w:hanging="284"/>
        <w:jc w:val="both"/>
      </w:pPr>
      <w:r>
        <w:t>az intézmény vezetője és helyettesei,</w:t>
      </w:r>
    </w:p>
    <w:p w:rsidR="009C32FB" w:rsidRDefault="009C32FB" w:rsidP="000029B1">
      <w:pPr>
        <w:widowControl/>
        <w:numPr>
          <w:ilvl w:val="0"/>
          <w:numId w:val="97"/>
        </w:numPr>
        <w:autoSpaceDE/>
        <w:autoSpaceDN/>
        <w:adjustRightInd/>
        <w:ind w:left="426" w:right="-142" w:hanging="284"/>
        <w:jc w:val="both"/>
      </w:pPr>
      <w:r>
        <w:t xml:space="preserve">az iskolatitkár mint az adatkezelés végrehajtója, valamint adatvédelmi tisztviselő </w:t>
      </w:r>
    </w:p>
    <w:p w:rsidR="009C32FB" w:rsidRDefault="009C32FB" w:rsidP="000029B1">
      <w:pPr>
        <w:widowControl/>
        <w:numPr>
          <w:ilvl w:val="0"/>
          <w:numId w:val="97"/>
        </w:numPr>
        <w:autoSpaceDE/>
        <w:autoSpaceDN/>
        <w:adjustRightInd/>
        <w:ind w:left="426" w:right="-142" w:hanging="284"/>
        <w:jc w:val="both"/>
      </w:pPr>
      <w:r>
        <w:t>a vonatkozó törvény szerint jogosult személyek (adóellenőr, revizor, stb.),</w:t>
      </w:r>
    </w:p>
    <w:p w:rsidR="009C32FB" w:rsidRDefault="009C32FB" w:rsidP="000029B1">
      <w:pPr>
        <w:widowControl/>
        <w:numPr>
          <w:ilvl w:val="0"/>
          <w:numId w:val="97"/>
        </w:numPr>
        <w:autoSpaceDE/>
        <w:autoSpaceDN/>
        <w:adjustRightInd/>
        <w:ind w:left="426" w:right="-142" w:hanging="284"/>
        <w:jc w:val="both"/>
      </w:pPr>
      <w:r>
        <w:t>saját kérésére az érintett köznevelési foglalkoztatott.</w:t>
      </w:r>
    </w:p>
    <w:p w:rsidR="009C32FB" w:rsidRDefault="009C32FB" w:rsidP="00661914">
      <w:pPr>
        <w:ind w:left="426" w:right="-142" w:hanging="284"/>
        <w:jc w:val="both"/>
      </w:pPr>
    </w:p>
    <w:p w:rsidR="009C32FB" w:rsidRPr="003F239B" w:rsidRDefault="00B66128" w:rsidP="00B66128">
      <w:pPr>
        <w:widowControl/>
        <w:autoSpaceDE/>
        <w:autoSpaceDN/>
        <w:adjustRightInd/>
        <w:ind w:right="-142"/>
        <w:jc w:val="both"/>
        <w:rPr>
          <w:b/>
        </w:rPr>
      </w:pPr>
      <w:r w:rsidRPr="000B623F">
        <w:rPr>
          <w:b/>
        </w:rPr>
        <w:t>1.5.2.</w:t>
      </w:r>
      <w:r>
        <w:rPr>
          <w:b/>
        </w:rPr>
        <w:t xml:space="preserve">4. </w:t>
      </w:r>
      <w:r w:rsidRPr="000B623F">
        <w:rPr>
          <w:b/>
        </w:rPr>
        <w:t xml:space="preserve">  </w:t>
      </w:r>
      <w:r w:rsidR="009C32FB" w:rsidRPr="003F239B">
        <w:rPr>
          <w:b/>
        </w:rPr>
        <w:t>A személyi iratok védelme</w:t>
      </w:r>
    </w:p>
    <w:p w:rsidR="00B66128" w:rsidRPr="00B66128" w:rsidRDefault="00B66128" w:rsidP="00B66128">
      <w:pPr>
        <w:ind w:right="-142"/>
        <w:jc w:val="both"/>
        <w:rPr>
          <w:sz w:val="14"/>
        </w:rPr>
      </w:pPr>
    </w:p>
    <w:p w:rsidR="009C32FB" w:rsidRDefault="009C32FB" w:rsidP="00B66128">
      <w:pPr>
        <w:ind w:right="-142"/>
        <w:jc w:val="both"/>
      </w:pPr>
      <w:r>
        <w:t>A személyi iratok kezelői kizárólag az alábbi személyek lehetnek:</w:t>
      </w:r>
    </w:p>
    <w:p w:rsidR="009C32FB" w:rsidRDefault="009C32FB" w:rsidP="00730A7C">
      <w:pPr>
        <w:widowControl/>
        <w:numPr>
          <w:ilvl w:val="0"/>
          <w:numId w:val="98"/>
        </w:numPr>
        <w:autoSpaceDE/>
        <w:autoSpaceDN/>
        <w:adjustRightInd/>
        <w:ind w:left="426" w:right="-142" w:hanging="284"/>
        <w:jc w:val="both"/>
      </w:pPr>
      <w:r>
        <w:t>az intézmény igazgatója</w:t>
      </w:r>
    </w:p>
    <w:p w:rsidR="009C32FB" w:rsidRDefault="009C32FB" w:rsidP="00730A7C">
      <w:pPr>
        <w:widowControl/>
        <w:numPr>
          <w:ilvl w:val="0"/>
          <w:numId w:val="98"/>
        </w:numPr>
        <w:autoSpaceDE/>
        <w:autoSpaceDN/>
        <w:adjustRightInd/>
        <w:ind w:left="426" w:right="-142" w:hanging="284"/>
        <w:jc w:val="both"/>
      </w:pPr>
      <w:r>
        <w:t>az intézmény igazgatóhelyettese</w:t>
      </w:r>
    </w:p>
    <w:p w:rsidR="009C32FB" w:rsidRDefault="009C32FB" w:rsidP="00730A7C">
      <w:pPr>
        <w:widowControl/>
        <w:numPr>
          <w:ilvl w:val="0"/>
          <w:numId w:val="98"/>
        </w:numPr>
        <w:autoSpaceDE/>
        <w:autoSpaceDN/>
        <w:adjustRightInd/>
        <w:ind w:left="426" w:right="-142" w:hanging="284"/>
        <w:jc w:val="both"/>
      </w:pPr>
      <w:r>
        <w:t>az adatok kezelését végző iskolatitkár.</w:t>
      </w:r>
    </w:p>
    <w:p w:rsidR="00B66128" w:rsidRDefault="00B66128" w:rsidP="00B66128">
      <w:pPr>
        <w:ind w:right="-142"/>
        <w:jc w:val="both"/>
      </w:pPr>
    </w:p>
    <w:p w:rsidR="009C32FB" w:rsidRDefault="009C32FB" w:rsidP="00B66128">
      <w:pPr>
        <w:ind w:right="-142"/>
        <w:jc w:val="both"/>
      </w:pPr>
      <w:r>
        <w:t>A személyi iratokat és a személyi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w:t>
      </w:r>
    </w:p>
    <w:p w:rsidR="009C32FB" w:rsidRDefault="009C32FB" w:rsidP="00661914">
      <w:pPr>
        <w:ind w:left="426" w:right="-142" w:hanging="284"/>
        <w:jc w:val="both"/>
      </w:pPr>
    </w:p>
    <w:p w:rsidR="009C32FB" w:rsidRPr="003F239B" w:rsidRDefault="00B66128" w:rsidP="00B66128">
      <w:pPr>
        <w:ind w:right="-142"/>
        <w:jc w:val="both"/>
        <w:rPr>
          <w:b/>
        </w:rPr>
      </w:pPr>
      <w:r w:rsidRPr="000B623F">
        <w:rPr>
          <w:b/>
        </w:rPr>
        <w:t>1.5.2.</w:t>
      </w:r>
      <w:r>
        <w:rPr>
          <w:b/>
        </w:rPr>
        <w:t xml:space="preserve">5. </w:t>
      </w:r>
      <w:r w:rsidRPr="000B623F">
        <w:rPr>
          <w:b/>
        </w:rPr>
        <w:t xml:space="preserve">  </w:t>
      </w:r>
      <w:r w:rsidR="009C32FB" w:rsidRPr="003F239B">
        <w:rPr>
          <w:b/>
        </w:rPr>
        <w:t xml:space="preserve">A személyi anyag vezetése és tárolása </w:t>
      </w:r>
    </w:p>
    <w:p w:rsidR="00B66128" w:rsidRDefault="00B66128" w:rsidP="00661914">
      <w:pPr>
        <w:ind w:left="426" w:right="-142" w:hanging="284"/>
        <w:jc w:val="both"/>
      </w:pPr>
    </w:p>
    <w:p w:rsidR="009C32FB" w:rsidRDefault="009C32FB" w:rsidP="00B66128">
      <w:pPr>
        <w:ind w:right="-142"/>
        <w:jc w:val="both"/>
      </w:pPr>
      <w:r>
        <w:t xml:space="preserve">A munkaviszony létesítésekor az intézmény vezetője az iskolatitkár közreműködésével gondoskodik a köznevelési foglalkoztatott személyi anyagának összeállításáról, s azt a vonatkozó jogszabályok és jelen szabályzat szerint kezeli. A személyi anyagban a 2.1 fejezetben </w:t>
      </w:r>
      <w:proofErr w:type="spellStart"/>
      <w:r>
        <w:t>felsoroltakon</w:t>
      </w:r>
      <w:proofErr w:type="spellEnd"/>
      <w:r>
        <w:t xml:space="preserve"> kívül más anyag nem tárolható. A személyi anyagot tartalmuknak megfelelően csoportosítva, keletkezésük sorrendjében, az e célra személyenként kialakított gyűjtőben zárt szekrényben kell őrizni.</w:t>
      </w:r>
    </w:p>
    <w:p w:rsidR="00B66128" w:rsidRDefault="00B66128" w:rsidP="00B66128">
      <w:pPr>
        <w:pStyle w:val="Cm"/>
        <w:jc w:val="both"/>
        <w:rPr>
          <w:b w:val="0"/>
          <w:szCs w:val="24"/>
        </w:rPr>
      </w:pPr>
    </w:p>
    <w:p w:rsidR="009C32FB" w:rsidRDefault="009C32FB" w:rsidP="00B66128">
      <w:pPr>
        <w:pStyle w:val="Cm"/>
        <w:jc w:val="both"/>
        <w:rPr>
          <w:b w:val="0"/>
          <w:szCs w:val="24"/>
        </w:rPr>
      </w:pPr>
      <w:r>
        <w:rPr>
          <w:b w:val="0"/>
          <w:szCs w:val="24"/>
        </w:rPr>
        <w:t xml:space="preserve">A személyi anyag része </w:t>
      </w:r>
      <w:r>
        <w:rPr>
          <w:i/>
          <w:szCs w:val="24"/>
        </w:rPr>
        <w:t>a köznevelési foglalkoztatotti alapnyilvántartás</w:t>
      </w:r>
      <w:r>
        <w:rPr>
          <w:b w:val="0"/>
          <w:szCs w:val="24"/>
        </w:rPr>
        <w:t>. A számítógéppel vezetett köznevelési foglalkoztatotti alapnyilvántartást ki kell nyomtatni a következő esetekben:</w:t>
      </w:r>
    </w:p>
    <w:p w:rsidR="009C32FB" w:rsidRDefault="009C32FB" w:rsidP="00730A7C">
      <w:pPr>
        <w:widowControl/>
        <w:numPr>
          <w:ilvl w:val="0"/>
          <w:numId w:val="99"/>
        </w:numPr>
        <w:autoSpaceDE/>
        <w:autoSpaceDN/>
        <w:adjustRightInd/>
        <w:ind w:left="426" w:right="-142" w:hanging="284"/>
        <w:jc w:val="both"/>
      </w:pPr>
      <w:r>
        <w:t>a jogviszony első alkalommal való létesítésekor,</w:t>
      </w:r>
    </w:p>
    <w:p w:rsidR="009C32FB" w:rsidRDefault="009C32FB" w:rsidP="00730A7C">
      <w:pPr>
        <w:widowControl/>
        <w:numPr>
          <w:ilvl w:val="0"/>
          <w:numId w:val="99"/>
        </w:numPr>
        <w:autoSpaceDE/>
        <w:autoSpaceDN/>
        <w:adjustRightInd/>
        <w:ind w:left="426" w:right="-142" w:hanging="284"/>
        <w:jc w:val="both"/>
      </w:pPr>
      <w:r>
        <w:t>a jogviszony megszűnésekor,</w:t>
      </w:r>
    </w:p>
    <w:p w:rsidR="009C32FB" w:rsidRDefault="009C32FB" w:rsidP="00730A7C">
      <w:pPr>
        <w:widowControl/>
        <w:numPr>
          <w:ilvl w:val="0"/>
          <w:numId w:val="99"/>
        </w:numPr>
        <w:autoSpaceDE/>
        <w:autoSpaceDN/>
        <w:adjustRightInd/>
        <w:ind w:left="426" w:right="-142" w:hanging="284"/>
        <w:jc w:val="both"/>
      </w:pPr>
      <w:r>
        <w:t>ha a köznevelési foglalkoztatott, a köznevelési foglalkoztatott adatai lényeges mértékben megváltoztak.</w:t>
      </w:r>
    </w:p>
    <w:p w:rsidR="009C32FB" w:rsidRDefault="009C32FB" w:rsidP="00661914">
      <w:pPr>
        <w:ind w:left="426" w:right="-142" w:hanging="284"/>
        <w:jc w:val="both"/>
      </w:pPr>
    </w:p>
    <w:p w:rsidR="003F239B" w:rsidRDefault="009C32FB" w:rsidP="00B66128">
      <w:pPr>
        <w:ind w:right="-142"/>
        <w:jc w:val="both"/>
      </w:pPr>
      <w:r>
        <w:t>A foglalkoztatott az adataiban bekövetkező változásokról nyolc napon belül köteles tájékoztatni a munkáltatói jogkör gyakorlóját, aki nyolc napon belül köteles intézkedni az adatok átvezetéséről.</w:t>
      </w:r>
    </w:p>
    <w:p w:rsidR="009C32FB" w:rsidRDefault="009C32FB" w:rsidP="00B66128">
      <w:pPr>
        <w:ind w:right="-142"/>
        <w:jc w:val="both"/>
      </w:pPr>
      <w:r>
        <w:t>A személyi anyag vezetéséért és rendszeres ellenőrzéséért az intézmény vezetője a felelős. Utasításai és az köznevelési foglalkoztatottak munkaköri leírása alapján az iskolatitkár végzi.</w:t>
      </w:r>
    </w:p>
    <w:p w:rsidR="00B66128" w:rsidRDefault="00B66128" w:rsidP="00B66128">
      <w:bookmarkStart w:id="158" w:name="_Toc124320631"/>
    </w:p>
    <w:p w:rsidR="00B66128" w:rsidRPr="00B66128" w:rsidRDefault="00B66128" w:rsidP="00B66128">
      <w:pPr>
        <w:rPr>
          <w:b/>
          <w:sz w:val="28"/>
        </w:rPr>
      </w:pPr>
      <w:r w:rsidRPr="00B66128">
        <w:rPr>
          <w:b/>
          <w:sz w:val="28"/>
        </w:rPr>
        <w:t xml:space="preserve">1.5.3.  </w:t>
      </w:r>
      <w:r w:rsidR="009C32FB" w:rsidRPr="00B66128">
        <w:rPr>
          <w:b/>
          <w:sz w:val="28"/>
        </w:rPr>
        <w:t>A tanulók személyi adatainak vezetése</w:t>
      </w:r>
      <w:bookmarkEnd w:id="158"/>
    </w:p>
    <w:p w:rsidR="009C32FB" w:rsidRPr="000838E2" w:rsidRDefault="003F239B" w:rsidP="00B66128">
      <w:r w:rsidRPr="000838E2">
        <w:tab/>
      </w:r>
    </w:p>
    <w:p w:rsidR="009C32FB" w:rsidRPr="000838E2" w:rsidRDefault="00B66128" w:rsidP="00B66128">
      <w:pPr>
        <w:ind w:right="-142"/>
        <w:jc w:val="both"/>
        <w:rPr>
          <w:b/>
        </w:rPr>
      </w:pPr>
      <w:r w:rsidRPr="000B623F">
        <w:rPr>
          <w:b/>
        </w:rPr>
        <w:t>1.5.</w:t>
      </w:r>
      <w:r>
        <w:rPr>
          <w:b/>
        </w:rPr>
        <w:t>3</w:t>
      </w:r>
      <w:r w:rsidRPr="000B623F">
        <w:rPr>
          <w:b/>
        </w:rPr>
        <w:t>.</w:t>
      </w:r>
      <w:r>
        <w:rPr>
          <w:b/>
        </w:rPr>
        <w:t>1.</w:t>
      </w:r>
      <w:r w:rsidRPr="000B623F">
        <w:rPr>
          <w:b/>
        </w:rPr>
        <w:t xml:space="preserve">  </w:t>
      </w:r>
      <w:r w:rsidR="009C32FB" w:rsidRPr="000838E2">
        <w:rPr>
          <w:b/>
        </w:rPr>
        <w:t>A tanulók személyi adatainak védelme</w:t>
      </w:r>
    </w:p>
    <w:p w:rsidR="00B66128" w:rsidRDefault="00B66128" w:rsidP="00B66128">
      <w:pPr>
        <w:ind w:right="-142"/>
        <w:jc w:val="both"/>
      </w:pPr>
    </w:p>
    <w:p w:rsidR="009C32FB" w:rsidRDefault="009C32FB" w:rsidP="00B66128">
      <w:pPr>
        <w:ind w:right="-142"/>
        <w:jc w:val="both"/>
      </w:pPr>
      <w:r>
        <w:t>A tanulók személyi adatainak kezelői kizárólag az alábbiak lehetnek</w:t>
      </w:r>
    </w:p>
    <w:p w:rsidR="009C32FB" w:rsidRDefault="009C32FB" w:rsidP="00730A7C">
      <w:pPr>
        <w:widowControl/>
        <w:numPr>
          <w:ilvl w:val="0"/>
          <w:numId w:val="100"/>
        </w:numPr>
        <w:autoSpaceDE/>
        <w:autoSpaceDN/>
        <w:adjustRightInd/>
        <w:ind w:left="426" w:right="-142" w:hanging="284"/>
        <w:jc w:val="both"/>
      </w:pPr>
      <w:r>
        <w:t>az intézmény igazgatója</w:t>
      </w:r>
    </w:p>
    <w:p w:rsidR="009C32FB" w:rsidRDefault="009C32FB" w:rsidP="00730A7C">
      <w:pPr>
        <w:widowControl/>
        <w:numPr>
          <w:ilvl w:val="0"/>
          <w:numId w:val="100"/>
        </w:numPr>
        <w:autoSpaceDE/>
        <w:autoSpaceDN/>
        <w:adjustRightInd/>
        <w:ind w:left="426" w:right="-142" w:hanging="284"/>
        <w:jc w:val="both"/>
      </w:pPr>
      <w:r>
        <w:lastRenderedPageBreak/>
        <w:t>az igazgatóhelyettes</w:t>
      </w:r>
    </w:p>
    <w:p w:rsidR="009C32FB" w:rsidRDefault="009C32FB" w:rsidP="00730A7C">
      <w:pPr>
        <w:widowControl/>
        <w:numPr>
          <w:ilvl w:val="0"/>
          <w:numId w:val="100"/>
        </w:numPr>
        <w:autoSpaceDE/>
        <w:autoSpaceDN/>
        <w:adjustRightInd/>
        <w:ind w:left="426" w:right="-142" w:hanging="284"/>
        <w:jc w:val="both"/>
      </w:pPr>
      <w:r>
        <w:t>az osztályfőnök</w:t>
      </w:r>
    </w:p>
    <w:p w:rsidR="009C32FB" w:rsidRDefault="009C32FB" w:rsidP="00730A7C">
      <w:pPr>
        <w:widowControl/>
        <w:numPr>
          <w:ilvl w:val="0"/>
          <w:numId w:val="100"/>
        </w:numPr>
        <w:autoSpaceDE/>
        <w:autoSpaceDN/>
        <w:adjustRightInd/>
        <w:ind w:left="426" w:right="-142" w:hanging="284"/>
        <w:jc w:val="both"/>
      </w:pPr>
      <w:r>
        <w:t>az iskolatitkár.</w:t>
      </w:r>
    </w:p>
    <w:p w:rsidR="00B66128" w:rsidRDefault="00B66128" w:rsidP="00B66128">
      <w:pPr>
        <w:ind w:right="-142"/>
        <w:jc w:val="both"/>
      </w:pPr>
    </w:p>
    <w:p w:rsidR="009C32FB" w:rsidRDefault="009C32FB" w:rsidP="00B66128">
      <w:pPr>
        <w:ind w:right="-142"/>
        <w:jc w:val="both"/>
      </w:pPr>
      <w:r>
        <w:t>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w:t>
      </w:r>
    </w:p>
    <w:p w:rsidR="00B66128" w:rsidRDefault="00B66128" w:rsidP="00B66128">
      <w:pPr>
        <w:ind w:right="-142"/>
        <w:jc w:val="both"/>
      </w:pPr>
    </w:p>
    <w:p w:rsidR="009C32FB" w:rsidRPr="000838E2" w:rsidRDefault="00B66128" w:rsidP="00B66128">
      <w:pPr>
        <w:ind w:right="-142"/>
        <w:jc w:val="both"/>
        <w:rPr>
          <w:b/>
        </w:rPr>
      </w:pPr>
      <w:r w:rsidRPr="000B623F">
        <w:rPr>
          <w:b/>
        </w:rPr>
        <w:t>1.5.</w:t>
      </w:r>
      <w:r>
        <w:rPr>
          <w:b/>
        </w:rPr>
        <w:t>3</w:t>
      </w:r>
      <w:r w:rsidRPr="000B623F">
        <w:rPr>
          <w:b/>
        </w:rPr>
        <w:t>.</w:t>
      </w:r>
      <w:r>
        <w:rPr>
          <w:b/>
        </w:rPr>
        <w:t>2.</w:t>
      </w:r>
      <w:r w:rsidRPr="000B623F">
        <w:rPr>
          <w:b/>
        </w:rPr>
        <w:t xml:space="preserve">  </w:t>
      </w:r>
      <w:r w:rsidR="009C32FB" w:rsidRPr="000838E2">
        <w:rPr>
          <w:b/>
        </w:rPr>
        <w:t xml:space="preserve">A tanulók személyi adatainak vezetése és tárolása </w:t>
      </w:r>
    </w:p>
    <w:p w:rsidR="00B66128" w:rsidRDefault="00B66128" w:rsidP="00B66128">
      <w:pPr>
        <w:ind w:right="-142"/>
        <w:jc w:val="both"/>
      </w:pPr>
    </w:p>
    <w:p w:rsidR="009C32FB" w:rsidRDefault="009C32FB" w:rsidP="00B66128">
      <w:pPr>
        <w:ind w:right="-142"/>
        <w:jc w:val="both"/>
      </w:pPr>
      <w:r>
        <w:t xml:space="preserve">A tanulói jogviszony létesítésekor az intézmény vezetője gondoskodik a tanulók személyi adatainak összeállításáról, s azt a vonatkozó jogszabályok és jelen szabályzat szerint kezeli. A diákok személyi adatai között a 2.2 fejezetben </w:t>
      </w:r>
      <w:proofErr w:type="spellStart"/>
      <w:r>
        <w:t>felsoroltakon</w:t>
      </w:r>
      <w:proofErr w:type="spellEnd"/>
      <w:r>
        <w:t xml:space="preserve"> kívül más anyag nem tárolható. Kivételt képeznek azok a személyes vagy különleges adatok, amelyeknek a tanuló vagy az intézmény érdekében történő intézményi kezeléséhez a szülő írásban hozzájárult. A személyi adatokat </w:t>
      </w:r>
      <w:proofErr w:type="spellStart"/>
      <w:r>
        <w:t>osztályonként</w:t>
      </w:r>
      <w:proofErr w:type="spellEnd"/>
      <w:r>
        <w:t xml:space="preserve"> csoportosítva az alábbi nyilvántartásokban kell őrizni:</w:t>
      </w:r>
    </w:p>
    <w:p w:rsidR="00B66128" w:rsidRPr="00B66128" w:rsidRDefault="00B66128" w:rsidP="00B66128">
      <w:pPr>
        <w:ind w:right="-142"/>
        <w:jc w:val="both"/>
        <w:rPr>
          <w:sz w:val="16"/>
          <w:u w:val="single"/>
        </w:rPr>
      </w:pPr>
    </w:p>
    <w:p w:rsidR="009C32FB" w:rsidRDefault="009C32FB" w:rsidP="00730A7C">
      <w:pPr>
        <w:widowControl/>
        <w:numPr>
          <w:ilvl w:val="0"/>
          <w:numId w:val="101"/>
        </w:numPr>
        <w:autoSpaceDE/>
        <w:autoSpaceDN/>
        <w:adjustRightInd/>
        <w:ind w:left="426" w:right="-142" w:hanging="284"/>
        <w:jc w:val="both"/>
      </w:pPr>
      <w:r>
        <w:t>összesített tanulói nyilvántartás,</w:t>
      </w:r>
    </w:p>
    <w:p w:rsidR="009C32FB" w:rsidRDefault="009C32FB" w:rsidP="00730A7C">
      <w:pPr>
        <w:widowControl/>
        <w:numPr>
          <w:ilvl w:val="0"/>
          <w:numId w:val="101"/>
        </w:numPr>
        <w:autoSpaceDE/>
        <w:autoSpaceDN/>
        <w:adjustRightInd/>
        <w:ind w:left="426" w:right="-142" w:hanging="284"/>
        <w:jc w:val="both"/>
      </w:pPr>
      <w:r>
        <w:t>törzskönyvek,</w:t>
      </w:r>
    </w:p>
    <w:p w:rsidR="009C32FB" w:rsidRDefault="009C32FB" w:rsidP="00730A7C">
      <w:pPr>
        <w:widowControl/>
        <w:numPr>
          <w:ilvl w:val="0"/>
          <w:numId w:val="101"/>
        </w:numPr>
        <w:autoSpaceDE/>
        <w:autoSpaceDN/>
        <w:adjustRightInd/>
        <w:ind w:left="426" w:right="-142" w:hanging="284"/>
        <w:jc w:val="both"/>
      </w:pPr>
      <w:r>
        <w:t>bizonyítványok,</w:t>
      </w:r>
    </w:p>
    <w:p w:rsidR="009C32FB" w:rsidRDefault="009C32FB" w:rsidP="00730A7C">
      <w:pPr>
        <w:widowControl/>
        <w:numPr>
          <w:ilvl w:val="0"/>
          <w:numId w:val="101"/>
        </w:numPr>
        <w:autoSpaceDE/>
        <w:autoSpaceDN/>
        <w:adjustRightInd/>
        <w:ind w:left="426" w:right="-142" w:hanging="284"/>
        <w:jc w:val="both"/>
      </w:pPr>
      <w:r>
        <w:t>beírási napló,</w:t>
      </w:r>
    </w:p>
    <w:p w:rsidR="009C32FB" w:rsidRDefault="009C32FB" w:rsidP="00730A7C">
      <w:pPr>
        <w:widowControl/>
        <w:numPr>
          <w:ilvl w:val="0"/>
          <w:numId w:val="101"/>
        </w:numPr>
        <w:autoSpaceDE/>
        <w:autoSpaceDN/>
        <w:adjustRightInd/>
        <w:ind w:left="426" w:right="-142" w:hanging="284"/>
        <w:jc w:val="both"/>
      </w:pPr>
      <w:r>
        <w:t>osztálynaplók,</w:t>
      </w:r>
    </w:p>
    <w:p w:rsidR="009C32FB" w:rsidRDefault="009C32FB" w:rsidP="00730A7C">
      <w:pPr>
        <w:widowControl/>
        <w:numPr>
          <w:ilvl w:val="0"/>
          <w:numId w:val="101"/>
        </w:numPr>
        <w:autoSpaceDE/>
        <w:autoSpaceDN/>
        <w:adjustRightInd/>
        <w:ind w:left="426" w:right="-142" w:hanging="284"/>
        <w:jc w:val="both"/>
      </w:pPr>
      <w:r>
        <w:t>a diákigazolványok nyilvántartó dokumentuma.</w:t>
      </w:r>
    </w:p>
    <w:p w:rsidR="009C32FB" w:rsidRPr="000838E2" w:rsidRDefault="009C32FB" w:rsidP="00661914">
      <w:pPr>
        <w:ind w:left="426" w:right="-142" w:hanging="284"/>
        <w:jc w:val="both"/>
        <w:rPr>
          <w:b/>
        </w:rPr>
      </w:pPr>
    </w:p>
    <w:p w:rsidR="009C32FB" w:rsidRPr="000838E2" w:rsidRDefault="00B66128" w:rsidP="00B66128">
      <w:pPr>
        <w:ind w:right="-142"/>
        <w:jc w:val="both"/>
        <w:rPr>
          <w:b/>
        </w:rPr>
      </w:pPr>
      <w:r w:rsidRPr="000B623F">
        <w:rPr>
          <w:b/>
        </w:rPr>
        <w:t>1.5.</w:t>
      </w:r>
      <w:r>
        <w:rPr>
          <w:b/>
        </w:rPr>
        <w:t>3</w:t>
      </w:r>
      <w:r w:rsidRPr="000B623F">
        <w:rPr>
          <w:b/>
        </w:rPr>
        <w:t>.</w:t>
      </w:r>
      <w:r>
        <w:rPr>
          <w:b/>
        </w:rPr>
        <w:t>3.</w:t>
      </w:r>
      <w:r w:rsidRPr="000B623F">
        <w:rPr>
          <w:b/>
        </w:rPr>
        <w:t xml:space="preserve">  </w:t>
      </w:r>
      <w:r w:rsidR="009C32FB" w:rsidRPr="000838E2">
        <w:rPr>
          <w:b/>
        </w:rPr>
        <w:t>Az összesített tanulói nyilvántartás</w:t>
      </w:r>
    </w:p>
    <w:p w:rsidR="00B66128" w:rsidRDefault="00B66128" w:rsidP="00B66128">
      <w:pPr>
        <w:ind w:right="-142"/>
        <w:jc w:val="both"/>
      </w:pPr>
    </w:p>
    <w:p w:rsidR="009C32FB" w:rsidRDefault="009C32FB" w:rsidP="00B66128">
      <w:pPr>
        <w:ind w:right="-142"/>
        <w:jc w:val="both"/>
      </w:pPr>
      <w:r>
        <w:t>Célja az iskolában tanuló diákok legfontosabb adatainak naprakész tárolása a szükséges adatok biztosítása, igazolások kiállítása, tanügy-igazgatási feladatok folyamatos ellátása céljából. Az összesített tanulói nyilvántartás a következő adatokat tartalmazhatja:</w:t>
      </w:r>
    </w:p>
    <w:p w:rsidR="00B66128" w:rsidRPr="00B66128" w:rsidRDefault="00B66128" w:rsidP="00B66128">
      <w:pPr>
        <w:ind w:right="-142"/>
        <w:jc w:val="both"/>
        <w:rPr>
          <w:sz w:val="14"/>
        </w:rPr>
      </w:pPr>
    </w:p>
    <w:p w:rsidR="009C32FB" w:rsidRDefault="009C32FB" w:rsidP="00730A7C">
      <w:pPr>
        <w:widowControl/>
        <w:numPr>
          <w:ilvl w:val="0"/>
          <w:numId w:val="102"/>
        </w:numPr>
        <w:autoSpaceDE/>
        <w:autoSpaceDN/>
        <w:adjustRightInd/>
        <w:ind w:left="426" w:right="-142" w:hanging="284"/>
        <w:jc w:val="both"/>
      </w:pPr>
      <w:r>
        <w:t>a tanuló neve, osztálya,</w:t>
      </w:r>
    </w:p>
    <w:p w:rsidR="009C32FB" w:rsidRDefault="009C32FB" w:rsidP="00730A7C">
      <w:pPr>
        <w:widowControl/>
        <w:numPr>
          <w:ilvl w:val="0"/>
          <w:numId w:val="102"/>
        </w:numPr>
        <w:autoSpaceDE/>
        <w:autoSpaceDN/>
        <w:adjustRightInd/>
        <w:ind w:left="426" w:right="-142" w:hanging="284"/>
        <w:jc w:val="both"/>
      </w:pPr>
      <w:r>
        <w:t>a tanuló azonosító száma, diákigazolványának száma,</w:t>
      </w:r>
    </w:p>
    <w:p w:rsidR="009C32FB" w:rsidRDefault="009C32FB" w:rsidP="00730A7C">
      <w:pPr>
        <w:widowControl/>
        <w:numPr>
          <w:ilvl w:val="0"/>
          <w:numId w:val="102"/>
        </w:numPr>
        <w:autoSpaceDE/>
        <w:autoSpaceDN/>
        <w:adjustRightInd/>
        <w:ind w:left="426" w:right="-142" w:hanging="284"/>
        <w:jc w:val="both"/>
      </w:pPr>
      <w:r>
        <w:t>születési helye és ideje, anyja neve,</w:t>
      </w:r>
    </w:p>
    <w:p w:rsidR="009C32FB" w:rsidRDefault="009C32FB" w:rsidP="00730A7C">
      <w:pPr>
        <w:widowControl/>
        <w:numPr>
          <w:ilvl w:val="0"/>
          <w:numId w:val="102"/>
        </w:numPr>
        <w:autoSpaceDE/>
        <w:autoSpaceDN/>
        <w:adjustRightInd/>
        <w:ind w:left="426" w:right="-142" w:hanging="284"/>
        <w:jc w:val="both"/>
      </w:pPr>
      <w:r>
        <w:t>állandó lakcíme, tartózkodási helye, telefonszáma,</w:t>
      </w:r>
    </w:p>
    <w:p w:rsidR="00B66128" w:rsidRDefault="00B66128" w:rsidP="00B66128">
      <w:pPr>
        <w:ind w:right="-142"/>
        <w:jc w:val="both"/>
      </w:pPr>
    </w:p>
    <w:p w:rsidR="009C32FB" w:rsidRDefault="009C32FB" w:rsidP="00B66128">
      <w:pPr>
        <w:ind w:right="-142"/>
        <w:jc w:val="both"/>
      </w:pPr>
      <w:r>
        <w:t>A nyilvántartást az igazgató utasításait követve az iskolatitkár vezeti. A tanulói nyilvántartás minden év szeptember 1-jéig első alkalommal papír alapon készül, majd a továbbiakban digitális módszerrel vezethető. A számítógéppel vezetett tanulói nyilvántartás folyamatosan pontos és teljes vezetéséért az iskolatitkár felelős. Tárolásának módjával biztosítani kell, hogy az adatokhoz illetéktelen személy ne férhessen hozzá. Az elektronikus formában vezetett tanulói nyilvántartás másodpéldányban történő tárolását biztosítani kell.</w:t>
      </w:r>
    </w:p>
    <w:p w:rsidR="00B66128" w:rsidRDefault="00B66128" w:rsidP="00B66128">
      <w:pPr>
        <w:ind w:right="-142"/>
        <w:jc w:val="both"/>
      </w:pPr>
    </w:p>
    <w:p w:rsidR="009C32FB" w:rsidRDefault="009C32FB" w:rsidP="00B66128">
      <w:pPr>
        <w:ind w:right="-142"/>
        <w:jc w:val="both"/>
      </w:pPr>
      <w:r>
        <w:t>A tanuló és szülője a tanuló adataiban bekövetkező változásokról nyolc napon belül köteles tájékoztatni az osztályfőnököt, aki nyolc napon belül köteles intézkedni az adatok átvezetéséről.</w:t>
      </w:r>
    </w:p>
    <w:p w:rsidR="00B66128" w:rsidRDefault="00B66128" w:rsidP="00B66128">
      <w:bookmarkStart w:id="159" w:name="_Toc124320632"/>
    </w:p>
    <w:p w:rsidR="009C32FB" w:rsidRPr="00B66128" w:rsidRDefault="00B66128" w:rsidP="00B66128">
      <w:pPr>
        <w:rPr>
          <w:b/>
          <w:sz w:val="28"/>
        </w:rPr>
      </w:pPr>
      <w:r w:rsidRPr="00B66128">
        <w:rPr>
          <w:b/>
          <w:sz w:val="28"/>
        </w:rPr>
        <w:lastRenderedPageBreak/>
        <w:t xml:space="preserve">1.6.  </w:t>
      </w:r>
      <w:r w:rsidR="009C32FB" w:rsidRPr="00B66128">
        <w:rPr>
          <w:b/>
          <w:sz w:val="28"/>
        </w:rPr>
        <w:t xml:space="preserve"> A szolgálati titok védelmével kapcsolatos rendelkezések</w:t>
      </w:r>
      <w:r w:rsidR="009C32FB" w:rsidRPr="00B66128">
        <w:rPr>
          <w:rStyle w:val="Lbjegyzet-hivatkozs"/>
          <w:b/>
          <w:sz w:val="28"/>
        </w:rPr>
        <w:footnoteReference w:id="2"/>
      </w:r>
      <w:bookmarkEnd w:id="159"/>
    </w:p>
    <w:p w:rsidR="00B66128" w:rsidRDefault="00B66128" w:rsidP="00B66128">
      <w:pPr>
        <w:ind w:right="-142"/>
        <w:jc w:val="both"/>
      </w:pPr>
    </w:p>
    <w:p w:rsidR="009C32FB" w:rsidRDefault="009C32FB" w:rsidP="00B66128">
      <w:pPr>
        <w:ind w:right="-142"/>
        <w:jc w:val="both"/>
      </w:pPr>
      <w:r>
        <w:t>Az intézmény minden köznevelési foglalkoztatottjának kötelessége az adatkezelés jogszabályokban és e szabályzatban meghatározott rendjének betartása. Az adatkezelők, illetve az iskola tanárai, vezetői feladatkört ellátó köznevelési foglalkoztatotti felelősek a tudomásukra jutott adatok védelméért. A tanulók és köznevelési foglalkoztatottak személyi adatait kizárólag az e szabályzatban meghatározott személyek az itt meghatározott módon továbbíthatják. A személyi adatok bármely más jellegű (szóbeli, telefonon történő, írásos vagy bármely más módon történő) továbbítása szigorúan tilos.</w:t>
      </w:r>
    </w:p>
    <w:p w:rsidR="00B66128" w:rsidRDefault="00B66128" w:rsidP="00B66128">
      <w:bookmarkStart w:id="160" w:name="_Toc124320633"/>
    </w:p>
    <w:p w:rsidR="009C32FB" w:rsidRPr="00B66128" w:rsidRDefault="00B66128" w:rsidP="001400BD">
      <w:pPr>
        <w:ind w:left="567" w:hanging="567"/>
        <w:jc w:val="both"/>
        <w:rPr>
          <w:b/>
        </w:rPr>
      </w:pPr>
      <w:r w:rsidRPr="00B66128">
        <w:rPr>
          <w:b/>
        </w:rPr>
        <w:t xml:space="preserve">1.6.1.  </w:t>
      </w:r>
      <w:r w:rsidR="009C32FB" w:rsidRPr="00B66128">
        <w:rPr>
          <w:b/>
        </w:rPr>
        <w:t>Az adatnyilvántartásban érintett köznevelési foglalkoztatottak, tanulók és szülők jogai és érvényesítésük rendje</w:t>
      </w:r>
      <w:bookmarkEnd w:id="160"/>
    </w:p>
    <w:p w:rsidR="00B66128" w:rsidRDefault="00B66128" w:rsidP="00B66128">
      <w:pPr>
        <w:rPr>
          <w:b/>
        </w:rPr>
      </w:pPr>
    </w:p>
    <w:p w:rsidR="00B66128" w:rsidRDefault="00B66128" w:rsidP="00B66128">
      <w:pPr>
        <w:rPr>
          <w:b/>
        </w:rPr>
      </w:pPr>
      <w:r>
        <w:rPr>
          <w:b/>
        </w:rPr>
        <w:t xml:space="preserve">1.6.1.1.   </w:t>
      </w:r>
      <w:r w:rsidR="009C32FB" w:rsidRPr="000838E2">
        <w:rPr>
          <w:b/>
        </w:rPr>
        <w:t xml:space="preserve">Az érintettek tájékoztatása, kérelem az </w:t>
      </w:r>
      <w:r>
        <w:rPr>
          <w:b/>
        </w:rPr>
        <w:t>érintett adatainak módosítására</w:t>
      </w:r>
    </w:p>
    <w:p w:rsidR="00B66128" w:rsidRDefault="00B66128" w:rsidP="00B66128">
      <w:pPr>
        <w:ind w:left="426" w:right="-142" w:hanging="284"/>
        <w:jc w:val="both"/>
        <w:rPr>
          <w:b/>
        </w:rPr>
      </w:pPr>
    </w:p>
    <w:p w:rsidR="009C32FB" w:rsidRPr="00B66128" w:rsidRDefault="009C32FB" w:rsidP="00B66128">
      <w:pPr>
        <w:ind w:right="-142"/>
        <w:jc w:val="both"/>
        <w:rPr>
          <w:b/>
        </w:rPr>
      </w:pPr>
      <w:r>
        <w:rPr>
          <w:snapToGrid w:val="0"/>
        </w:rPr>
        <w:t xml:space="preserve">Az adatkezelés által érintett személlyel az adat felvétele előtt </w:t>
      </w:r>
      <w:r>
        <w:rPr>
          <w:i/>
          <w:snapToGrid w:val="0"/>
        </w:rPr>
        <w:t>közölni kell</w:t>
      </w:r>
      <w:r>
        <w:rPr>
          <w:snapToGrid w:val="0"/>
        </w:rPr>
        <w:t xml:space="preserve">, </w:t>
      </w:r>
      <w:r>
        <w:rPr>
          <w:i/>
          <w:snapToGrid w:val="0"/>
        </w:rPr>
        <w:t xml:space="preserve">hogy az adatszolgáltatás önkéntes vagy kötelező. </w:t>
      </w:r>
      <w:r>
        <w:rPr>
          <w:snapToGrid w:val="0"/>
        </w:rPr>
        <w:t>Kötelező adatszolgáltatás esetén meg kell jelölni az adatkezelést elrendelő jogszabályt is.</w:t>
      </w:r>
    </w:p>
    <w:p w:rsidR="00B66128" w:rsidRDefault="00B66128" w:rsidP="00B66128">
      <w:pPr>
        <w:ind w:right="-142"/>
        <w:jc w:val="both"/>
      </w:pPr>
    </w:p>
    <w:p w:rsidR="009C32FB" w:rsidRDefault="009C32FB" w:rsidP="00B66128">
      <w:pPr>
        <w:ind w:right="-142"/>
        <w:jc w:val="both"/>
      </w:pPr>
      <w:r>
        <w:t xml:space="preserve">A köznevelési foglalkoztatott, a tanuló vagy gondviselője tájékoztatást kérhet személyes adatainak kezeléséről, valamint kérheti személyi adatainak helyesbítését illetve kijavítását, amelyet az adatkezelő köteles teljesíteni. A köznevelési foglalkoztatott, a tanuló illetve gondviselője jogosult megismerni, hogy az adatkezelés során adatait kinek, milyen céljából és milyen terjedelemben továbbították. </w:t>
      </w:r>
    </w:p>
    <w:p w:rsidR="00B66128" w:rsidRDefault="00B66128" w:rsidP="00B66128">
      <w:pPr>
        <w:ind w:right="-142"/>
        <w:jc w:val="both"/>
      </w:pPr>
    </w:p>
    <w:p w:rsidR="009C32FB" w:rsidRDefault="009C32FB" w:rsidP="00B66128">
      <w:pPr>
        <w:ind w:right="-142"/>
        <w:jc w:val="both"/>
      </w:pPr>
      <w:r>
        <w:t>A köznevelési foglalkoztatott a közokirat, illetve a munkáltató döntése alapján bejegyzett adatok helyesbítését vagy törlését csak közokirat, illetve a munkáltató erre irányuló nyilatkozata vagy döntésének az illetékes szervek által történt megváltoztatása alapján kérheti.</w:t>
      </w:r>
    </w:p>
    <w:p w:rsidR="00B66128" w:rsidRDefault="00B66128" w:rsidP="00B66128">
      <w:pPr>
        <w:ind w:right="-142"/>
        <w:jc w:val="both"/>
      </w:pPr>
    </w:p>
    <w:p w:rsidR="009C32FB" w:rsidRDefault="009C32FB" w:rsidP="00B66128">
      <w:pPr>
        <w:ind w:right="-142"/>
        <w:jc w:val="both"/>
      </w:pPr>
      <w:r>
        <w:t>Az érintett köznevelési foglalkoztatott, tanuló illetve gondviselője vagy az intézménnyel jogviszonyban nem álló személy számára, akinek adatait kezeli az intézmény, kérésére az adatvédelmi tisztviselő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 tájékoztatást.</w:t>
      </w:r>
    </w:p>
    <w:p w:rsidR="009C32FB" w:rsidRDefault="009C32FB" w:rsidP="00661914">
      <w:pPr>
        <w:ind w:left="426" w:right="-142" w:hanging="284"/>
        <w:jc w:val="both"/>
      </w:pPr>
    </w:p>
    <w:p w:rsidR="009C32FB" w:rsidRPr="000838E2" w:rsidRDefault="001400BD" w:rsidP="001400BD">
      <w:pPr>
        <w:ind w:left="284" w:right="-142" w:hanging="284"/>
        <w:jc w:val="both"/>
        <w:rPr>
          <w:b/>
        </w:rPr>
      </w:pPr>
      <w:r>
        <w:rPr>
          <w:b/>
        </w:rPr>
        <w:t xml:space="preserve">1.6.1.2.   </w:t>
      </w:r>
      <w:r w:rsidR="009C32FB" w:rsidRPr="000838E2">
        <w:rPr>
          <w:b/>
        </w:rPr>
        <w:t>Az érintett személyek tiltakozási joga</w:t>
      </w:r>
    </w:p>
    <w:p w:rsidR="001400BD" w:rsidRDefault="001400BD" w:rsidP="001400BD">
      <w:pPr>
        <w:jc w:val="both"/>
        <w:rPr>
          <w:snapToGrid w:val="0"/>
        </w:rPr>
      </w:pPr>
    </w:p>
    <w:p w:rsidR="009C32FB" w:rsidRDefault="009C32FB" w:rsidP="001400BD">
      <w:pPr>
        <w:jc w:val="both"/>
        <w:rPr>
          <w:snapToGrid w:val="0"/>
        </w:rPr>
      </w:pPr>
      <w:r>
        <w:rPr>
          <w:snapToGrid w:val="0"/>
        </w:rPr>
        <w:t>Az érintett tiltakozhat személyes adatának kezelése ellen, ha</w:t>
      </w:r>
    </w:p>
    <w:p w:rsidR="009C32FB" w:rsidRDefault="009C32FB" w:rsidP="00661914">
      <w:pPr>
        <w:ind w:left="426" w:hanging="284"/>
        <w:jc w:val="both"/>
        <w:rPr>
          <w:snapToGrid w:val="0"/>
        </w:rPr>
      </w:pPr>
      <w:r>
        <w:rPr>
          <w:i/>
          <w:snapToGrid w:val="0"/>
        </w:rPr>
        <w:t xml:space="preserve">a) </w:t>
      </w:r>
      <w:r>
        <w:rPr>
          <w:snapToGrid w:val="0"/>
        </w:rPr>
        <w:t>a személyes adatok kezelése (továbbítása) kizárólag az adatkezelő vagy az adatátvevő jogának vagy jogos érdekének érvényesítéséhez szükséges, kivéve, ha az adatkezelést törvény rendelte el;</w:t>
      </w:r>
    </w:p>
    <w:p w:rsidR="009C32FB" w:rsidRDefault="009C32FB" w:rsidP="00661914">
      <w:pPr>
        <w:ind w:left="426" w:hanging="284"/>
        <w:jc w:val="both"/>
        <w:rPr>
          <w:snapToGrid w:val="0"/>
        </w:rPr>
      </w:pPr>
      <w:r>
        <w:rPr>
          <w:i/>
          <w:snapToGrid w:val="0"/>
        </w:rPr>
        <w:t xml:space="preserve">b) </w:t>
      </w:r>
      <w:r>
        <w:rPr>
          <w:snapToGrid w:val="0"/>
        </w:rPr>
        <w:t>a személyes adat felhasználása vagy továbbítása közvetlen üzletszerzés, közvélemény-kutatás vagy tudományos kutatás céljára történik;</w:t>
      </w:r>
    </w:p>
    <w:p w:rsidR="009C32FB" w:rsidRDefault="009C32FB" w:rsidP="00661914">
      <w:pPr>
        <w:ind w:left="426" w:hanging="284"/>
        <w:jc w:val="both"/>
        <w:rPr>
          <w:snapToGrid w:val="0"/>
        </w:rPr>
      </w:pPr>
      <w:r>
        <w:rPr>
          <w:i/>
          <w:snapToGrid w:val="0"/>
        </w:rPr>
        <w:t xml:space="preserve">c) </w:t>
      </w:r>
      <w:r>
        <w:rPr>
          <w:snapToGrid w:val="0"/>
        </w:rPr>
        <w:t>a tiltakozás jogának gyakorlását egyébként törvény lehetővé teszi.</w:t>
      </w:r>
    </w:p>
    <w:p w:rsidR="001400BD" w:rsidRDefault="001400BD" w:rsidP="001400BD">
      <w:pPr>
        <w:jc w:val="both"/>
        <w:rPr>
          <w:snapToGrid w:val="0"/>
        </w:rPr>
      </w:pPr>
    </w:p>
    <w:p w:rsidR="009C32FB" w:rsidRDefault="009C32FB" w:rsidP="001400BD">
      <w:pPr>
        <w:jc w:val="both"/>
        <w:rPr>
          <w:snapToGrid w:val="0"/>
        </w:rPr>
      </w:pPr>
      <w:r>
        <w:rPr>
          <w:snapToGrid w:val="0"/>
        </w:rPr>
        <w:lastRenderedPageBreak/>
        <w:t>Az intézmény igazgatója – az adatkezelés egyidejű felfüggesztésével – a tiltakozást köteles a kérelem benyújtásától számított legrövidebb időn belül, de legfeljebb nyolc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 Amennyiben az érintett a meghozott döntéssel nem ért egyet, az ellen – annak közlésétől számított 30 napon belül – az adatkezelési törvény szerint bírósághoz fordulhat.</w:t>
      </w:r>
    </w:p>
    <w:p w:rsidR="009C32FB" w:rsidRDefault="009C32FB" w:rsidP="00661914">
      <w:pPr>
        <w:ind w:left="426" w:hanging="284"/>
        <w:jc w:val="both"/>
        <w:rPr>
          <w:snapToGrid w:val="0"/>
        </w:rPr>
      </w:pPr>
    </w:p>
    <w:p w:rsidR="000838E2" w:rsidRDefault="001400BD" w:rsidP="001400BD">
      <w:pPr>
        <w:ind w:left="284" w:hanging="284"/>
        <w:jc w:val="both"/>
        <w:rPr>
          <w:b/>
          <w:snapToGrid w:val="0"/>
        </w:rPr>
      </w:pPr>
      <w:r w:rsidRPr="00B66128">
        <w:rPr>
          <w:b/>
        </w:rPr>
        <w:t>1.6.</w:t>
      </w:r>
      <w:r>
        <w:rPr>
          <w:b/>
        </w:rPr>
        <w:t>2</w:t>
      </w:r>
      <w:r w:rsidRPr="00B66128">
        <w:rPr>
          <w:b/>
        </w:rPr>
        <w:t xml:space="preserve">.  </w:t>
      </w:r>
      <w:r w:rsidR="009C32FB" w:rsidRPr="000838E2">
        <w:rPr>
          <w:b/>
          <w:snapToGrid w:val="0"/>
        </w:rPr>
        <w:t>Tájékoztatás az inté</w:t>
      </w:r>
      <w:r w:rsidR="000838E2">
        <w:rPr>
          <w:b/>
          <w:snapToGrid w:val="0"/>
        </w:rPr>
        <w:t>zményi adatkezelés szabályairól</w:t>
      </w:r>
    </w:p>
    <w:p w:rsidR="009C32FB" w:rsidRDefault="009C32FB" w:rsidP="00661914">
      <w:pPr>
        <w:ind w:left="426" w:hanging="284"/>
        <w:jc w:val="both"/>
        <w:rPr>
          <w:snapToGrid w:val="0"/>
        </w:rPr>
      </w:pPr>
      <w:r>
        <w:rPr>
          <w:snapToGrid w:val="0"/>
        </w:rPr>
        <w:t>Az intézmény honlapján megtekinthető az intézményi adatkezelés szabályairól szóló táj</w:t>
      </w:r>
      <w:r w:rsidR="000838E2">
        <w:rPr>
          <w:snapToGrid w:val="0"/>
        </w:rPr>
        <w:t xml:space="preserve">ékoztató anyagok. </w:t>
      </w:r>
    </w:p>
    <w:p w:rsidR="000838E2" w:rsidRPr="000838E2" w:rsidRDefault="000838E2" w:rsidP="00661914">
      <w:pPr>
        <w:ind w:left="426" w:hanging="284"/>
        <w:jc w:val="both"/>
        <w:rPr>
          <w:b/>
          <w:snapToGrid w:val="0"/>
        </w:rPr>
      </w:pPr>
    </w:p>
    <w:p w:rsidR="009C32FB" w:rsidRPr="000838E2" w:rsidRDefault="001400BD" w:rsidP="001400BD">
      <w:pPr>
        <w:ind w:left="284" w:hanging="284"/>
        <w:jc w:val="both"/>
        <w:rPr>
          <w:b/>
          <w:snapToGrid w:val="0"/>
        </w:rPr>
      </w:pPr>
      <w:r w:rsidRPr="00B66128">
        <w:rPr>
          <w:b/>
        </w:rPr>
        <w:t>1.6.</w:t>
      </w:r>
      <w:r>
        <w:rPr>
          <w:b/>
        </w:rPr>
        <w:t>3</w:t>
      </w:r>
      <w:r w:rsidRPr="00B66128">
        <w:rPr>
          <w:b/>
        </w:rPr>
        <w:t xml:space="preserve">.  </w:t>
      </w:r>
      <w:r w:rsidR="009C32FB" w:rsidRPr="000838E2">
        <w:rPr>
          <w:b/>
          <w:snapToGrid w:val="0"/>
        </w:rPr>
        <w:t>A bírósági jogérvényesítés lehetősége</w:t>
      </w:r>
    </w:p>
    <w:p w:rsidR="009C32FB" w:rsidRDefault="009C32FB" w:rsidP="00661914">
      <w:pPr>
        <w:ind w:left="426" w:hanging="284"/>
        <w:jc w:val="both"/>
        <w:rPr>
          <w:snapToGrid w:val="0"/>
        </w:rPr>
      </w:pPr>
      <w:r>
        <w:rPr>
          <w:snapToGrid w:val="0"/>
        </w:rPr>
        <w:t>Ha az intézmény adatkezelési tevékenysége során az érintett jogait megsérti, az érintett köznevelési foglalkoztatott, tanuló vagy annak gondviselője az adatkezelő ellen bírósághoz fordulhat. A bíróság az ügyben soron kívül jár el.</w:t>
      </w:r>
    </w:p>
    <w:p w:rsidR="001400BD" w:rsidRDefault="001400BD" w:rsidP="001400BD">
      <w:bookmarkStart w:id="161" w:name="_Toc124320634"/>
      <w:bookmarkStart w:id="162" w:name="_Toc177641997"/>
    </w:p>
    <w:p w:rsidR="001400BD" w:rsidRDefault="001400BD" w:rsidP="001400BD"/>
    <w:p w:rsidR="009C32FB" w:rsidRPr="001400BD" w:rsidRDefault="001400BD" w:rsidP="001400BD">
      <w:pPr>
        <w:rPr>
          <w:b/>
          <w:sz w:val="28"/>
        </w:rPr>
      </w:pPr>
      <w:r w:rsidRPr="001400BD">
        <w:rPr>
          <w:b/>
          <w:sz w:val="28"/>
        </w:rPr>
        <w:t xml:space="preserve">1.7.   </w:t>
      </w:r>
      <w:r w:rsidR="009C32FB" w:rsidRPr="001400BD">
        <w:rPr>
          <w:b/>
          <w:sz w:val="28"/>
        </w:rPr>
        <w:t>Az intézmény adatvédelmi és adatbiztonsági szabályzata</w:t>
      </w:r>
      <w:bookmarkEnd w:id="161"/>
      <w:bookmarkEnd w:id="162"/>
    </w:p>
    <w:p w:rsidR="001400BD" w:rsidRDefault="001400BD" w:rsidP="00BF0F85">
      <w:pPr>
        <w:jc w:val="both"/>
      </w:pPr>
    </w:p>
    <w:p w:rsidR="009C32FB" w:rsidRDefault="009C32FB" w:rsidP="00BF0F85">
      <w:pPr>
        <w:jc w:val="both"/>
      </w:pPr>
      <w:r>
        <w:t>Az információs önrendelkezési jogról és az információszabadságról szóló 2011. évi CXII. törvény 25.§ (3) bekezdése úgy rendelkezik, hogy ha az adatkezelő adatvédelmi tisztviselő kijelölésére köteles, akkor az intézményi adatvédelmi intézkedések részeként az adatkezelő belső adatvédelmi és adatbiztonsági szabályzatot alkot meg és alkalmaz. A törvény 25/M. § (1) bekezdésének rendelkezése szerint az intézmény adatvédelmi és adatbiztonsági szabályzatának elkészítésében az adatvédelmi tisztviselő közreműködik. Adatvédelmi és adatbiztonsági szabályzatunkat a következőkben határozzuk meg.</w:t>
      </w:r>
    </w:p>
    <w:p w:rsidR="009C32FB" w:rsidRDefault="009C32FB" w:rsidP="00BF0F85">
      <w:pPr>
        <w:jc w:val="both"/>
      </w:pPr>
    </w:p>
    <w:p w:rsidR="009C32FB" w:rsidRDefault="009C32FB" w:rsidP="00BF0F85">
      <w:pPr>
        <w:jc w:val="both"/>
        <w:rPr>
          <w:b/>
          <w:i/>
          <w:snapToGrid w:val="0"/>
        </w:rPr>
      </w:pPr>
      <w:r>
        <w:rPr>
          <w:b/>
          <w:i/>
        </w:rPr>
        <w:t>Adatvédelmi és adatbiztonsági szabályzat</w:t>
      </w:r>
    </w:p>
    <w:p w:rsidR="001400BD" w:rsidRDefault="001400BD" w:rsidP="001400BD">
      <w:bookmarkStart w:id="163" w:name="_Toc124320635"/>
      <w:bookmarkStart w:id="164" w:name="_Toc177641998"/>
    </w:p>
    <w:p w:rsidR="009C32FB" w:rsidRPr="001400BD" w:rsidRDefault="001400BD" w:rsidP="001400BD">
      <w:pPr>
        <w:rPr>
          <w:b/>
        </w:rPr>
      </w:pPr>
      <w:r w:rsidRPr="001400BD">
        <w:rPr>
          <w:b/>
        </w:rPr>
        <w:t xml:space="preserve">1.7.1. </w:t>
      </w:r>
      <w:r w:rsidR="009C32FB" w:rsidRPr="001400BD">
        <w:rPr>
          <w:b/>
        </w:rPr>
        <w:t>Az adatkezelésre jogosult személyek</w:t>
      </w:r>
      <w:bookmarkEnd w:id="163"/>
      <w:bookmarkEnd w:id="164"/>
    </w:p>
    <w:p w:rsidR="001400BD" w:rsidRDefault="001400BD" w:rsidP="000838E2">
      <w:pPr>
        <w:pStyle w:val="Body1"/>
        <w:spacing w:line="240" w:lineRule="auto"/>
        <w:ind w:left="0"/>
        <w:rPr>
          <w:rFonts w:ascii="Times New Roman" w:hAnsi="Times New Roman"/>
          <w:sz w:val="24"/>
        </w:rPr>
      </w:pPr>
    </w:p>
    <w:p w:rsidR="009C32FB" w:rsidRDefault="009C32FB" w:rsidP="000838E2">
      <w:pPr>
        <w:pStyle w:val="Body1"/>
        <w:spacing w:line="240" w:lineRule="auto"/>
        <w:ind w:left="0"/>
        <w:rPr>
          <w:rFonts w:ascii="Times New Roman" w:hAnsi="Times New Roman"/>
          <w:sz w:val="24"/>
        </w:rPr>
      </w:pPr>
      <w:r>
        <w:rPr>
          <w:rFonts w:ascii="Times New Roman" w:hAnsi="Times New Roman"/>
          <w:sz w:val="24"/>
        </w:rPr>
        <w:t xml:space="preserve">Az intézmény hivatalos ügyintézéshez kapcsolódó személyes </w:t>
      </w:r>
      <w:r>
        <w:rPr>
          <w:rFonts w:ascii="Times New Roman" w:hAnsi="Times New Roman"/>
          <w:b/>
          <w:sz w:val="24"/>
        </w:rPr>
        <w:t>adatainak kezelésére</w:t>
      </w:r>
      <w:r>
        <w:rPr>
          <w:rFonts w:ascii="Times New Roman" w:hAnsi="Times New Roman"/>
          <w:sz w:val="24"/>
        </w:rPr>
        <w:t xml:space="preserve"> az intézmény iskolatitkára </w:t>
      </w:r>
      <w:r>
        <w:rPr>
          <w:rFonts w:ascii="Times New Roman" w:hAnsi="Times New Roman"/>
          <w:b/>
          <w:sz w:val="24"/>
        </w:rPr>
        <w:t>jogosult.</w:t>
      </w:r>
      <w:r>
        <w:rPr>
          <w:rFonts w:ascii="Times New Roman" w:hAnsi="Times New Roman"/>
          <w:sz w:val="24"/>
        </w:rPr>
        <w:t xml:space="preserve"> </w:t>
      </w:r>
    </w:p>
    <w:p w:rsidR="009C32FB" w:rsidRDefault="009C32FB" w:rsidP="00BF0F85">
      <w:pPr>
        <w:pStyle w:val="Body"/>
        <w:spacing w:line="240" w:lineRule="auto"/>
        <w:rPr>
          <w:rFonts w:ascii="Times New Roman" w:hAnsi="Times New Roman"/>
          <w:sz w:val="24"/>
        </w:rPr>
      </w:pPr>
      <w:bookmarkStart w:id="165" w:name="_Hlk511910119"/>
      <w:r>
        <w:rPr>
          <w:rFonts w:ascii="Times New Roman" w:hAnsi="Times New Roman"/>
          <w:sz w:val="24"/>
        </w:rPr>
        <w:t>postacím:</w:t>
      </w:r>
      <w:r w:rsidR="005560C6">
        <w:rPr>
          <w:rFonts w:ascii="Times New Roman" w:hAnsi="Times New Roman"/>
          <w:sz w:val="24"/>
        </w:rPr>
        <w:t xml:space="preserve"> </w:t>
      </w:r>
      <w:r>
        <w:rPr>
          <w:rFonts w:ascii="Times New Roman" w:hAnsi="Times New Roman"/>
          <w:sz w:val="24"/>
        </w:rPr>
        <w:t>3213 Atkár, Fő út 36.</w:t>
      </w:r>
    </w:p>
    <w:p w:rsidR="009C32FB" w:rsidRDefault="009C32FB" w:rsidP="00BF0F85">
      <w:pPr>
        <w:pStyle w:val="Body"/>
        <w:spacing w:line="240" w:lineRule="auto"/>
        <w:rPr>
          <w:rFonts w:ascii="Times New Roman" w:hAnsi="Times New Roman"/>
          <w:sz w:val="24"/>
        </w:rPr>
      </w:pPr>
      <w:r>
        <w:rPr>
          <w:rFonts w:ascii="Times New Roman" w:hAnsi="Times New Roman"/>
          <w:sz w:val="24"/>
        </w:rPr>
        <w:t>telefon: 0630</w:t>
      </w:r>
      <w:r w:rsidR="001400BD">
        <w:rPr>
          <w:rFonts w:ascii="Times New Roman" w:hAnsi="Times New Roman"/>
          <w:sz w:val="24"/>
        </w:rPr>
        <w:t>-</w:t>
      </w:r>
      <w:r>
        <w:rPr>
          <w:rFonts w:ascii="Times New Roman" w:hAnsi="Times New Roman"/>
          <w:sz w:val="24"/>
        </w:rPr>
        <w:t>8317299</w:t>
      </w:r>
    </w:p>
    <w:p w:rsidR="009C32FB" w:rsidRDefault="009C32FB" w:rsidP="00BF0F85">
      <w:pPr>
        <w:pStyle w:val="Body"/>
        <w:spacing w:line="240" w:lineRule="auto"/>
        <w:rPr>
          <w:rFonts w:ascii="Times New Roman" w:hAnsi="Times New Roman"/>
          <w:sz w:val="24"/>
        </w:rPr>
      </w:pPr>
      <w:r>
        <w:rPr>
          <w:rFonts w:ascii="Times New Roman" w:hAnsi="Times New Roman"/>
          <w:sz w:val="24"/>
        </w:rPr>
        <w:t xml:space="preserve">e-mail cím: </w:t>
      </w:r>
      <w:hyperlink r:id="rId17" w:history="1">
        <w:r w:rsidR="001400BD" w:rsidRPr="009F12D1">
          <w:rPr>
            <w:rStyle w:val="Hiperhivatkozs"/>
            <w:rFonts w:ascii="Times New Roman" w:hAnsi="Times New Roman"/>
            <w:sz w:val="24"/>
          </w:rPr>
          <w:t>atkar.iskol@gmail.com</w:t>
        </w:r>
      </w:hyperlink>
    </w:p>
    <w:p w:rsidR="001400BD" w:rsidRDefault="001400BD" w:rsidP="00BF0F85">
      <w:pPr>
        <w:pStyle w:val="Body"/>
        <w:spacing w:line="240" w:lineRule="auto"/>
        <w:rPr>
          <w:rFonts w:ascii="Times New Roman" w:hAnsi="Times New Roman"/>
          <w:sz w:val="24"/>
        </w:rPr>
      </w:pPr>
    </w:p>
    <w:p w:rsidR="009C32FB" w:rsidRPr="001400BD" w:rsidRDefault="001400BD" w:rsidP="001400BD">
      <w:pPr>
        <w:rPr>
          <w:b/>
        </w:rPr>
      </w:pPr>
      <w:bookmarkStart w:id="166" w:name="_Toc124320636"/>
      <w:bookmarkStart w:id="167" w:name="_Toc177641999"/>
      <w:bookmarkEnd w:id="165"/>
      <w:r w:rsidRPr="001400BD">
        <w:rPr>
          <w:b/>
        </w:rPr>
        <w:t xml:space="preserve">1.7.2. </w:t>
      </w:r>
      <w:r w:rsidR="009C32FB" w:rsidRPr="001400BD">
        <w:rPr>
          <w:b/>
        </w:rPr>
        <w:t>Az adatvédelmi és adatbiztonsági szabályzatban érintett dokumentumok</w:t>
      </w:r>
      <w:bookmarkEnd w:id="166"/>
      <w:bookmarkEnd w:id="167"/>
    </w:p>
    <w:p w:rsidR="001400BD" w:rsidRDefault="001400BD" w:rsidP="001400BD"/>
    <w:p w:rsidR="009C32FB" w:rsidRPr="001400BD" w:rsidRDefault="001400BD" w:rsidP="001400BD">
      <w:pPr>
        <w:pStyle w:val="Body1"/>
        <w:spacing w:line="240" w:lineRule="auto"/>
        <w:ind w:left="0"/>
        <w:rPr>
          <w:rFonts w:ascii="Times New Roman" w:hAnsi="Times New Roman"/>
          <w:b/>
          <w:sz w:val="24"/>
        </w:rPr>
      </w:pPr>
      <w:r w:rsidRPr="001400BD">
        <w:rPr>
          <w:rFonts w:ascii="Times New Roman" w:hAnsi="Times New Roman"/>
          <w:b/>
          <w:sz w:val="24"/>
        </w:rPr>
        <w:t xml:space="preserve">1.7.2.1.   </w:t>
      </w:r>
      <w:r w:rsidR="009C32FB" w:rsidRPr="001400BD">
        <w:rPr>
          <w:rFonts w:ascii="Times New Roman" w:hAnsi="Times New Roman"/>
          <w:b/>
          <w:sz w:val="24"/>
        </w:rPr>
        <w:t>Önéletrajzok és pályázati dokumentumok adatkezelése</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 xml:space="preserve">Az intézménybe érkező önéletrajzok elküldése során megadott személyes adatok kezelésére az </w:t>
      </w:r>
      <w:proofErr w:type="spellStart"/>
      <w:r>
        <w:rPr>
          <w:rFonts w:ascii="Times New Roman" w:hAnsi="Times New Roman"/>
          <w:sz w:val="24"/>
        </w:rPr>
        <w:t>Atkári</w:t>
      </w:r>
      <w:proofErr w:type="spellEnd"/>
      <w:r>
        <w:rPr>
          <w:rFonts w:ascii="Times New Roman" w:hAnsi="Times New Roman"/>
          <w:sz w:val="24"/>
        </w:rPr>
        <w:t xml:space="preserve"> Petőfi Sándor Általános Iskola (székhely Atkár; telefon: 06308317299, cím: 3213 Atkár, Fő út 36. e-mail: atkar.iskola@gmail.com) jogosult. </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lastRenderedPageBreak/>
        <w:t>Az intézmény az általa kezelt önéletrajzokban megadott személyes adataihoz a következő pozíciót betöltő személyek jogosultak hozzáférni: az iskola igazgatója és az új köznevelési foglalkoztatottak felvételével foglalkozó iskolatitkár.</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 xml:space="preserve">Az </w:t>
      </w:r>
      <w:proofErr w:type="spellStart"/>
      <w:r>
        <w:rPr>
          <w:rFonts w:ascii="Times New Roman" w:hAnsi="Times New Roman"/>
          <w:sz w:val="24"/>
        </w:rPr>
        <w:t>Atkári</w:t>
      </w:r>
      <w:proofErr w:type="spellEnd"/>
      <w:r>
        <w:rPr>
          <w:rFonts w:ascii="Times New Roman" w:hAnsi="Times New Roman"/>
          <w:sz w:val="24"/>
        </w:rPr>
        <w:t xml:space="preserve"> Petőfi Sándor Általános Iskola az önéletrajzok megküldése során megadott személyes adatokat meghirdetett pozíció betöltése és a pozícióra megfelelő új köznevelési foglalkoztatott kiválasztása céljából kezeli. </w:t>
      </w:r>
    </w:p>
    <w:p w:rsidR="009C32FB" w:rsidRDefault="009C32FB" w:rsidP="001400BD">
      <w:pPr>
        <w:pStyle w:val="Body1"/>
        <w:spacing w:line="240" w:lineRule="auto"/>
        <w:ind w:left="0"/>
        <w:rPr>
          <w:rFonts w:ascii="Times New Roman" w:hAnsi="Times New Roman"/>
          <w:sz w:val="24"/>
        </w:rPr>
      </w:pPr>
      <w:bookmarkStart w:id="168" w:name="_Hlk508721020"/>
      <w:r>
        <w:rPr>
          <w:rFonts w:ascii="Times New Roman" w:hAnsi="Times New Roman"/>
          <w:sz w:val="24"/>
        </w:rPr>
        <w:t>Az adatkezelés jogalapja az önéletrajzot megküldő személy hozzájárulása, amelyet az érintett az érintett önéletrajza elektronikus vagy postai úton történő megküldésével vagy személyes átadásával ad meg. Az önéletrajzban szereplő személyes adatok megadása nem alapul jogszabályon, azonban előfeltétele a szerződés megkötésének, mivel az intézmény az önéletrajz alapján tud előzetes döntést hozni a tekintetben, hogy fel kívánja-e venni a kapcsolatot az érintettel az interjúztatás megkezdése érdekében.</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 xml:space="preserve">Az adatkezelésre vonatkozó tájékoztató az álláshirdetés online felületén elérhető linken keresztül érhető el, papíralapú tájékoztató pedig az intézményben igényelhető. </w:t>
      </w:r>
    </w:p>
    <w:bookmarkEnd w:id="168"/>
    <w:p w:rsidR="009C32FB" w:rsidRDefault="009C32FB" w:rsidP="001400BD">
      <w:pPr>
        <w:pStyle w:val="Body1"/>
        <w:spacing w:line="240" w:lineRule="auto"/>
        <w:ind w:left="0"/>
        <w:rPr>
          <w:rFonts w:ascii="Times New Roman" w:hAnsi="Times New Roman"/>
          <w:sz w:val="24"/>
        </w:rPr>
      </w:pPr>
      <w:r>
        <w:rPr>
          <w:rFonts w:ascii="Times New Roman" w:hAnsi="Times New Roman"/>
          <w:sz w:val="24"/>
        </w:rPr>
        <w:t xml:space="preserve">Az önéletrajz személyes átadása esetén – mielőtt az érintett önéletrajzát átadja az intézmény részére – kérheti, hogy az intézmény </w:t>
      </w:r>
      <w:proofErr w:type="spellStart"/>
      <w:r>
        <w:rPr>
          <w:rFonts w:ascii="Times New Roman" w:hAnsi="Times New Roman"/>
          <w:sz w:val="24"/>
        </w:rPr>
        <w:t>bocsássa</w:t>
      </w:r>
      <w:proofErr w:type="spellEnd"/>
      <w:r>
        <w:rPr>
          <w:rFonts w:ascii="Times New Roman" w:hAnsi="Times New Roman"/>
          <w:sz w:val="24"/>
        </w:rPr>
        <w:t xml:space="preserve"> a rendelkezésére az önéletrajz kezelésére vonatkozó adatkezelési tájékoztatót.</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Az önéletrajzok kezelése során megadott személyes adatokat az intézmény további személy részére nem adja át vagy továbbítja.</w:t>
      </w:r>
    </w:p>
    <w:p w:rsidR="009C32FB" w:rsidRPr="001400BD" w:rsidRDefault="009C32FB" w:rsidP="001400BD">
      <w:pPr>
        <w:rPr>
          <w:b/>
        </w:rPr>
      </w:pPr>
      <w:bookmarkStart w:id="169" w:name="_Toc124320637"/>
      <w:r w:rsidRPr="001400BD">
        <w:rPr>
          <w:b/>
        </w:rPr>
        <w:t>Az adatkezelés időtartama</w:t>
      </w:r>
      <w:bookmarkEnd w:id="169"/>
    </w:p>
    <w:p w:rsidR="009C32FB" w:rsidRDefault="009C32FB" w:rsidP="00BF0F85">
      <w:pPr>
        <w:jc w:val="both"/>
      </w:pP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 xml:space="preserve">Az intézmény az önéletrajz megküldésével megadott személyes adatokat az önéletrajz megküldésétől kezdődően kezeli. Az intézmény az önéletrajzot addig kezeli, amíg nem dönt arról, hogy az érintettet az adott pozícióra felveszi-e, azaz legkésőbb az adott pozícióra felvett személy </w:t>
      </w:r>
      <w:proofErr w:type="spellStart"/>
      <w:r>
        <w:rPr>
          <w:rFonts w:ascii="Times New Roman" w:hAnsi="Times New Roman"/>
          <w:sz w:val="24"/>
        </w:rPr>
        <w:t>próbaidejének</w:t>
      </w:r>
      <w:proofErr w:type="spellEnd"/>
      <w:r>
        <w:rPr>
          <w:rFonts w:ascii="Times New Roman" w:hAnsi="Times New Roman"/>
          <w:sz w:val="24"/>
        </w:rPr>
        <w:t xml:space="preserve"> leteltéig. </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Sikertelen pályázat estén intézmény az önéletrajz megküldésével megadott személyes adatokat az önéletrajz megküldésétől kezdődően legfeljebb hat hónapig kezeli. Az önéletrajzot ezt követően az informatikai rendszerből törli, illetve a papíralapon kezelt önéletrajzot iratmegsemmisítővel megsemmisíti.</w:t>
      </w:r>
    </w:p>
    <w:p w:rsidR="009C32FB" w:rsidRDefault="009C32FB" w:rsidP="001400BD">
      <w:pPr>
        <w:pStyle w:val="Body1"/>
        <w:spacing w:line="240" w:lineRule="auto"/>
        <w:ind w:left="0"/>
        <w:rPr>
          <w:rFonts w:ascii="Times New Roman" w:hAnsi="Times New Roman"/>
          <w:sz w:val="24"/>
        </w:rPr>
      </w:pPr>
      <w:r>
        <w:rPr>
          <w:rFonts w:ascii="Times New Roman" w:hAnsi="Times New Roman"/>
          <w:sz w:val="24"/>
        </w:rPr>
        <w:t xml:space="preserve">Az </w:t>
      </w:r>
      <w:proofErr w:type="spellStart"/>
      <w:r>
        <w:rPr>
          <w:rFonts w:ascii="Times New Roman" w:hAnsi="Times New Roman"/>
          <w:sz w:val="24"/>
        </w:rPr>
        <w:t>Atkári</w:t>
      </w:r>
      <w:proofErr w:type="spellEnd"/>
      <w:r>
        <w:rPr>
          <w:rFonts w:ascii="Times New Roman" w:hAnsi="Times New Roman"/>
          <w:sz w:val="24"/>
        </w:rPr>
        <w:t xml:space="preserve"> Petőfi Sándor Általános Iskola az intézmény számára megküldött önéletrajzot, illetve az abban szereplő személyes adatokat erre irányuló kérés esetén </w:t>
      </w:r>
      <w:bookmarkStart w:id="170" w:name="_Hlk508721280"/>
      <w:r>
        <w:rPr>
          <w:rFonts w:ascii="Times New Roman" w:hAnsi="Times New Roman"/>
          <w:sz w:val="24"/>
        </w:rPr>
        <w:t xml:space="preserve">három munkanapon belül </w:t>
      </w:r>
      <w:bookmarkEnd w:id="170"/>
      <w:r>
        <w:rPr>
          <w:rFonts w:ascii="Times New Roman" w:hAnsi="Times New Roman"/>
          <w:sz w:val="24"/>
        </w:rPr>
        <w:t xml:space="preserve">törli. </w:t>
      </w:r>
      <w:bookmarkStart w:id="171" w:name="_Hlk508721286"/>
      <w:r>
        <w:rPr>
          <w:rFonts w:ascii="Times New Roman" w:hAnsi="Times New Roman"/>
          <w:sz w:val="24"/>
        </w:rPr>
        <w:t>Az önéletrajzban szereplő személyes adatok törlésére vonatkozó kérelmet elektronikus úton az iskolatitkár számára küldött e-mailben vagy postai úton az intézmény részére a postacímre küldött levélben kérheti.</w:t>
      </w:r>
      <w:bookmarkEnd w:id="171"/>
    </w:p>
    <w:p w:rsidR="001400BD" w:rsidRPr="002F5CEA" w:rsidRDefault="001400BD" w:rsidP="001400BD">
      <w:pPr>
        <w:pStyle w:val="Body1"/>
        <w:spacing w:line="240" w:lineRule="auto"/>
        <w:ind w:left="0"/>
        <w:rPr>
          <w:rFonts w:ascii="Times New Roman" w:hAnsi="Times New Roman"/>
          <w:sz w:val="10"/>
        </w:rPr>
      </w:pPr>
    </w:p>
    <w:p w:rsidR="009C32FB" w:rsidRPr="001400BD" w:rsidRDefault="001400BD" w:rsidP="001400BD">
      <w:pPr>
        <w:rPr>
          <w:b/>
        </w:rPr>
      </w:pPr>
      <w:r w:rsidRPr="001400BD">
        <w:rPr>
          <w:b/>
        </w:rPr>
        <w:t xml:space="preserve">1.7.2.2.   </w:t>
      </w:r>
      <w:r w:rsidR="009C32FB" w:rsidRPr="001400BD">
        <w:rPr>
          <w:b/>
        </w:rPr>
        <w:t>Üzenetküldési adatkezelés</w:t>
      </w:r>
    </w:p>
    <w:p w:rsidR="009C32FB" w:rsidRPr="001400BD" w:rsidRDefault="009C32FB" w:rsidP="001400BD">
      <w:pPr>
        <w:pStyle w:val="Cmsor4"/>
        <w:numPr>
          <w:ilvl w:val="0"/>
          <w:numId w:val="0"/>
        </w:numPr>
        <w:jc w:val="both"/>
        <w:rPr>
          <w:i/>
          <w:sz w:val="24"/>
          <w:szCs w:val="24"/>
        </w:rPr>
      </w:pPr>
      <w:bookmarkStart w:id="172" w:name="_Toc124320638"/>
      <w:r w:rsidRPr="001400BD">
        <w:rPr>
          <w:i/>
          <w:sz w:val="24"/>
          <w:szCs w:val="24"/>
        </w:rPr>
        <w:t>Az adatkezelés célja és jogalapja</w:t>
      </w:r>
      <w:bookmarkEnd w:id="172"/>
    </w:p>
    <w:p w:rsidR="009C32FB" w:rsidRDefault="009C32FB" w:rsidP="002C3BA7">
      <w:pPr>
        <w:pStyle w:val="Body1"/>
        <w:spacing w:line="240" w:lineRule="auto"/>
        <w:ind w:left="0"/>
        <w:rPr>
          <w:rFonts w:ascii="Times New Roman" w:hAnsi="Times New Roman"/>
          <w:sz w:val="24"/>
        </w:rPr>
      </w:pPr>
      <w:r>
        <w:rPr>
          <w:rFonts w:ascii="Times New Roman" w:hAnsi="Times New Roman"/>
          <w:sz w:val="24"/>
        </w:rPr>
        <w:t xml:space="preserve">Az intézmény az üzenetküldés során az üzenetküldő megadott nevét e-mail címét a válasz megküldése céljából kezeli. Az adatkezelés jogalapja az érintett hozzájárulása, amelyet az üzenet elküldésével ad meg. </w:t>
      </w:r>
    </w:p>
    <w:p w:rsidR="009C32FB" w:rsidRPr="001400BD" w:rsidRDefault="009C32FB" w:rsidP="001400BD">
      <w:pPr>
        <w:pStyle w:val="Cmsor4"/>
        <w:numPr>
          <w:ilvl w:val="0"/>
          <w:numId w:val="0"/>
        </w:numPr>
        <w:jc w:val="both"/>
        <w:rPr>
          <w:i/>
          <w:sz w:val="24"/>
          <w:szCs w:val="24"/>
        </w:rPr>
      </w:pPr>
      <w:bookmarkStart w:id="173" w:name="_Toc124320639"/>
      <w:r w:rsidRPr="001400BD">
        <w:rPr>
          <w:i/>
          <w:sz w:val="24"/>
          <w:szCs w:val="24"/>
        </w:rPr>
        <w:t>Személyes adatok címzettjei</w:t>
      </w:r>
      <w:bookmarkEnd w:id="173"/>
    </w:p>
    <w:p w:rsidR="009C32FB" w:rsidRDefault="009C32FB" w:rsidP="002C3BA7">
      <w:pPr>
        <w:pStyle w:val="Body1"/>
        <w:spacing w:line="240" w:lineRule="auto"/>
        <w:ind w:left="0"/>
        <w:rPr>
          <w:rFonts w:ascii="Times New Roman" w:hAnsi="Times New Roman"/>
          <w:sz w:val="24"/>
        </w:rPr>
      </w:pPr>
      <w:r>
        <w:rPr>
          <w:rFonts w:ascii="Times New Roman" w:hAnsi="Times New Roman"/>
          <w:sz w:val="24"/>
        </w:rPr>
        <w:t xml:space="preserve">Az üzenetküldőnek az üzenetküldés során megadott nevét és e-mail címét az intézmény képviseletében vagy megbízásából eljáró iskolatitkár, illetőleg az iskola alkalmazásában álló személyek ismerhetik meg. </w:t>
      </w:r>
    </w:p>
    <w:p w:rsidR="009C32FB" w:rsidRDefault="009C32FB" w:rsidP="002C3BA7">
      <w:pPr>
        <w:pStyle w:val="Body1"/>
        <w:spacing w:line="240" w:lineRule="auto"/>
        <w:ind w:left="0"/>
        <w:rPr>
          <w:rFonts w:ascii="Times New Roman" w:hAnsi="Times New Roman"/>
          <w:sz w:val="24"/>
        </w:rPr>
      </w:pPr>
      <w:r>
        <w:rPr>
          <w:rFonts w:ascii="Times New Roman" w:hAnsi="Times New Roman"/>
          <w:sz w:val="24"/>
        </w:rPr>
        <w:lastRenderedPageBreak/>
        <w:t>Az üzenetküldés céljából megadott e-mail címét az intézmény további személy részére nem továbbítja. Az intézmény az üzenetküldő által megadott személyes adatokat az a személy, illetve a címzés szerinti munkakört betöltő köznevelési foglalkoztatott kezeli, akinek az üzenetküldő a levelet címezte.</w:t>
      </w:r>
    </w:p>
    <w:p w:rsidR="009C32FB" w:rsidRPr="002F5CEA" w:rsidRDefault="009C32FB" w:rsidP="002F5CEA">
      <w:pPr>
        <w:pStyle w:val="Body1"/>
        <w:spacing w:line="240" w:lineRule="auto"/>
        <w:ind w:left="0"/>
        <w:rPr>
          <w:rFonts w:ascii="Times New Roman" w:hAnsi="Times New Roman"/>
          <w:b/>
          <w:i/>
          <w:sz w:val="24"/>
        </w:rPr>
      </w:pPr>
      <w:r w:rsidRPr="002F5CEA">
        <w:rPr>
          <w:rFonts w:ascii="Times New Roman" w:hAnsi="Times New Roman"/>
          <w:b/>
          <w:i/>
          <w:sz w:val="24"/>
        </w:rPr>
        <w:t>Az e-napló belépési adatainak kezelése</w:t>
      </w:r>
    </w:p>
    <w:p w:rsidR="002C3BA7" w:rsidRDefault="002C3BA7" w:rsidP="002F5CEA">
      <w:pPr>
        <w:pStyle w:val="Body"/>
        <w:spacing w:after="120" w:line="240" w:lineRule="auto"/>
        <w:rPr>
          <w:rFonts w:ascii="Times New Roman" w:hAnsi="Times New Roman"/>
          <w:sz w:val="24"/>
        </w:rPr>
      </w:pPr>
      <w:r>
        <w:rPr>
          <w:rFonts w:ascii="Times New Roman" w:hAnsi="Times New Roman"/>
          <w:sz w:val="24"/>
        </w:rPr>
        <w:t xml:space="preserve">Az </w:t>
      </w:r>
      <w:proofErr w:type="spellStart"/>
      <w:r w:rsidR="009C32FB">
        <w:rPr>
          <w:rFonts w:ascii="Times New Roman" w:hAnsi="Times New Roman"/>
          <w:sz w:val="24"/>
        </w:rPr>
        <w:t>Atkári</w:t>
      </w:r>
      <w:proofErr w:type="spellEnd"/>
      <w:r w:rsidR="009C32FB">
        <w:rPr>
          <w:rFonts w:ascii="Times New Roman" w:hAnsi="Times New Roman"/>
          <w:sz w:val="24"/>
        </w:rPr>
        <w:t xml:space="preserve"> Petőfi Sándor Általános Iskola a jelen szabályzatban foglaltak szerint kezeli 2018. szeptember 1-től napjától kezdődően az intézmény www.klik031533001.e.kreta.hu honlapon a KRÉTA e-napló rendszerébe történő belépést </w:t>
      </w:r>
      <w:r>
        <w:rPr>
          <w:rFonts w:ascii="Times New Roman" w:hAnsi="Times New Roman"/>
          <w:sz w:val="24"/>
        </w:rPr>
        <w:t xml:space="preserve">biztosító személyes adatokat.  </w:t>
      </w:r>
    </w:p>
    <w:p w:rsidR="009C32FB" w:rsidRDefault="009C32FB" w:rsidP="002F5CEA">
      <w:pPr>
        <w:pStyle w:val="Body"/>
        <w:spacing w:after="120" w:line="240" w:lineRule="auto"/>
        <w:rPr>
          <w:rFonts w:ascii="Times New Roman" w:hAnsi="Times New Roman"/>
          <w:sz w:val="24"/>
        </w:rPr>
      </w:pPr>
      <w:r>
        <w:rPr>
          <w:rFonts w:ascii="Times New Roman" w:hAnsi="Times New Roman"/>
          <w:sz w:val="24"/>
        </w:rPr>
        <w:t xml:space="preserve">A személyes adatokat az </w:t>
      </w:r>
      <w:proofErr w:type="spellStart"/>
      <w:r>
        <w:rPr>
          <w:rFonts w:ascii="Times New Roman" w:hAnsi="Times New Roman"/>
          <w:sz w:val="24"/>
        </w:rPr>
        <w:t>Atkári</w:t>
      </w:r>
      <w:proofErr w:type="spellEnd"/>
      <w:r>
        <w:rPr>
          <w:rFonts w:ascii="Times New Roman" w:hAnsi="Times New Roman"/>
          <w:sz w:val="24"/>
        </w:rPr>
        <w:t xml:space="preserve"> Petőfi Sándor Általános Iskola a KRÉTA e-napló rendszerébe történő belépés biztosítása céljából kezeli. Az adatkezelés jogalapja jogszabályban meghatározott kötelezettség teljesítése. </w:t>
      </w:r>
    </w:p>
    <w:p w:rsidR="002F5CEA" w:rsidRDefault="009C32FB" w:rsidP="002F5CEA">
      <w:pPr>
        <w:pStyle w:val="Body"/>
        <w:spacing w:after="120" w:line="240" w:lineRule="auto"/>
        <w:rPr>
          <w:rFonts w:ascii="Times New Roman" w:hAnsi="Times New Roman"/>
          <w:sz w:val="24"/>
        </w:rPr>
      </w:pPr>
      <w:r>
        <w:rPr>
          <w:rFonts w:ascii="Times New Roman" w:hAnsi="Times New Roman"/>
          <w:sz w:val="24"/>
        </w:rPr>
        <w:t xml:space="preserve">Az </w:t>
      </w:r>
      <w:proofErr w:type="spellStart"/>
      <w:r>
        <w:rPr>
          <w:rFonts w:ascii="Times New Roman" w:hAnsi="Times New Roman"/>
          <w:sz w:val="24"/>
        </w:rPr>
        <w:t>Atkári</w:t>
      </w:r>
      <w:proofErr w:type="spellEnd"/>
      <w:r>
        <w:rPr>
          <w:rFonts w:ascii="Times New Roman" w:hAnsi="Times New Roman"/>
          <w:sz w:val="24"/>
        </w:rPr>
        <w:t xml:space="preserve"> Petőfi Sándor Általános Iskola a belépési adatokat nem adja á</w:t>
      </w:r>
      <w:r w:rsidR="002F5CEA">
        <w:rPr>
          <w:rFonts w:ascii="Times New Roman" w:hAnsi="Times New Roman"/>
          <w:sz w:val="24"/>
        </w:rPr>
        <w:t>t más személy részére.</w:t>
      </w:r>
    </w:p>
    <w:p w:rsidR="002F5CEA" w:rsidRDefault="009C32FB" w:rsidP="002F5CEA">
      <w:pPr>
        <w:pStyle w:val="Body"/>
        <w:spacing w:after="120" w:line="240" w:lineRule="auto"/>
        <w:rPr>
          <w:rFonts w:ascii="Times New Roman" w:hAnsi="Times New Roman"/>
          <w:sz w:val="24"/>
        </w:rPr>
      </w:pPr>
      <w:r>
        <w:rPr>
          <w:rFonts w:ascii="Times New Roman" w:hAnsi="Times New Roman"/>
          <w:sz w:val="24"/>
        </w:rPr>
        <w:t xml:space="preserve">Az </w:t>
      </w:r>
      <w:proofErr w:type="spellStart"/>
      <w:r>
        <w:rPr>
          <w:rFonts w:ascii="Times New Roman" w:hAnsi="Times New Roman"/>
          <w:sz w:val="24"/>
        </w:rPr>
        <w:t>Atkári</w:t>
      </w:r>
      <w:proofErr w:type="spellEnd"/>
      <w:r>
        <w:rPr>
          <w:rFonts w:ascii="Times New Roman" w:hAnsi="Times New Roman"/>
          <w:sz w:val="24"/>
        </w:rPr>
        <w:t xml:space="preserve"> Petőfi Sándor Általános Iskola az érintett belépési adatait a jogviszonya megsz</w:t>
      </w:r>
      <w:bookmarkStart w:id="174" w:name="_Toc124320640"/>
      <w:bookmarkStart w:id="175" w:name="_Toc177642000"/>
      <w:r w:rsidR="002F5CEA">
        <w:rPr>
          <w:rFonts w:ascii="Times New Roman" w:hAnsi="Times New Roman"/>
          <w:sz w:val="24"/>
        </w:rPr>
        <w:t xml:space="preserve">űnését követő egy évig kezeli. </w:t>
      </w:r>
    </w:p>
    <w:p w:rsidR="002F5CEA" w:rsidRDefault="002F5CEA" w:rsidP="002F5CEA">
      <w:pPr>
        <w:pStyle w:val="Body"/>
        <w:spacing w:after="120" w:line="240" w:lineRule="auto"/>
        <w:rPr>
          <w:rFonts w:ascii="Times New Roman" w:hAnsi="Times New Roman"/>
          <w:b/>
          <w:sz w:val="24"/>
        </w:rPr>
      </w:pPr>
    </w:p>
    <w:p w:rsidR="009C32FB" w:rsidRPr="002F5CEA" w:rsidRDefault="002F5CEA" w:rsidP="002F5CEA">
      <w:pPr>
        <w:pStyle w:val="Body"/>
        <w:spacing w:after="120" w:line="240" w:lineRule="auto"/>
        <w:rPr>
          <w:rFonts w:ascii="Times New Roman" w:hAnsi="Times New Roman"/>
          <w:b/>
          <w:sz w:val="24"/>
        </w:rPr>
      </w:pPr>
      <w:r w:rsidRPr="002F5CEA">
        <w:rPr>
          <w:rFonts w:ascii="Times New Roman" w:hAnsi="Times New Roman"/>
          <w:b/>
          <w:sz w:val="24"/>
        </w:rPr>
        <w:t xml:space="preserve">1.7.3.  </w:t>
      </w:r>
      <w:r w:rsidR="009C32FB" w:rsidRPr="002F5CEA">
        <w:rPr>
          <w:rFonts w:ascii="Times New Roman" w:hAnsi="Times New Roman"/>
          <w:b/>
          <w:sz w:val="24"/>
        </w:rPr>
        <w:t>Az adatvédelmi és adatbiztonsági szabályzat módosítása</w:t>
      </w:r>
      <w:bookmarkEnd w:id="174"/>
      <w:bookmarkEnd w:id="175"/>
    </w:p>
    <w:p w:rsidR="009C32FB" w:rsidRDefault="009C32FB" w:rsidP="002F5CEA">
      <w:pPr>
        <w:pStyle w:val="Level2"/>
        <w:numPr>
          <w:ilvl w:val="0"/>
          <w:numId w:val="0"/>
        </w:numPr>
        <w:spacing w:line="240" w:lineRule="auto"/>
        <w:rPr>
          <w:rFonts w:ascii="Times New Roman" w:hAnsi="Times New Roman"/>
          <w:sz w:val="24"/>
          <w:szCs w:val="24"/>
        </w:rPr>
      </w:pPr>
      <w:r>
        <w:rPr>
          <w:rFonts w:ascii="Times New Roman" w:hAnsi="Times New Roman"/>
          <w:sz w:val="24"/>
          <w:szCs w:val="24"/>
        </w:rPr>
        <w:t>Az intézmény a jelen szabályzatot bármikor módosíthatja. A módosított adatvédelmi és adatbiztonsági szabályzatot a tájékoztatóban megadott naptól kell alkalmazni.</w:t>
      </w:r>
    </w:p>
    <w:p w:rsidR="002F5CEA" w:rsidRDefault="009C32FB" w:rsidP="002F5CEA">
      <w:pPr>
        <w:pStyle w:val="Level2"/>
        <w:numPr>
          <w:ilvl w:val="0"/>
          <w:numId w:val="0"/>
        </w:numPr>
        <w:spacing w:line="240" w:lineRule="auto"/>
        <w:rPr>
          <w:rFonts w:ascii="Times New Roman" w:hAnsi="Times New Roman"/>
          <w:sz w:val="24"/>
          <w:szCs w:val="24"/>
        </w:rPr>
      </w:pPr>
      <w:r>
        <w:rPr>
          <w:rFonts w:ascii="Times New Roman" w:hAnsi="Times New Roman"/>
          <w:sz w:val="24"/>
          <w:szCs w:val="24"/>
        </w:rPr>
        <w:t>Az intézmény az adatvédelmi és adatbiztonsági szabályzat módosításáról az érintett által megjelölt el</w:t>
      </w:r>
      <w:bookmarkStart w:id="176" w:name="_Toc124320641"/>
      <w:bookmarkStart w:id="177" w:name="_Toc177642001"/>
      <w:bookmarkStart w:id="178" w:name="_Hlk514491903"/>
      <w:r w:rsidR="002F5CEA">
        <w:rPr>
          <w:rFonts w:ascii="Times New Roman" w:hAnsi="Times New Roman"/>
          <w:sz w:val="24"/>
          <w:szCs w:val="24"/>
        </w:rPr>
        <w:t>érhetőségen, kérésére értesíti.</w:t>
      </w:r>
    </w:p>
    <w:p w:rsidR="002F5CEA" w:rsidRDefault="002F5CEA" w:rsidP="002F5CEA">
      <w:pPr>
        <w:pStyle w:val="Level2"/>
        <w:numPr>
          <w:ilvl w:val="0"/>
          <w:numId w:val="0"/>
        </w:numPr>
        <w:spacing w:line="240" w:lineRule="auto"/>
        <w:rPr>
          <w:rFonts w:ascii="Times New Roman" w:hAnsi="Times New Roman"/>
          <w:b/>
          <w:sz w:val="24"/>
        </w:rPr>
      </w:pPr>
    </w:p>
    <w:p w:rsidR="009C32FB" w:rsidRPr="002F5CEA" w:rsidRDefault="002F5CEA" w:rsidP="002F5CEA">
      <w:pPr>
        <w:pStyle w:val="Level2"/>
        <w:numPr>
          <w:ilvl w:val="0"/>
          <w:numId w:val="0"/>
        </w:numPr>
        <w:spacing w:line="240" w:lineRule="auto"/>
        <w:rPr>
          <w:rFonts w:ascii="Times New Roman" w:hAnsi="Times New Roman"/>
          <w:b/>
          <w:sz w:val="24"/>
          <w:szCs w:val="24"/>
        </w:rPr>
      </w:pPr>
      <w:r w:rsidRPr="002F5CEA">
        <w:rPr>
          <w:rFonts w:ascii="Times New Roman" w:hAnsi="Times New Roman"/>
          <w:b/>
          <w:sz w:val="24"/>
        </w:rPr>
        <w:t xml:space="preserve">1.7.4.  </w:t>
      </w:r>
      <w:r w:rsidR="009C32FB" w:rsidRPr="002F5CEA">
        <w:rPr>
          <w:rFonts w:ascii="Times New Roman" w:hAnsi="Times New Roman"/>
          <w:b/>
          <w:sz w:val="24"/>
          <w:szCs w:val="24"/>
        </w:rPr>
        <w:t>Az adatkezeléssel érintett személy adatkezeléssel kapcsolatos jogai</w:t>
      </w:r>
      <w:bookmarkEnd w:id="176"/>
      <w:bookmarkEnd w:id="177"/>
    </w:p>
    <w:p w:rsidR="009C32FB" w:rsidRPr="00201AC4" w:rsidRDefault="002F5CEA" w:rsidP="002F5CEA">
      <w:pPr>
        <w:pStyle w:val="Level2"/>
        <w:numPr>
          <w:ilvl w:val="0"/>
          <w:numId w:val="0"/>
        </w:numPr>
        <w:tabs>
          <w:tab w:val="left" w:pos="1077"/>
        </w:tabs>
        <w:spacing w:line="240" w:lineRule="auto"/>
        <w:ind w:left="131"/>
        <w:rPr>
          <w:rFonts w:ascii="Times New Roman" w:hAnsi="Times New Roman"/>
          <w:b/>
          <w:sz w:val="24"/>
          <w:szCs w:val="24"/>
        </w:rPr>
      </w:pPr>
      <w:r w:rsidRPr="002F5CEA">
        <w:rPr>
          <w:rFonts w:ascii="Times New Roman" w:hAnsi="Times New Roman"/>
          <w:b/>
          <w:sz w:val="24"/>
        </w:rPr>
        <w:t>1.7.4.</w:t>
      </w:r>
      <w:r>
        <w:rPr>
          <w:rFonts w:ascii="Times New Roman" w:hAnsi="Times New Roman"/>
          <w:b/>
          <w:sz w:val="24"/>
        </w:rPr>
        <w:t xml:space="preserve">1. </w:t>
      </w:r>
      <w:r w:rsidRPr="002F5CEA">
        <w:rPr>
          <w:rFonts w:ascii="Times New Roman" w:hAnsi="Times New Roman"/>
          <w:b/>
          <w:sz w:val="24"/>
        </w:rPr>
        <w:t xml:space="preserve">  </w:t>
      </w:r>
      <w:r w:rsidR="009C32FB" w:rsidRPr="00201AC4">
        <w:rPr>
          <w:rFonts w:ascii="Times New Roman" w:hAnsi="Times New Roman"/>
          <w:b/>
          <w:sz w:val="24"/>
          <w:szCs w:val="24"/>
        </w:rPr>
        <w:t>Hozzáféréshez való jog</w:t>
      </w:r>
    </w:p>
    <w:p w:rsidR="009C32FB" w:rsidRDefault="009C32FB" w:rsidP="002F5CEA">
      <w:pPr>
        <w:pStyle w:val="Body2"/>
        <w:spacing w:after="0" w:line="240" w:lineRule="auto"/>
        <w:ind w:left="0"/>
        <w:rPr>
          <w:rFonts w:ascii="Times New Roman" w:hAnsi="Times New Roman"/>
          <w:sz w:val="24"/>
        </w:rPr>
      </w:pPr>
      <w:bookmarkStart w:id="179" w:name="_Hlk514491808"/>
      <w:r>
        <w:rPr>
          <w:rFonts w:ascii="Times New Roman" w:hAnsi="Times New Roman"/>
          <w:sz w:val="24"/>
        </w:rPr>
        <w:t xml:space="preserve">Kérhet visszajelzést az intézménytől arra vonatkozóan, hogy az kezeli-e az ön személyes adatait. </w:t>
      </w:r>
    </w:p>
    <w:p w:rsidR="009C32FB" w:rsidRDefault="009C32FB" w:rsidP="002F5CEA">
      <w:pPr>
        <w:pStyle w:val="Body2"/>
        <w:spacing w:after="0" w:line="240" w:lineRule="auto"/>
        <w:ind w:left="0"/>
        <w:rPr>
          <w:rFonts w:ascii="Times New Roman" w:hAnsi="Times New Roman"/>
          <w:sz w:val="24"/>
        </w:rPr>
      </w:pPr>
      <w:r>
        <w:rPr>
          <w:rFonts w:ascii="Times New Roman" w:hAnsi="Times New Roman"/>
          <w:sz w:val="24"/>
        </w:rPr>
        <w:t xml:space="preserve">Ha az intézmény kezeli az ön személyes adatait, akkor a következő információkhoz jogosult hozzáférni: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az adatkezelés céljai,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az érintett személyes adatok kategóriái,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a kezelt személyes adatok címzettjei vagy jövőbeli címzettjei,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a személyes adatok tárolásának tervezett időtartama vagy az időtartam meghatározásának szempontjai,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a személyes adatok helyesbítéséhez, törléséhez vagy kezelésének korlátozásához való joga,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 a személyes adatok kezelése elleni tiltakozáshoz való joga,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 xml:space="preserve">panasz benyújtásának joga, </w:t>
      </w:r>
    </w:p>
    <w:p w:rsidR="009C32FB" w:rsidRDefault="009C32FB" w:rsidP="00730A7C">
      <w:pPr>
        <w:pStyle w:val="Body2"/>
        <w:numPr>
          <w:ilvl w:val="0"/>
          <w:numId w:val="103"/>
        </w:numPr>
        <w:spacing w:after="0" w:line="240" w:lineRule="auto"/>
        <w:ind w:left="709"/>
        <w:rPr>
          <w:rFonts w:ascii="Times New Roman" w:hAnsi="Times New Roman"/>
          <w:sz w:val="24"/>
        </w:rPr>
      </w:pPr>
      <w:r>
        <w:rPr>
          <w:rFonts w:ascii="Times New Roman" w:hAnsi="Times New Roman"/>
          <w:sz w:val="24"/>
        </w:rPr>
        <w:t>a személyes adatok forrására vonatkozó információ, (ha a személyes adatokat nem közvetlenül öntől gyűjtötték).</w:t>
      </w:r>
    </w:p>
    <w:p w:rsidR="002F5CEA" w:rsidRDefault="002F5CEA" w:rsidP="00201AC4">
      <w:pPr>
        <w:pStyle w:val="Body2"/>
        <w:spacing w:after="0" w:line="240" w:lineRule="auto"/>
        <w:ind w:left="142"/>
        <w:rPr>
          <w:rFonts w:ascii="Times New Roman" w:hAnsi="Times New Roman"/>
          <w:sz w:val="24"/>
        </w:rPr>
      </w:pPr>
    </w:p>
    <w:p w:rsidR="009C32FB" w:rsidRDefault="009C32FB" w:rsidP="00201AC4">
      <w:pPr>
        <w:pStyle w:val="Body2"/>
        <w:spacing w:after="0" w:line="240" w:lineRule="auto"/>
        <w:ind w:left="142"/>
        <w:rPr>
          <w:rFonts w:ascii="Times New Roman" w:hAnsi="Times New Roman"/>
          <w:sz w:val="24"/>
        </w:rPr>
      </w:pPr>
      <w:r>
        <w:rPr>
          <w:rFonts w:ascii="Times New Roman" w:hAnsi="Times New Roman"/>
          <w:sz w:val="24"/>
        </w:rPr>
        <w:t>Az intézmény az érintett kezelt személyes adatainak másolatát az érintett rendelkezésére bocsátja, amennyiben kérése a másolat kiadására is irányul.</w:t>
      </w:r>
      <w:bookmarkEnd w:id="179"/>
      <w:r>
        <w:rPr>
          <w:rFonts w:ascii="Times New Roman" w:hAnsi="Times New Roman"/>
          <w:sz w:val="24"/>
        </w:rPr>
        <w:t xml:space="preserve"> </w:t>
      </w:r>
    </w:p>
    <w:p w:rsidR="002F5CEA" w:rsidRDefault="002F5CEA" w:rsidP="00201AC4">
      <w:pPr>
        <w:pStyle w:val="Level2"/>
        <w:numPr>
          <w:ilvl w:val="0"/>
          <w:numId w:val="0"/>
        </w:numPr>
        <w:tabs>
          <w:tab w:val="left" w:pos="1077"/>
        </w:tabs>
        <w:spacing w:after="0" w:line="240" w:lineRule="auto"/>
        <w:ind w:left="142"/>
        <w:rPr>
          <w:rFonts w:ascii="Times New Roman" w:hAnsi="Times New Roman"/>
          <w:sz w:val="24"/>
          <w:szCs w:val="24"/>
        </w:rPr>
      </w:pPr>
    </w:p>
    <w:p w:rsidR="002F5CEA" w:rsidRDefault="002F5CEA" w:rsidP="00201AC4">
      <w:pPr>
        <w:pStyle w:val="Level2"/>
        <w:numPr>
          <w:ilvl w:val="0"/>
          <w:numId w:val="0"/>
        </w:numPr>
        <w:tabs>
          <w:tab w:val="left" w:pos="1077"/>
        </w:tabs>
        <w:spacing w:after="0" w:line="240" w:lineRule="auto"/>
        <w:ind w:left="142"/>
        <w:rPr>
          <w:rFonts w:ascii="Times New Roman" w:hAnsi="Times New Roman"/>
          <w:sz w:val="24"/>
          <w:szCs w:val="24"/>
        </w:rPr>
      </w:pPr>
    </w:p>
    <w:p w:rsidR="002F5CEA" w:rsidRDefault="002F5CEA" w:rsidP="00201AC4">
      <w:pPr>
        <w:pStyle w:val="Level2"/>
        <w:numPr>
          <w:ilvl w:val="0"/>
          <w:numId w:val="0"/>
        </w:numPr>
        <w:tabs>
          <w:tab w:val="left" w:pos="1077"/>
        </w:tabs>
        <w:spacing w:after="0" w:line="240" w:lineRule="auto"/>
        <w:ind w:left="142"/>
        <w:rPr>
          <w:rFonts w:ascii="Times New Roman" w:hAnsi="Times New Roman"/>
          <w:sz w:val="24"/>
          <w:szCs w:val="24"/>
        </w:rPr>
      </w:pPr>
    </w:p>
    <w:p w:rsidR="009C32FB" w:rsidRPr="002F5CEA" w:rsidRDefault="002F5CEA" w:rsidP="00201AC4">
      <w:pPr>
        <w:pStyle w:val="Level2"/>
        <w:numPr>
          <w:ilvl w:val="0"/>
          <w:numId w:val="0"/>
        </w:numPr>
        <w:tabs>
          <w:tab w:val="left" w:pos="1077"/>
        </w:tabs>
        <w:spacing w:after="0" w:line="240" w:lineRule="auto"/>
        <w:ind w:left="142"/>
        <w:rPr>
          <w:rFonts w:ascii="Times New Roman" w:hAnsi="Times New Roman"/>
          <w:b/>
          <w:sz w:val="24"/>
          <w:szCs w:val="24"/>
        </w:rPr>
      </w:pPr>
      <w:r w:rsidRPr="002F5CEA">
        <w:rPr>
          <w:rFonts w:ascii="Times New Roman" w:hAnsi="Times New Roman"/>
          <w:b/>
          <w:sz w:val="24"/>
        </w:rPr>
        <w:lastRenderedPageBreak/>
        <w:t xml:space="preserve">1.7.4.2.   </w:t>
      </w:r>
      <w:r w:rsidR="009C32FB" w:rsidRPr="002F5CEA">
        <w:rPr>
          <w:rFonts w:ascii="Times New Roman" w:hAnsi="Times New Roman"/>
          <w:b/>
          <w:sz w:val="24"/>
          <w:szCs w:val="24"/>
        </w:rPr>
        <w:t>Helyesbítéshez való jog</w:t>
      </w:r>
    </w:p>
    <w:p w:rsidR="002F5CEA" w:rsidRDefault="002F5CEA" w:rsidP="002F5CEA">
      <w:pPr>
        <w:pStyle w:val="Body2"/>
        <w:spacing w:after="0" w:line="240" w:lineRule="auto"/>
        <w:ind w:left="0"/>
        <w:rPr>
          <w:rFonts w:ascii="Times New Roman" w:hAnsi="Times New Roman"/>
          <w:sz w:val="24"/>
        </w:rPr>
      </w:pPr>
      <w:bookmarkStart w:id="180" w:name="_Hlk514491828"/>
    </w:p>
    <w:p w:rsidR="009C32FB" w:rsidRDefault="009C32FB" w:rsidP="002F5CEA">
      <w:pPr>
        <w:pStyle w:val="Body2"/>
        <w:spacing w:after="0" w:line="240" w:lineRule="auto"/>
        <w:ind w:left="0"/>
        <w:rPr>
          <w:rFonts w:ascii="Times New Roman" w:hAnsi="Times New Roman"/>
          <w:sz w:val="24"/>
        </w:rPr>
      </w:pPr>
      <w:r>
        <w:rPr>
          <w:rFonts w:ascii="Times New Roman" w:hAnsi="Times New Roman"/>
          <w:sz w:val="24"/>
        </w:rPr>
        <w:t xml:space="preserve">Az érintett kérheti az intézménytől, hogy indokolatlan késedelem nélkül helyesbítse a pontatlan személyes adatait vagy egészítse ki a hiányos személyes adatait. </w:t>
      </w:r>
    </w:p>
    <w:bookmarkEnd w:id="180"/>
    <w:p w:rsidR="002F5CEA" w:rsidRDefault="002F5CEA" w:rsidP="00201AC4">
      <w:pPr>
        <w:pStyle w:val="Level2"/>
        <w:numPr>
          <w:ilvl w:val="0"/>
          <w:numId w:val="0"/>
        </w:numPr>
        <w:tabs>
          <w:tab w:val="left" w:pos="1077"/>
        </w:tabs>
        <w:spacing w:line="240" w:lineRule="auto"/>
        <w:ind w:left="142"/>
        <w:rPr>
          <w:rFonts w:ascii="Times New Roman" w:hAnsi="Times New Roman"/>
          <w:sz w:val="24"/>
          <w:szCs w:val="24"/>
        </w:rPr>
      </w:pPr>
    </w:p>
    <w:p w:rsidR="009C32FB" w:rsidRPr="002F5CEA" w:rsidRDefault="002F5CEA" w:rsidP="00201AC4">
      <w:pPr>
        <w:pStyle w:val="Level2"/>
        <w:numPr>
          <w:ilvl w:val="0"/>
          <w:numId w:val="0"/>
        </w:numPr>
        <w:tabs>
          <w:tab w:val="left" w:pos="1077"/>
        </w:tabs>
        <w:spacing w:line="240" w:lineRule="auto"/>
        <w:ind w:left="142"/>
        <w:rPr>
          <w:rFonts w:ascii="Times New Roman" w:hAnsi="Times New Roman"/>
          <w:b/>
          <w:sz w:val="24"/>
          <w:szCs w:val="24"/>
        </w:rPr>
      </w:pPr>
      <w:r w:rsidRPr="002F5CEA">
        <w:rPr>
          <w:rFonts w:ascii="Times New Roman" w:hAnsi="Times New Roman"/>
          <w:b/>
          <w:sz w:val="24"/>
        </w:rPr>
        <w:t xml:space="preserve">1.7.4.3.   </w:t>
      </w:r>
      <w:r w:rsidR="009C32FB" w:rsidRPr="002F5CEA">
        <w:rPr>
          <w:rFonts w:ascii="Times New Roman" w:hAnsi="Times New Roman"/>
          <w:b/>
          <w:sz w:val="24"/>
          <w:szCs w:val="24"/>
        </w:rPr>
        <w:t>Törléshez való jog</w:t>
      </w:r>
    </w:p>
    <w:p w:rsidR="009C32FB" w:rsidRDefault="009C32FB" w:rsidP="002F5CEA">
      <w:pPr>
        <w:pStyle w:val="Body2"/>
        <w:spacing w:line="240" w:lineRule="auto"/>
        <w:ind w:left="0"/>
        <w:rPr>
          <w:rFonts w:ascii="Times New Roman" w:hAnsi="Times New Roman"/>
          <w:sz w:val="24"/>
        </w:rPr>
      </w:pPr>
      <w:bookmarkStart w:id="181" w:name="_Hlk514491850"/>
      <w:bookmarkStart w:id="182" w:name="_Hlk505754855"/>
      <w:r>
        <w:rPr>
          <w:rFonts w:ascii="Times New Roman" w:hAnsi="Times New Roman"/>
          <w:sz w:val="24"/>
        </w:rPr>
        <w:t>Az intézmény az érintett kérésére, indokolatlan késedelem nélkül törli a személyes adatait. Nem törli az érintett személyes adatait, ha az adatkezelés</w:t>
      </w:r>
    </w:p>
    <w:p w:rsidR="009C32FB" w:rsidRDefault="009C32FB" w:rsidP="00730A7C">
      <w:pPr>
        <w:pStyle w:val="Body2"/>
        <w:numPr>
          <w:ilvl w:val="0"/>
          <w:numId w:val="104"/>
        </w:numPr>
        <w:spacing w:line="240" w:lineRule="auto"/>
        <w:ind w:left="709"/>
        <w:rPr>
          <w:rFonts w:ascii="Times New Roman" w:hAnsi="Times New Roman"/>
          <w:sz w:val="24"/>
        </w:rPr>
      </w:pPr>
      <w:r>
        <w:rPr>
          <w:rFonts w:ascii="Times New Roman" w:hAnsi="Times New Roman"/>
          <w:sz w:val="24"/>
        </w:rPr>
        <w:t xml:space="preserve">a véleménynyilvánítás szabadságához és a tájékozódáshoz való jog gyakorlása céljából, </w:t>
      </w:r>
    </w:p>
    <w:p w:rsidR="009C32FB" w:rsidRDefault="009C32FB" w:rsidP="00730A7C">
      <w:pPr>
        <w:pStyle w:val="Body2"/>
        <w:numPr>
          <w:ilvl w:val="0"/>
          <w:numId w:val="104"/>
        </w:numPr>
        <w:spacing w:after="0" w:line="240" w:lineRule="auto"/>
        <w:ind w:left="709" w:hanging="357"/>
        <w:rPr>
          <w:rFonts w:ascii="Times New Roman" w:hAnsi="Times New Roman"/>
          <w:sz w:val="24"/>
        </w:rPr>
      </w:pPr>
      <w:r>
        <w:rPr>
          <w:rFonts w:ascii="Times New Roman" w:hAnsi="Times New Roman"/>
          <w:sz w:val="24"/>
        </w:rPr>
        <w:t xml:space="preserve">a személyes adatok kezelését előíró, az intézményre alkalmazandó jogi kötelezettség teljesítése, illetve közérdekből vagy az intézményre ruházott közhatalmi jogosítvány gyakorlása keretében végzett feladat végrehajtása céljából, </w:t>
      </w:r>
    </w:p>
    <w:p w:rsidR="009C32FB" w:rsidRDefault="009C32FB" w:rsidP="00730A7C">
      <w:pPr>
        <w:pStyle w:val="Body2"/>
        <w:numPr>
          <w:ilvl w:val="0"/>
          <w:numId w:val="104"/>
        </w:numPr>
        <w:spacing w:after="0" w:line="240" w:lineRule="auto"/>
        <w:ind w:left="709" w:hanging="357"/>
        <w:rPr>
          <w:rFonts w:ascii="Times New Roman" w:hAnsi="Times New Roman"/>
          <w:sz w:val="24"/>
        </w:rPr>
      </w:pPr>
      <w:r>
        <w:rPr>
          <w:rFonts w:ascii="Times New Roman" w:hAnsi="Times New Roman"/>
          <w:sz w:val="24"/>
        </w:rPr>
        <w:t xml:space="preserve">a népegészségügy területét érintő közérdek alapján, </w:t>
      </w:r>
    </w:p>
    <w:p w:rsidR="009C32FB" w:rsidRDefault="009C32FB" w:rsidP="00730A7C">
      <w:pPr>
        <w:pStyle w:val="Body2"/>
        <w:numPr>
          <w:ilvl w:val="0"/>
          <w:numId w:val="104"/>
        </w:numPr>
        <w:spacing w:after="0" w:line="240" w:lineRule="auto"/>
        <w:ind w:left="709" w:hanging="357"/>
        <w:rPr>
          <w:rFonts w:ascii="Times New Roman" w:hAnsi="Times New Roman"/>
          <w:sz w:val="24"/>
        </w:rPr>
      </w:pPr>
      <w:r>
        <w:rPr>
          <w:rFonts w:ascii="Times New Roman" w:hAnsi="Times New Roman"/>
          <w:sz w:val="24"/>
        </w:rPr>
        <w:t xml:space="preserve">közérdekű archiválás céljából, </w:t>
      </w:r>
    </w:p>
    <w:p w:rsidR="009C32FB" w:rsidRDefault="009C32FB" w:rsidP="00730A7C">
      <w:pPr>
        <w:pStyle w:val="Body2"/>
        <w:numPr>
          <w:ilvl w:val="0"/>
          <w:numId w:val="104"/>
        </w:numPr>
        <w:spacing w:after="0" w:line="240" w:lineRule="auto"/>
        <w:ind w:left="709" w:hanging="357"/>
        <w:rPr>
          <w:rFonts w:ascii="Times New Roman" w:hAnsi="Times New Roman"/>
          <w:sz w:val="24"/>
        </w:rPr>
      </w:pPr>
      <w:r>
        <w:rPr>
          <w:rFonts w:ascii="Times New Roman" w:hAnsi="Times New Roman"/>
          <w:sz w:val="24"/>
        </w:rPr>
        <w:t>tudományos és történelmi kutatási célból vagy statisztikai célból (amennyiben a törléshez való jog valószínűsíthetően lehetetlenné tenné vagy komolyan veszélyeztetné ezt az adatkezelést), illetőleg jogi igények előterjesztéséhez, érvényesítéséhez, illetve védelméhez szükséges.</w:t>
      </w:r>
    </w:p>
    <w:p w:rsidR="002F5CEA" w:rsidRDefault="002F5CEA" w:rsidP="002F5CEA">
      <w:pPr>
        <w:pStyle w:val="Body2"/>
        <w:spacing w:after="0" w:line="240" w:lineRule="auto"/>
        <w:ind w:left="0"/>
        <w:rPr>
          <w:rFonts w:ascii="Times New Roman" w:hAnsi="Times New Roman"/>
          <w:i/>
          <w:sz w:val="24"/>
        </w:rPr>
      </w:pPr>
    </w:p>
    <w:p w:rsidR="009C32FB" w:rsidRDefault="009C32FB" w:rsidP="002F5CEA">
      <w:pPr>
        <w:pStyle w:val="Body2"/>
        <w:spacing w:after="0" w:line="240" w:lineRule="auto"/>
        <w:ind w:left="0"/>
        <w:rPr>
          <w:rFonts w:ascii="Times New Roman" w:hAnsi="Times New Roman"/>
          <w:sz w:val="24"/>
        </w:rPr>
      </w:pPr>
      <w:r>
        <w:rPr>
          <w:rFonts w:ascii="Times New Roman" w:hAnsi="Times New Roman"/>
          <w:i/>
          <w:sz w:val="24"/>
        </w:rPr>
        <w:t>Az intézmény erre irányuló kérése hiányában is, indokolatlan késedelem nélkül törli az érintett személyes adatait, ha az intézménynek nincs szüksége a személyes adatokra abból a célból, amely célból gyűjtötte vagy kezelte,</w:t>
      </w:r>
      <w:r>
        <w:rPr>
          <w:rFonts w:ascii="Times New Roman" w:hAnsi="Times New Roman"/>
          <w:sz w:val="24"/>
        </w:rPr>
        <w:t xml:space="preserve"> a hozzájárulását visszavonta és az adatkezelésnek nincs más jogalapja, a személyes adatait jogellenesen kezelték, az intézmény jogi kötelezettsége teljesítéséhez köteles a személyes adatokat törölni.</w:t>
      </w:r>
      <w:bookmarkEnd w:id="181"/>
    </w:p>
    <w:p w:rsidR="002F5CEA" w:rsidRDefault="002F5CEA" w:rsidP="002F5CEA">
      <w:pPr>
        <w:pStyle w:val="Body2"/>
        <w:spacing w:after="0" w:line="240" w:lineRule="auto"/>
        <w:ind w:left="0"/>
        <w:rPr>
          <w:rFonts w:ascii="Times New Roman" w:hAnsi="Times New Roman"/>
          <w:sz w:val="24"/>
        </w:rPr>
      </w:pPr>
    </w:p>
    <w:bookmarkEnd w:id="182"/>
    <w:p w:rsidR="009C32FB" w:rsidRPr="002F5CEA" w:rsidRDefault="002F5CEA" w:rsidP="002F5CEA">
      <w:pPr>
        <w:pStyle w:val="Level2"/>
        <w:numPr>
          <w:ilvl w:val="0"/>
          <w:numId w:val="0"/>
        </w:numPr>
        <w:tabs>
          <w:tab w:val="left" w:pos="1077"/>
        </w:tabs>
        <w:spacing w:after="0" w:line="240" w:lineRule="auto"/>
        <w:ind w:left="142"/>
        <w:rPr>
          <w:rFonts w:ascii="Times New Roman" w:hAnsi="Times New Roman"/>
          <w:b/>
          <w:sz w:val="24"/>
          <w:szCs w:val="24"/>
        </w:rPr>
      </w:pPr>
      <w:r w:rsidRPr="002F5CEA">
        <w:rPr>
          <w:rFonts w:ascii="Times New Roman" w:hAnsi="Times New Roman"/>
          <w:b/>
          <w:sz w:val="24"/>
        </w:rPr>
        <w:t xml:space="preserve">1.7.4.4.   </w:t>
      </w:r>
      <w:r w:rsidR="009C32FB" w:rsidRPr="002F5CEA">
        <w:rPr>
          <w:rFonts w:ascii="Times New Roman" w:hAnsi="Times New Roman"/>
          <w:b/>
          <w:sz w:val="24"/>
          <w:szCs w:val="24"/>
        </w:rPr>
        <w:t>Adatkezelés korlátozásához való jog</w:t>
      </w:r>
    </w:p>
    <w:p w:rsidR="002F5CEA" w:rsidRDefault="002F5CEA" w:rsidP="002F5CEA">
      <w:pPr>
        <w:pStyle w:val="Body2"/>
        <w:spacing w:after="0" w:line="240" w:lineRule="auto"/>
        <w:ind w:left="0"/>
        <w:rPr>
          <w:rFonts w:ascii="Times New Roman" w:hAnsi="Times New Roman"/>
          <w:sz w:val="24"/>
        </w:rPr>
      </w:pPr>
      <w:bookmarkStart w:id="183" w:name="_Hlk514491870"/>
    </w:p>
    <w:p w:rsidR="009C32FB" w:rsidRDefault="009C32FB" w:rsidP="002F5CEA">
      <w:pPr>
        <w:pStyle w:val="Body2"/>
        <w:spacing w:after="0" w:line="240" w:lineRule="auto"/>
        <w:ind w:left="0"/>
        <w:rPr>
          <w:rFonts w:ascii="Times New Roman" w:hAnsi="Times New Roman"/>
          <w:sz w:val="24"/>
        </w:rPr>
      </w:pPr>
      <w:r>
        <w:rPr>
          <w:rFonts w:ascii="Times New Roman" w:hAnsi="Times New Roman"/>
          <w:sz w:val="24"/>
        </w:rPr>
        <w:t xml:space="preserve">Az érintett személyes adatai kezelésének korlátozását kérheti, </w:t>
      </w:r>
    </w:p>
    <w:p w:rsidR="009C32FB" w:rsidRDefault="009C32FB" w:rsidP="00730A7C">
      <w:pPr>
        <w:pStyle w:val="Body2"/>
        <w:numPr>
          <w:ilvl w:val="0"/>
          <w:numId w:val="105"/>
        </w:numPr>
        <w:spacing w:after="0" w:line="240" w:lineRule="auto"/>
        <w:ind w:left="709"/>
        <w:rPr>
          <w:rFonts w:ascii="Times New Roman" w:hAnsi="Times New Roman"/>
          <w:sz w:val="24"/>
        </w:rPr>
      </w:pPr>
      <w:r>
        <w:rPr>
          <w:rFonts w:ascii="Times New Roman" w:hAnsi="Times New Roman"/>
          <w:sz w:val="24"/>
        </w:rPr>
        <w:t xml:space="preserve">ha vitatja a személyes adatok pontosságát, </w:t>
      </w:r>
    </w:p>
    <w:p w:rsidR="009C32FB" w:rsidRDefault="009C32FB" w:rsidP="00730A7C">
      <w:pPr>
        <w:pStyle w:val="Body2"/>
        <w:numPr>
          <w:ilvl w:val="0"/>
          <w:numId w:val="105"/>
        </w:numPr>
        <w:spacing w:after="0" w:line="240" w:lineRule="auto"/>
        <w:ind w:left="709"/>
        <w:rPr>
          <w:rFonts w:ascii="Times New Roman" w:hAnsi="Times New Roman"/>
          <w:sz w:val="24"/>
        </w:rPr>
      </w:pPr>
      <w:r>
        <w:rPr>
          <w:rFonts w:ascii="Times New Roman" w:hAnsi="Times New Roman"/>
          <w:sz w:val="24"/>
        </w:rPr>
        <w:t xml:space="preserve">az adatkezelés jogellenes és az érintett a személyes adatok törlését ellenzi, </w:t>
      </w:r>
    </w:p>
    <w:p w:rsidR="009C32FB" w:rsidRDefault="009C32FB" w:rsidP="00730A7C">
      <w:pPr>
        <w:pStyle w:val="Body2"/>
        <w:numPr>
          <w:ilvl w:val="0"/>
          <w:numId w:val="105"/>
        </w:numPr>
        <w:spacing w:after="0" w:line="240" w:lineRule="auto"/>
        <w:ind w:left="709"/>
        <w:rPr>
          <w:rFonts w:ascii="Times New Roman" w:hAnsi="Times New Roman"/>
          <w:sz w:val="24"/>
        </w:rPr>
      </w:pPr>
      <w:r>
        <w:rPr>
          <w:rFonts w:ascii="Times New Roman" w:hAnsi="Times New Roman"/>
          <w:sz w:val="24"/>
        </w:rPr>
        <w:t>az intézménynek a személyes adatokra adatkezelés céljából nincs szüksége,</w:t>
      </w:r>
    </w:p>
    <w:p w:rsidR="009C32FB" w:rsidRDefault="009C32FB" w:rsidP="00730A7C">
      <w:pPr>
        <w:pStyle w:val="Body2"/>
        <w:numPr>
          <w:ilvl w:val="0"/>
          <w:numId w:val="105"/>
        </w:numPr>
        <w:spacing w:after="0" w:line="240" w:lineRule="auto"/>
        <w:ind w:left="709"/>
        <w:rPr>
          <w:rFonts w:ascii="Times New Roman" w:hAnsi="Times New Roman"/>
          <w:sz w:val="24"/>
        </w:rPr>
      </w:pPr>
      <w:r>
        <w:rPr>
          <w:rFonts w:ascii="Times New Roman" w:hAnsi="Times New Roman"/>
          <w:sz w:val="24"/>
        </w:rPr>
        <w:t>az érintett jogi igények előterjesztéséhez, érvényesítéséhez vagy védelméhez a személyes adatok korlátozását igényli,</w:t>
      </w:r>
    </w:p>
    <w:p w:rsidR="009C32FB" w:rsidRDefault="009C32FB" w:rsidP="00730A7C">
      <w:pPr>
        <w:pStyle w:val="Body2"/>
        <w:numPr>
          <w:ilvl w:val="0"/>
          <w:numId w:val="105"/>
        </w:numPr>
        <w:spacing w:after="0" w:line="240" w:lineRule="auto"/>
        <w:ind w:left="709"/>
        <w:rPr>
          <w:rFonts w:ascii="Times New Roman" w:hAnsi="Times New Roman"/>
          <w:sz w:val="24"/>
        </w:rPr>
      </w:pPr>
      <w:r>
        <w:rPr>
          <w:rFonts w:ascii="Times New Roman" w:hAnsi="Times New Roman"/>
          <w:sz w:val="24"/>
        </w:rPr>
        <w:t>tiltakozik az adatkezelés ellen a saját helyzetével kapcsolatos okból.</w:t>
      </w:r>
    </w:p>
    <w:p w:rsidR="002F5CEA" w:rsidRDefault="002F5CEA" w:rsidP="00201AC4">
      <w:pPr>
        <w:pStyle w:val="Body2"/>
        <w:spacing w:line="240" w:lineRule="auto"/>
        <w:ind w:left="142"/>
        <w:rPr>
          <w:rFonts w:ascii="Times New Roman" w:hAnsi="Times New Roman"/>
          <w:sz w:val="24"/>
        </w:rPr>
      </w:pPr>
    </w:p>
    <w:p w:rsidR="009C32FB" w:rsidRDefault="009C32FB" w:rsidP="002F5CEA">
      <w:pPr>
        <w:pStyle w:val="Body2"/>
        <w:spacing w:line="240" w:lineRule="auto"/>
        <w:ind w:left="0"/>
        <w:rPr>
          <w:rFonts w:ascii="Times New Roman" w:hAnsi="Times New Roman"/>
          <w:sz w:val="24"/>
        </w:rPr>
      </w:pPr>
      <w:r>
        <w:rPr>
          <w:rFonts w:ascii="Times New Roman" w:hAnsi="Times New Roman"/>
          <w:sz w:val="24"/>
        </w:rPr>
        <w:t>Az adatkezelés korlátozása esetén az intézmény a személyes adatok tárolása kivételével csak az érintett hozzájárulásával vagy jogi igények előterjesztéséhez, érvényesítéséhez vagy védelméhez vagy más személy jogainak védelme érdekében vagy az Európai Unió, illetve valamely tagállam fontos közérdekéből kezelheti.</w:t>
      </w:r>
    </w:p>
    <w:p w:rsidR="009C32FB" w:rsidRDefault="009C32FB" w:rsidP="002F5CEA">
      <w:pPr>
        <w:pStyle w:val="Body2"/>
        <w:spacing w:line="240" w:lineRule="auto"/>
        <w:ind w:left="0"/>
        <w:rPr>
          <w:rFonts w:ascii="Times New Roman" w:hAnsi="Times New Roman"/>
          <w:sz w:val="24"/>
        </w:rPr>
      </w:pPr>
      <w:r>
        <w:rPr>
          <w:rFonts w:ascii="Times New Roman" w:hAnsi="Times New Roman"/>
          <w:sz w:val="24"/>
        </w:rPr>
        <w:t xml:space="preserve">Az intézmény az adatkezelés korlátozásáról tájékoztatja az érintettet a korlátozást követően, illetve annak feloldásáról tájékoztatja a feloldást megelőzően. </w:t>
      </w:r>
      <w:bookmarkEnd w:id="183"/>
    </w:p>
    <w:p w:rsidR="009C32FB" w:rsidRPr="002F5CEA" w:rsidRDefault="002F5CEA" w:rsidP="002F5CEA">
      <w:pPr>
        <w:pStyle w:val="Level2"/>
        <w:numPr>
          <w:ilvl w:val="0"/>
          <w:numId w:val="0"/>
        </w:numPr>
        <w:tabs>
          <w:tab w:val="left" w:pos="1077"/>
        </w:tabs>
        <w:spacing w:line="240" w:lineRule="auto"/>
        <w:ind w:left="142"/>
        <w:rPr>
          <w:rFonts w:ascii="Times New Roman" w:hAnsi="Times New Roman"/>
          <w:b/>
          <w:sz w:val="24"/>
          <w:szCs w:val="24"/>
        </w:rPr>
      </w:pPr>
      <w:r w:rsidRPr="002F5CEA">
        <w:rPr>
          <w:rFonts w:ascii="Times New Roman" w:hAnsi="Times New Roman"/>
          <w:b/>
          <w:sz w:val="24"/>
        </w:rPr>
        <w:t xml:space="preserve">1.7.4.5.   </w:t>
      </w:r>
      <w:r w:rsidR="009C32FB" w:rsidRPr="002F5CEA">
        <w:rPr>
          <w:rFonts w:ascii="Times New Roman" w:hAnsi="Times New Roman"/>
          <w:b/>
          <w:sz w:val="24"/>
          <w:szCs w:val="24"/>
        </w:rPr>
        <w:t>Adathordozhatósághoz való jog</w:t>
      </w:r>
    </w:p>
    <w:p w:rsidR="009C32FB" w:rsidRDefault="009C32FB" w:rsidP="002F5CEA">
      <w:pPr>
        <w:pStyle w:val="Body2"/>
        <w:spacing w:line="240" w:lineRule="auto"/>
        <w:ind w:left="0"/>
        <w:rPr>
          <w:rFonts w:ascii="Times New Roman" w:hAnsi="Times New Roman"/>
          <w:sz w:val="24"/>
        </w:rPr>
      </w:pPr>
      <w:bookmarkStart w:id="184" w:name="_Hlk514491886"/>
      <w:r>
        <w:rPr>
          <w:rFonts w:ascii="Times New Roman" w:hAnsi="Times New Roman"/>
          <w:sz w:val="24"/>
        </w:rPr>
        <w:t xml:space="preserve">Az érintett kérheti, hogy az intézmény a rendelkezésére bocsátott személyes adatokat tagolt, széles körben használt, géppel olvasható (Word, Excel) formában átadja, ha a személyes adatok kezelése hozzájáruláson vagy szerződés teljesítésén alapul és az adatkezelés automatizált módon történik. </w:t>
      </w:r>
      <w:bookmarkEnd w:id="184"/>
    </w:p>
    <w:p w:rsidR="009C32FB" w:rsidRPr="004470C0" w:rsidRDefault="002F5CEA" w:rsidP="004470C0">
      <w:pPr>
        <w:rPr>
          <w:b/>
          <w:sz w:val="28"/>
        </w:rPr>
      </w:pPr>
      <w:bookmarkStart w:id="185" w:name="_Toc124320642"/>
      <w:bookmarkStart w:id="186" w:name="_Toc177642002"/>
      <w:r w:rsidRPr="004470C0">
        <w:rPr>
          <w:b/>
          <w:sz w:val="28"/>
        </w:rPr>
        <w:lastRenderedPageBreak/>
        <w:t xml:space="preserve">1.8.  </w:t>
      </w:r>
      <w:r w:rsidR="009C32FB" w:rsidRPr="004470C0">
        <w:rPr>
          <w:b/>
          <w:sz w:val="28"/>
        </w:rPr>
        <w:t>Jogsértés kezelése</w:t>
      </w:r>
      <w:bookmarkEnd w:id="185"/>
      <w:bookmarkEnd w:id="186"/>
    </w:p>
    <w:p w:rsidR="004470C0" w:rsidRPr="004470C0" w:rsidRDefault="004470C0" w:rsidP="002F5CEA">
      <w:pPr>
        <w:pStyle w:val="Body1"/>
        <w:spacing w:line="240" w:lineRule="auto"/>
        <w:ind w:left="0"/>
        <w:rPr>
          <w:rFonts w:ascii="Times New Roman" w:hAnsi="Times New Roman"/>
          <w:sz w:val="12"/>
        </w:rPr>
      </w:pPr>
    </w:p>
    <w:p w:rsidR="009C32FB" w:rsidRDefault="009C32FB" w:rsidP="002F5CEA">
      <w:pPr>
        <w:pStyle w:val="Body1"/>
        <w:spacing w:line="240" w:lineRule="auto"/>
        <w:ind w:left="0"/>
        <w:rPr>
          <w:rFonts w:ascii="Times New Roman" w:hAnsi="Times New Roman"/>
          <w:sz w:val="24"/>
        </w:rPr>
      </w:pPr>
      <w:r>
        <w:rPr>
          <w:rFonts w:ascii="Times New Roman" w:hAnsi="Times New Roman"/>
          <w:sz w:val="24"/>
        </w:rPr>
        <w:t>Személyes adatokkal kapcsolatos jogai megsértése esetén az érintett következő lépéseket teheti:</w:t>
      </w:r>
    </w:p>
    <w:p w:rsidR="009C32FB" w:rsidRDefault="009C32FB" w:rsidP="00730A7C">
      <w:pPr>
        <w:pStyle w:val="Level2"/>
        <w:numPr>
          <w:ilvl w:val="0"/>
          <w:numId w:val="106"/>
        </w:numPr>
        <w:spacing w:line="240" w:lineRule="auto"/>
        <w:ind w:left="567"/>
        <w:rPr>
          <w:rFonts w:ascii="Times New Roman" w:hAnsi="Times New Roman"/>
          <w:sz w:val="24"/>
          <w:szCs w:val="24"/>
        </w:rPr>
      </w:pPr>
      <w:r>
        <w:rPr>
          <w:rFonts w:ascii="Times New Roman" w:hAnsi="Times New Roman"/>
          <w:sz w:val="24"/>
          <w:szCs w:val="24"/>
        </w:rPr>
        <w:t xml:space="preserve">kapcsolatba léphet a </w:t>
      </w:r>
      <w:proofErr w:type="spellStart"/>
      <w:r>
        <w:rPr>
          <w:rFonts w:ascii="Times New Roman" w:hAnsi="Times New Roman"/>
          <w:sz w:val="24"/>
        </w:rPr>
        <w:t>Atkári</w:t>
      </w:r>
      <w:proofErr w:type="spellEnd"/>
      <w:r>
        <w:rPr>
          <w:rFonts w:ascii="Times New Roman" w:hAnsi="Times New Roman"/>
          <w:sz w:val="24"/>
        </w:rPr>
        <w:t xml:space="preserve"> Petőfi Sándor Általános Iskola </w:t>
      </w:r>
      <w:r>
        <w:rPr>
          <w:rFonts w:ascii="Times New Roman" w:hAnsi="Times New Roman"/>
          <w:sz w:val="24"/>
          <w:szCs w:val="24"/>
        </w:rPr>
        <w:t xml:space="preserve">a következő e-mail címen: </w:t>
      </w:r>
      <w:hyperlink r:id="rId18" w:history="1">
        <w:r>
          <w:rPr>
            <w:rStyle w:val="Hiperhivatkozs"/>
            <w:rFonts w:ascii="Times New Roman" w:hAnsi="Times New Roman"/>
          </w:rPr>
          <w:t>atkar.iskola@gmail.com</w:t>
        </w:r>
      </w:hyperlink>
    </w:p>
    <w:p w:rsidR="009C32FB" w:rsidRDefault="009C32FB" w:rsidP="00730A7C">
      <w:pPr>
        <w:pStyle w:val="Level2"/>
        <w:numPr>
          <w:ilvl w:val="0"/>
          <w:numId w:val="106"/>
        </w:numPr>
        <w:spacing w:line="240" w:lineRule="auto"/>
        <w:ind w:left="567"/>
        <w:rPr>
          <w:rFonts w:ascii="Times New Roman" w:hAnsi="Times New Roman"/>
          <w:sz w:val="24"/>
          <w:szCs w:val="24"/>
        </w:rPr>
      </w:pPr>
      <w:r>
        <w:rPr>
          <w:rFonts w:ascii="Times New Roman" w:hAnsi="Times New Roman"/>
          <w:sz w:val="24"/>
          <w:szCs w:val="24"/>
        </w:rPr>
        <w:t xml:space="preserve">a Nemzeti Adatvédelmi és Információszabadság Hatósághoz fordulhat a következő elérhetőségek egyikén: a </w:t>
      </w:r>
      <w:r w:rsidRPr="00056A90">
        <w:rPr>
          <w:rFonts w:ascii="Times New Roman" w:hAnsi="Times New Roman"/>
          <w:color w:val="000000" w:themeColor="text1"/>
          <w:sz w:val="24"/>
          <w:szCs w:val="24"/>
        </w:rPr>
        <w:t>1</w:t>
      </w:r>
      <w:r w:rsidR="000C7174">
        <w:rPr>
          <w:rFonts w:ascii="Times New Roman" w:hAnsi="Times New Roman"/>
          <w:color w:val="000000" w:themeColor="text1"/>
          <w:sz w:val="24"/>
          <w:szCs w:val="24"/>
        </w:rPr>
        <w:t xml:space="preserve">363 </w:t>
      </w:r>
      <w:r w:rsidRPr="00056A90">
        <w:rPr>
          <w:rFonts w:ascii="Times New Roman" w:hAnsi="Times New Roman"/>
          <w:color w:val="000000" w:themeColor="text1"/>
          <w:sz w:val="24"/>
          <w:szCs w:val="24"/>
        </w:rPr>
        <w:t xml:space="preserve">Budapest, Pf.: </w:t>
      </w:r>
      <w:r w:rsidR="000C7174">
        <w:rPr>
          <w:rFonts w:ascii="Times New Roman" w:hAnsi="Times New Roman"/>
          <w:color w:val="000000" w:themeColor="text1"/>
          <w:sz w:val="24"/>
          <w:szCs w:val="24"/>
        </w:rPr>
        <w:t>9.</w:t>
      </w:r>
      <w:r w:rsidRPr="00056A90">
        <w:rPr>
          <w:rFonts w:ascii="Times New Roman" w:hAnsi="Times New Roman"/>
          <w:color w:val="000000" w:themeColor="text1"/>
          <w:sz w:val="24"/>
          <w:szCs w:val="24"/>
        </w:rPr>
        <w:t xml:space="preserve"> levelezési címen, személyesen a 1</w:t>
      </w:r>
      <w:r w:rsidR="000C7174">
        <w:rPr>
          <w:rFonts w:ascii="Times New Roman" w:hAnsi="Times New Roman"/>
          <w:color w:val="000000" w:themeColor="text1"/>
          <w:sz w:val="24"/>
          <w:szCs w:val="24"/>
        </w:rPr>
        <w:t xml:space="preserve">055 </w:t>
      </w:r>
      <w:r w:rsidRPr="00056A90">
        <w:rPr>
          <w:rFonts w:ascii="Times New Roman" w:hAnsi="Times New Roman"/>
          <w:color w:val="000000" w:themeColor="text1"/>
          <w:sz w:val="24"/>
          <w:szCs w:val="24"/>
        </w:rPr>
        <w:t xml:space="preserve">Budapest, </w:t>
      </w:r>
      <w:r w:rsidR="008B7A13">
        <w:rPr>
          <w:rFonts w:ascii="Times New Roman" w:hAnsi="Times New Roman"/>
          <w:color w:val="000000" w:themeColor="text1"/>
          <w:sz w:val="24"/>
          <w:szCs w:val="24"/>
        </w:rPr>
        <w:t>Falk Miksa utca 9-11.</w:t>
      </w:r>
      <w:r w:rsidRPr="00056A90">
        <w:rPr>
          <w:rFonts w:ascii="Times New Roman" w:hAnsi="Times New Roman"/>
          <w:color w:val="000000" w:themeColor="text1"/>
          <w:sz w:val="24"/>
          <w:szCs w:val="24"/>
        </w:rPr>
        <w:t xml:space="preserve"> </w:t>
      </w:r>
      <w:r>
        <w:rPr>
          <w:rFonts w:ascii="Times New Roman" w:hAnsi="Times New Roman"/>
          <w:sz w:val="24"/>
          <w:szCs w:val="24"/>
        </w:rPr>
        <w:t>címen, a +36 (</w:t>
      </w:r>
      <w:r w:rsidR="008B7A13">
        <w:rPr>
          <w:rFonts w:ascii="Times New Roman" w:hAnsi="Times New Roman"/>
          <w:sz w:val="24"/>
          <w:szCs w:val="24"/>
        </w:rPr>
        <w:t>30</w:t>
      </w:r>
      <w:r>
        <w:rPr>
          <w:rFonts w:ascii="Times New Roman" w:hAnsi="Times New Roman"/>
          <w:sz w:val="24"/>
          <w:szCs w:val="24"/>
        </w:rPr>
        <w:t xml:space="preserve">) </w:t>
      </w:r>
      <w:r w:rsidR="008B7A13">
        <w:rPr>
          <w:rFonts w:ascii="Times New Roman" w:hAnsi="Times New Roman"/>
          <w:sz w:val="24"/>
          <w:szCs w:val="24"/>
        </w:rPr>
        <w:t>683-5969</w:t>
      </w:r>
      <w:r>
        <w:rPr>
          <w:rFonts w:ascii="Times New Roman" w:hAnsi="Times New Roman"/>
          <w:sz w:val="24"/>
          <w:szCs w:val="24"/>
        </w:rPr>
        <w:t xml:space="preserve"> telefonszámon, vagy az </w:t>
      </w:r>
      <w:hyperlink r:id="rId19" w:history="1">
        <w:r>
          <w:rPr>
            <w:rStyle w:val="Hiperhivatkozs"/>
            <w:rFonts w:ascii="Times New Roman" w:hAnsi="Times New Roman"/>
          </w:rPr>
          <w:t>ugyfelszolgalat@naih.hu</w:t>
        </w:r>
      </w:hyperlink>
      <w:r>
        <w:rPr>
          <w:rFonts w:ascii="Times New Roman" w:hAnsi="Times New Roman"/>
          <w:sz w:val="24"/>
          <w:szCs w:val="24"/>
        </w:rPr>
        <w:t xml:space="preserve"> e-mail címen; </w:t>
      </w:r>
    </w:p>
    <w:p w:rsidR="009C32FB" w:rsidRDefault="009C32FB" w:rsidP="00730A7C">
      <w:pPr>
        <w:pStyle w:val="Level2"/>
        <w:numPr>
          <w:ilvl w:val="0"/>
          <w:numId w:val="106"/>
        </w:numPr>
        <w:tabs>
          <w:tab w:val="left" w:pos="1077"/>
        </w:tabs>
        <w:spacing w:line="240" w:lineRule="auto"/>
        <w:ind w:left="567"/>
        <w:rPr>
          <w:rFonts w:ascii="Times New Roman" w:hAnsi="Times New Roman"/>
          <w:sz w:val="24"/>
          <w:szCs w:val="24"/>
        </w:rPr>
      </w:pPr>
      <w:r>
        <w:rPr>
          <w:rFonts w:ascii="Times New Roman" w:hAnsi="Times New Roman"/>
          <w:sz w:val="24"/>
          <w:szCs w:val="24"/>
        </w:rPr>
        <w:t xml:space="preserve">bírósághoz fordulhat. </w:t>
      </w:r>
      <w:bookmarkEnd w:id="178"/>
    </w:p>
    <w:p w:rsidR="009C32FB" w:rsidRDefault="009C32FB" w:rsidP="00BF0F85">
      <w:pPr>
        <w:jc w:val="both"/>
      </w:pPr>
      <w:r>
        <w:t>.</w:t>
      </w:r>
    </w:p>
    <w:p w:rsidR="009C32FB" w:rsidRPr="002F5CEA" w:rsidRDefault="002F5CEA" w:rsidP="002F5CEA">
      <w:pPr>
        <w:rPr>
          <w:rFonts w:eastAsia="Calibri"/>
          <w:b/>
          <w:sz w:val="28"/>
          <w:szCs w:val="20"/>
        </w:rPr>
      </w:pPr>
      <w:bookmarkStart w:id="187" w:name="_Toc177642003"/>
      <w:r w:rsidRPr="002F5CEA">
        <w:rPr>
          <w:rFonts w:eastAsia="Calibri"/>
          <w:b/>
          <w:sz w:val="28"/>
        </w:rPr>
        <w:t xml:space="preserve">1.9. </w:t>
      </w:r>
      <w:r w:rsidR="009C32FB" w:rsidRPr="002F5CEA">
        <w:rPr>
          <w:rFonts w:eastAsia="Calibri"/>
          <w:b/>
          <w:sz w:val="28"/>
        </w:rPr>
        <w:t>Záró rendelkezések</w:t>
      </w:r>
      <w:bookmarkEnd w:id="187"/>
      <w:r w:rsidR="009C32FB" w:rsidRPr="002F5CEA">
        <w:rPr>
          <w:rFonts w:eastAsia="Calibri"/>
          <w:b/>
          <w:sz w:val="28"/>
        </w:rPr>
        <w:t xml:space="preserve"> </w:t>
      </w:r>
    </w:p>
    <w:p w:rsidR="002F5CEA" w:rsidRDefault="002F5CEA" w:rsidP="00BF0F85">
      <w:pPr>
        <w:spacing w:after="120"/>
        <w:ind w:left="-10"/>
        <w:jc w:val="both"/>
        <w:rPr>
          <w:rFonts w:eastAsia="Calibri"/>
          <w:b/>
          <w:bCs/>
        </w:rPr>
      </w:pPr>
    </w:p>
    <w:p w:rsidR="009C32FB" w:rsidRDefault="009C32FB" w:rsidP="00BF0F85">
      <w:pPr>
        <w:spacing w:after="120"/>
        <w:ind w:left="-10"/>
        <w:jc w:val="both"/>
      </w:pPr>
      <w:r>
        <w:rPr>
          <w:rFonts w:eastAsia="Calibri"/>
          <w:b/>
          <w:bCs/>
        </w:rPr>
        <w:t>Az adatkezelési szabályzat elfogadása, jóváhagyása, megtekintése</w:t>
      </w:r>
    </w:p>
    <w:p w:rsidR="009C32FB" w:rsidRDefault="009C32FB" w:rsidP="00BF0F85">
      <w:pPr>
        <w:ind w:right="-142"/>
        <w:jc w:val="both"/>
        <w:rPr>
          <w:i/>
        </w:rPr>
      </w:pPr>
      <w:r>
        <w:rPr>
          <w:b/>
        </w:rPr>
        <w:t>Jelen adatkezelési szabályzat az intézmény Szervezeti és Működési Szabályzatának 1. sz. mellékletét képezi</w:t>
      </w:r>
      <w:r>
        <w:rPr>
          <w:rFonts w:eastAsia="Calibri"/>
        </w:rPr>
        <w:t>.</w:t>
      </w:r>
      <w:r>
        <w:rPr>
          <w:i/>
        </w:rPr>
        <w:t xml:space="preserve"> Az adatkezelési szabályzatot a nevelőtestület módosíthatja a jogszabályokban meghatározott és e szabályzatban jelzett közösségek véleményének beszerzésével és a fenntartó jóváhagyásával.</w:t>
      </w:r>
    </w:p>
    <w:p w:rsidR="009C32FB" w:rsidRDefault="009C32FB" w:rsidP="00BF0F85">
      <w:pPr>
        <w:ind w:right="-142"/>
        <w:jc w:val="both"/>
      </w:pPr>
    </w:p>
    <w:p w:rsidR="009C32FB" w:rsidRDefault="009C32FB" w:rsidP="00BF0F85">
      <w:pPr>
        <w:spacing w:after="120"/>
        <w:jc w:val="both"/>
        <w:rPr>
          <w:rFonts w:eastAsia="Calibri"/>
          <w:szCs w:val="20"/>
        </w:rPr>
      </w:pPr>
      <w:r>
        <w:rPr>
          <w:rFonts w:eastAsia="Calibri"/>
        </w:rPr>
        <w:t xml:space="preserve">Az </w:t>
      </w:r>
      <w:proofErr w:type="spellStart"/>
      <w:r>
        <w:rPr>
          <w:rFonts w:eastAsia="Calibri"/>
        </w:rPr>
        <w:t>Atkári</w:t>
      </w:r>
      <w:proofErr w:type="spellEnd"/>
      <w:r>
        <w:rPr>
          <w:rFonts w:eastAsia="Calibri"/>
        </w:rPr>
        <w:t xml:space="preserve"> Petőfi Sándor Általános Iskola működésére vonatkozó adatkezelési szabályzatot az intézmény vezetőjének előterjesztése után a nevelőtestület 2024. szeptember 18. értekezletén elfogadta.</w:t>
      </w:r>
    </w:p>
    <w:p w:rsidR="009C32FB" w:rsidRDefault="009C32FB" w:rsidP="00BF0F85">
      <w:pPr>
        <w:spacing w:after="120"/>
        <w:jc w:val="both"/>
        <w:rPr>
          <w:rFonts w:eastAsia="Calibri"/>
        </w:rPr>
      </w:pPr>
      <w:r>
        <w:rPr>
          <w:rFonts w:eastAsia="Calibri"/>
        </w:rPr>
        <w:t xml:space="preserve">Az elfogadást megelőzően a jogszabályban meghatározottak szerint </w:t>
      </w:r>
      <w:r>
        <w:rPr>
          <w:rFonts w:eastAsia="Calibri"/>
          <w:b/>
          <w:bCs/>
        </w:rPr>
        <w:t xml:space="preserve">véleményezési jogát </w:t>
      </w:r>
      <w:r>
        <w:rPr>
          <w:rFonts w:eastAsia="Calibri"/>
        </w:rPr>
        <w:t>gyakorolta a Szülői Munkaközösség és a Diákönkormányzat, amelyet a</w:t>
      </w:r>
      <w:r>
        <w:rPr>
          <w:rFonts w:eastAsia="Calibri"/>
          <w:b/>
          <w:bCs/>
        </w:rPr>
        <w:t xml:space="preserve"> </w:t>
      </w:r>
      <w:r>
        <w:rPr>
          <w:rFonts w:eastAsia="Calibri"/>
        </w:rPr>
        <w:t xml:space="preserve">zárófejezetben aláírásukkal igazolnak. </w:t>
      </w:r>
    </w:p>
    <w:p w:rsidR="009C32FB" w:rsidRDefault="009C32FB" w:rsidP="00BF0F85">
      <w:pPr>
        <w:spacing w:after="120"/>
        <w:jc w:val="both"/>
        <w:rPr>
          <w:rFonts w:eastAsia="Calibri"/>
        </w:rPr>
      </w:pPr>
      <w:r>
        <w:rPr>
          <w:rFonts w:eastAsia="Calibri"/>
        </w:rPr>
        <w:t>Adatkezelési szabályzatunkat a tanulók, szüleik megtekinthetik az iskola honlapján, valamint az i</w:t>
      </w:r>
      <w:r w:rsidR="009A5A1E">
        <w:rPr>
          <w:rFonts w:eastAsia="Calibri"/>
        </w:rPr>
        <w:t>gazgató</w:t>
      </w:r>
      <w:r>
        <w:rPr>
          <w:rFonts w:eastAsia="Calibri"/>
        </w:rPr>
        <w:t>i irodában.</w:t>
      </w:r>
    </w:p>
    <w:p w:rsidR="00CB5C30" w:rsidRPr="00305BD7" w:rsidRDefault="00CB5C30" w:rsidP="00BF0F85">
      <w:pPr>
        <w:pStyle w:val="Listaszerbekezds"/>
        <w:jc w:val="both"/>
        <w:rPr>
          <w:rFonts w:eastAsia="Calibri"/>
          <w:b/>
          <w:bCs/>
        </w:rPr>
      </w:pPr>
    </w:p>
    <w:p w:rsidR="005E64FA" w:rsidRPr="00305BD7" w:rsidRDefault="005E64FA" w:rsidP="00BF0F85">
      <w:pPr>
        <w:widowControl/>
        <w:ind w:left="426"/>
        <w:jc w:val="both"/>
        <w:rPr>
          <w:rFonts w:eastAsia="Calibri"/>
        </w:rPr>
      </w:pPr>
    </w:p>
    <w:p w:rsidR="005E64FA" w:rsidRPr="00305BD7" w:rsidRDefault="005E64FA" w:rsidP="00BF0F85">
      <w:pPr>
        <w:widowControl/>
        <w:ind w:left="426"/>
        <w:jc w:val="both"/>
        <w:rPr>
          <w:rFonts w:eastAsia="Calibri"/>
        </w:rPr>
      </w:pPr>
    </w:p>
    <w:p w:rsidR="005E64FA" w:rsidRPr="00305BD7" w:rsidRDefault="005E64FA" w:rsidP="00BF0F85">
      <w:pPr>
        <w:widowControl/>
        <w:ind w:left="426"/>
        <w:jc w:val="both"/>
        <w:rPr>
          <w:rFonts w:eastAsia="Calibri"/>
        </w:rPr>
      </w:pPr>
    </w:p>
    <w:p w:rsidR="005E64FA" w:rsidRPr="00305BD7" w:rsidRDefault="007D23EA" w:rsidP="00BF0F85">
      <w:pPr>
        <w:widowControl/>
        <w:tabs>
          <w:tab w:val="left" w:pos="1945"/>
        </w:tabs>
        <w:ind w:left="426"/>
        <w:jc w:val="both"/>
        <w:rPr>
          <w:rFonts w:eastAsia="Calibri"/>
        </w:rPr>
      </w:pPr>
      <w:r w:rsidRPr="00305BD7">
        <w:rPr>
          <w:rFonts w:eastAsia="Calibri"/>
        </w:rPr>
        <w:tab/>
      </w:r>
    </w:p>
    <w:p w:rsidR="005E64FA" w:rsidRPr="00305BD7" w:rsidRDefault="005E64FA" w:rsidP="00BF0F85">
      <w:pPr>
        <w:widowControl/>
        <w:ind w:left="426"/>
        <w:jc w:val="both"/>
        <w:rPr>
          <w:rFonts w:eastAsia="Calibri"/>
        </w:rPr>
      </w:pPr>
    </w:p>
    <w:p w:rsidR="009D3154" w:rsidRPr="00305BD7" w:rsidRDefault="009D3154" w:rsidP="00BF0F85">
      <w:pPr>
        <w:widowControl/>
        <w:ind w:left="426"/>
        <w:jc w:val="both"/>
        <w:rPr>
          <w:rFonts w:eastAsia="Calibri"/>
        </w:rPr>
      </w:pPr>
    </w:p>
    <w:p w:rsidR="009D3154" w:rsidRPr="00D249C9" w:rsidRDefault="00E10971" w:rsidP="004966B7">
      <w:pPr>
        <w:pStyle w:val="Cmsor2"/>
        <w:numPr>
          <w:ilvl w:val="0"/>
          <w:numId w:val="0"/>
        </w:numPr>
        <w:ind w:left="567" w:hanging="567"/>
        <w:rPr>
          <w:rFonts w:ascii="Times New Roman" w:hAnsi="Times New Roman"/>
          <w:i w:val="0"/>
        </w:rPr>
      </w:pPr>
      <w:r>
        <w:rPr>
          <w:rFonts w:eastAsia="Calibri"/>
        </w:rPr>
        <w:br w:type="page"/>
      </w:r>
      <w:bookmarkStart w:id="188" w:name="_Toc115961257"/>
      <w:bookmarkStart w:id="189" w:name="_Toc194664065"/>
      <w:r w:rsidR="00986DB5" w:rsidRPr="00D249C9">
        <w:rPr>
          <w:rFonts w:ascii="Times New Roman" w:eastAsia="Calibri" w:hAnsi="Times New Roman"/>
          <w:i w:val="0"/>
        </w:rPr>
        <w:lastRenderedPageBreak/>
        <w:t xml:space="preserve">2. </w:t>
      </w:r>
      <w:r w:rsidR="004966B7">
        <w:rPr>
          <w:rFonts w:ascii="Times New Roman" w:eastAsia="Calibri" w:hAnsi="Times New Roman"/>
          <w:i w:val="0"/>
        </w:rPr>
        <w:t xml:space="preserve">       </w:t>
      </w:r>
      <w:r w:rsidR="009D3154" w:rsidRPr="00D249C9">
        <w:rPr>
          <w:rFonts w:ascii="Times New Roman" w:hAnsi="Times New Roman"/>
          <w:i w:val="0"/>
        </w:rPr>
        <w:t xml:space="preserve">számú melléklet: </w:t>
      </w:r>
      <w:r w:rsidR="00986DB5" w:rsidRPr="00D249C9">
        <w:rPr>
          <w:rFonts w:ascii="Times New Roman" w:hAnsi="Times New Roman"/>
          <w:i w:val="0"/>
        </w:rPr>
        <w:t>MUNKAKÖRI LEÍRÁSMINTÁK</w:t>
      </w:r>
      <w:bookmarkEnd w:id="188"/>
      <w:bookmarkEnd w:id="189"/>
    </w:p>
    <w:p w:rsidR="001F10B0" w:rsidRPr="004966B7" w:rsidRDefault="00527357" w:rsidP="004966B7">
      <w:pPr>
        <w:pStyle w:val="Cmsor3"/>
        <w:numPr>
          <w:ilvl w:val="0"/>
          <w:numId w:val="0"/>
        </w:numPr>
        <w:rPr>
          <w:rFonts w:ascii="Times New Roman" w:hAnsi="Times New Roman"/>
          <w:sz w:val="28"/>
        </w:rPr>
      </w:pPr>
      <w:bookmarkStart w:id="190" w:name="_Toc194664066"/>
      <w:r w:rsidRPr="004966B7">
        <w:rPr>
          <w:rFonts w:ascii="Times New Roman" w:hAnsi="Times New Roman"/>
          <w:sz w:val="28"/>
        </w:rPr>
        <w:t xml:space="preserve">2.1. </w:t>
      </w:r>
      <w:r w:rsidR="001F10B0" w:rsidRPr="004966B7">
        <w:rPr>
          <w:rFonts w:ascii="Times New Roman" w:hAnsi="Times New Roman"/>
          <w:sz w:val="28"/>
        </w:rPr>
        <w:t xml:space="preserve">Munkaköri leírás </w:t>
      </w:r>
      <w:r w:rsidR="0093672F" w:rsidRPr="004966B7">
        <w:rPr>
          <w:rFonts w:ascii="Times New Roman" w:hAnsi="Times New Roman"/>
          <w:sz w:val="28"/>
        </w:rPr>
        <w:t>/</w:t>
      </w:r>
      <w:r w:rsidR="001F10B0" w:rsidRPr="004966B7">
        <w:rPr>
          <w:rFonts w:ascii="Times New Roman" w:hAnsi="Times New Roman"/>
          <w:sz w:val="28"/>
        </w:rPr>
        <w:t>pedagógus</w:t>
      </w:r>
      <w:r w:rsidR="0093672F" w:rsidRPr="004966B7">
        <w:rPr>
          <w:rFonts w:ascii="Times New Roman" w:hAnsi="Times New Roman"/>
          <w:sz w:val="28"/>
        </w:rPr>
        <w:t>/</w:t>
      </w:r>
      <w:bookmarkEnd w:id="190"/>
    </w:p>
    <w:p w:rsidR="00867612" w:rsidRPr="00867612" w:rsidRDefault="00867612" w:rsidP="00867612"/>
    <w:tbl>
      <w:tblPr>
        <w:tblW w:w="956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668"/>
        <w:gridCol w:w="5670"/>
      </w:tblGrid>
      <w:tr w:rsidR="001F10B0" w:rsidTr="000A7955">
        <w:trPr>
          <w:trHeight w:val="454"/>
        </w:trPr>
        <w:tc>
          <w:tcPr>
            <w:tcW w:w="3898" w:type="dxa"/>
            <w:gridSpan w:val="2"/>
            <w:vAlign w:val="center"/>
          </w:tcPr>
          <w:p w:rsidR="001F10B0" w:rsidRDefault="001F10B0" w:rsidP="000A7955">
            <w:pPr>
              <w:pBdr>
                <w:top w:val="nil"/>
                <w:left w:val="nil"/>
                <w:bottom w:val="nil"/>
                <w:right w:val="nil"/>
                <w:between w:val="nil"/>
              </w:pBdr>
              <w:ind w:hanging="2"/>
              <w:rPr>
                <w:color w:val="000000"/>
              </w:rPr>
            </w:pPr>
            <w:r>
              <w:rPr>
                <w:color w:val="000000"/>
              </w:rPr>
              <w:t xml:space="preserve">Intézmény megnevezése: </w:t>
            </w:r>
          </w:p>
        </w:tc>
        <w:tc>
          <w:tcPr>
            <w:tcW w:w="5670" w:type="dxa"/>
            <w:vAlign w:val="center"/>
          </w:tcPr>
          <w:p w:rsidR="001F10B0" w:rsidRDefault="001F10B0" w:rsidP="000A7955">
            <w:pPr>
              <w:pBdr>
                <w:top w:val="nil"/>
                <w:left w:val="nil"/>
                <w:bottom w:val="nil"/>
                <w:right w:val="nil"/>
                <w:between w:val="nil"/>
              </w:pBdr>
              <w:ind w:hanging="2"/>
              <w:rPr>
                <w:b/>
                <w:color w:val="000000"/>
              </w:rPr>
            </w:pPr>
            <w:proofErr w:type="spellStart"/>
            <w:r>
              <w:rPr>
                <w:color w:val="000000"/>
              </w:rPr>
              <w:t>Atkári</w:t>
            </w:r>
            <w:proofErr w:type="spellEnd"/>
            <w:r>
              <w:rPr>
                <w:color w:val="000000"/>
              </w:rPr>
              <w:t xml:space="preserve"> Petőfi Sándor Általános Iskola</w:t>
            </w:r>
          </w:p>
        </w:tc>
      </w:tr>
      <w:tr w:rsidR="001F10B0" w:rsidTr="000A7955">
        <w:trPr>
          <w:trHeight w:val="454"/>
        </w:trPr>
        <w:tc>
          <w:tcPr>
            <w:tcW w:w="3898" w:type="dxa"/>
            <w:gridSpan w:val="2"/>
            <w:vAlign w:val="center"/>
          </w:tcPr>
          <w:p w:rsidR="001F10B0" w:rsidRDefault="001F10B0" w:rsidP="000A7955">
            <w:pPr>
              <w:keepNext/>
              <w:pBdr>
                <w:top w:val="nil"/>
                <w:left w:val="nil"/>
                <w:bottom w:val="nil"/>
                <w:right w:val="nil"/>
                <w:between w:val="nil"/>
              </w:pBdr>
              <w:ind w:hanging="2"/>
              <w:rPr>
                <w:color w:val="000000"/>
              </w:rPr>
            </w:pPr>
            <w:r>
              <w:rPr>
                <w:color w:val="000000"/>
              </w:rPr>
              <w:t xml:space="preserve"> Intézmény címe:</w:t>
            </w:r>
          </w:p>
        </w:tc>
        <w:tc>
          <w:tcPr>
            <w:tcW w:w="5670" w:type="dxa"/>
            <w:vAlign w:val="center"/>
          </w:tcPr>
          <w:p w:rsidR="001F10B0" w:rsidRDefault="001F10B0" w:rsidP="000A7955">
            <w:pPr>
              <w:keepNext/>
              <w:pBdr>
                <w:top w:val="nil"/>
                <w:left w:val="nil"/>
                <w:bottom w:val="nil"/>
                <w:right w:val="nil"/>
                <w:between w:val="nil"/>
              </w:pBdr>
              <w:ind w:hanging="2"/>
              <w:rPr>
                <w:b/>
                <w:color w:val="000000"/>
              </w:rPr>
            </w:pPr>
            <w:r>
              <w:rPr>
                <w:color w:val="000000"/>
              </w:rPr>
              <w:t>3213 Atkár, Fő út 36.</w:t>
            </w:r>
          </w:p>
        </w:tc>
      </w:tr>
      <w:tr w:rsidR="001F10B0" w:rsidTr="000A7955">
        <w:trPr>
          <w:trHeight w:val="454"/>
        </w:trPr>
        <w:tc>
          <w:tcPr>
            <w:tcW w:w="3898" w:type="dxa"/>
            <w:gridSpan w:val="2"/>
            <w:vAlign w:val="center"/>
          </w:tcPr>
          <w:p w:rsidR="001F10B0" w:rsidRDefault="001F10B0" w:rsidP="000A7955">
            <w:pPr>
              <w:pBdr>
                <w:top w:val="nil"/>
                <w:left w:val="nil"/>
                <w:bottom w:val="nil"/>
                <w:right w:val="nil"/>
                <w:between w:val="nil"/>
              </w:pBdr>
              <w:ind w:hanging="2"/>
              <w:rPr>
                <w:color w:val="000000"/>
              </w:rPr>
            </w:pPr>
            <w:r>
              <w:rPr>
                <w:color w:val="000000"/>
              </w:rPr>
              <w:t>Alkalmazott neve:</w:t>
            </w:r>
          </w:p>
        </w:tc>
        <w:tc>
          <w:tcPr>
            <w:tcW w:w="5670" w:type="dxa"/>
            <w:vAlign w:val="center"/>
          </w:tcPr>
          <w:p w:rsidR="001F10B0" w:rsidRPr="00E542A9" w:rsidRDefault="001F10B0" w:rsidP="000A7955">
            <w:pPr>
              <w:pBdr>
                <w:top w:val="nil"/>
                <w:left w:val="nil"/>
                <w:bottom w:val="nil"/>
                <w:right w:val="nil"/>
                <w:between w:val="nil"/>
              </w:pBdr>
              <w:ind w:hanging="2"/>
              <w:rPr>
                <w:color w:val="000000"/>
              </w:rPr>
            </w:pPr>
          </w:p>
        </w:tc>
      </w:tr>
      <w:tr w:rsidR="001F10B0" w:rsidTr="000A7955">
        <w:trPr>
          <w:trHeight w:val="454"/>
        </w:trPr>
        <w:tc>
          <w:tcPr>
            <w:tcW w:w="3898" w:type="dxa"/>
            <w:gridSpan w:val="2"/>
            <w:vAlign w:val="center"/>
          </w:tcPr>
          <w:p w:rsidR="001F10B0" w:rsidRDefault="001F10B0" w:rsidP="000A7955">
            <w:pPr>
              <w:pBdr>
                <w:top w:val="nil"/>
                <w:left w:val="nil"/>
                <w:bottom w:val="nil"/>
                <w:right w:val="nil"/>
                <w:between w:val="nil"/>
              </w:pBdr>
              <w:ind w:hanging="2"/>
              <w:rPr>
                <w:color w:val="000000"/>
              </w:rPr>
            </w:pPr>
            <w:r>
              <w:rPr>
                <w:color w:val="000000"/>
              </w:rPr>
              <w:t xml:space="preserve">Munkakör megnevezése: </w:t>
            </w:r>
          </w:p>
        </w:tc>
        <w:tc>
          <w:tcPr>
            <w:tcW w:w="5670" w:type="dxa"/>
            <w:vAlign w:val="center"/>
          </w:tcPr>
          <w:p w:rsidR="001F10B0" w:rsidRDefault="001F10B0" w:rsidP="000A7955">
            <w:pPr>
              <w:keepNext/>
              <w:pBdr>
                <w:top w:val="nil"/>
                <w:left w:val="nil"/>
                <w:bottom w:val="nil"/>
                <w:right w:val="nil"/>
                <w:between w:val="nil"/>
              </w:pBdr>
              <w:ind w:hanging="2"/>
              <w:rPr>
                <w:b/>
                <w:color w:val="000000"/>
              </w:rPr>
            </w:pPr>
          </w:p>
        </w:tc>
      </w:tr>
      <w:tr w:rsidR="001F10B0" w:rsidTr="000A7955">
        <w:trPr>
          <w:trHeight w:val="454"/>
        </w:trPr>
        <w:tc>
          <w:tcPr>
            <w:tcW w:w="3898" w:type="dxa"/>
            <w:gridSpan w:val="2"/>
            <w:vAlign w:val="center"/>
          </w:tcPr>
          <w:p w:rsidR="001F10B0" w:rsidRDefault="001F10B0" w:rsidP="000A7955">
            <w:pPr>
              <w:pBdr>
                <w:top w:val="nil"/>
                <w:left w:val="nil"/>
                <w:bottom w:val="nil"/>
                <w:right w:val="nil"/>
                <w:between w:val="nil"/>
              </w:pBdr>
              <w:ind w:hanging="2"/>
              <w:rPr>
                <w:color w:val="000000"/>
              </w:rPr>
            </w:pPr>
            <w:r>
              <w:rPr>
                <w:color w:val="000000"/>
              </w:rPr>
              <w:t>FEOR száma:</w:t>
            </w:r>
          </w:p>
        </w:tc>
        <w:tc>
          <w:tcPr>
            <w:tcW w:w="5670" w:type="dxa"/>
            <w:vAlign w:val="center"/>
          </w:tcPr>
          <w:p w:rsidR="001F10B0" w:rsidRDefault="001F10B0" w:rsidP="000A7955">
            <w:pPr>
              <w:keepNext/>
              <w:pBdr>
                <w:top w:val="nil"/>
                <w:left w:val="nil"/>
                <w:bottom w:val="nil"/>
                <w:right w:val="nil"/>
                <w:between w:val="nil"/>
              </w:pBdr>
              <w:ind w:hanging="2"/>
              <w:rPr>
                <w:b/>
                <w:color w:val="000000"/>
              </w:rPr>
            </w:pPr>
            <w:r>
              <w:rPr>
                <w:color w:val="000000"/>
              </w:rPr>
              <w:t xml:space="preserve"> 2431</w:t>
            </w:r>
          </w:p>
        </w:tc>
      </w:tr>
      <w:tr w:rsidR="001F10B0" w:rsidTr="000A7955">
        <w:trPr>
          <w:trHeight w:val="454"/>
        </w:trPr>
        <w:tc>
          <w:tcPr>
            <w:tcW w:w="3898" w:type="dxa"/>
            <w:gridSpan w:val="2"/>
            <w:vAlign w:val="center"/>
          </w:tcPr>
          <w:p w:rsidR="001F10B0" w:rsidRDefault="001F10B0" w:rsidP="000A7955">
            <w:pPr>
              <w:pBdr>
                <w:top w:val="nil"/>
                <w:left w:val="nil"/>
                <w:bottom w:val="nil"/>
                <w:right w:val="nil"/>
                <w:between w:val="nil"/>
              </w:pBdr>
              <w:ind w:hanging="2"/>
              <w:rPr>
                <w:color w:val="000000"/>
              </w:rPr>
            </w:pPr>
            <w:r>
              <w:rPr>
                <w:color w:val="000000"/>
              </w:rPr>
              <w:t>Kinevezés dátuma</w:t>
            </w:r>
          </w:p>
        </w:tc>
        <w:tc>
          <w:tcPr>
            <w:tcW w:w="5670" w:type="dxa"/>
            <w:vAlign w:val="center"/>
          </w:tcPr>
          <w:p w:rsidR="001F10B0" w:rsidRDefault="001F10B0" w:rsidP="000A7955">
            <w:pPr>
              <w:pBdr>
                <w:top w:val="nil"/>
                <w:left w:val="nil"/>
                <w:bottom w:val="nil"/>
                <w:right w:val="nil"/>
                <w:between w:val="nil"/>
              </w:pBdr>
              <w:ind w:hanging="2"/>
              <w:rPr>
                <w:b/>
                <w:color w:val="000000"/>
              </w:rPr>
            </w:pPr>
          </w:p>
        </w:tc>
      </w:tr>
      <w:tr w:rsidR="001F10B0" w:rsidTr="000A7955">
        <w:trPr>
          <w:trHeight w:val="454"/>
        </w:trPr>
        <w:tc>
          <w:tcPr>
            <w:tcW w:w="3898" w:type="dxa"/>
            <w:gridSpan w:val="2"/>
            <w:vAlign w:val="center"/>
          </w:tcPr>
          <w:p w:rsidR="001F10B0" w:rsidRDefault="001F10B0" w:rsidP="000A7955">
            <w:pPr>
              <w:pBdr>
                <w:top w:val="nil"/>
                <w:left w:val="nil"/>
                <w:bottom w:val="nil"/>
                <w:right w:val="nil"/>
                <w:between w:val="nil"/>
              </w:pBdr>
              <w:ind w:hanging="2"/>
              <w:rPr>
                <w:color w:val="000000"/>
              </w:rPr>
            </w:pPr>
            <w:r>
              <w:rPr>
                <w:color w:val="000000"/>
              </w:rPr>
              <w:t>Felsőfokú iskolai végzettsége, képzettsége:</w:t>
            </w:r>
          </w:p>
        </w:tc>
        <w:tc>
          <w:tcPr>
            <w:tcW w:w="5670" w:type="dxa"/>
            <w:vAlign w:val="center"/>
          </w:tcPr>
          <w:p w:rsidR="001F10B0" w:rsidRDefault="001F10B0" w:rsidP="000A7955">
            <w:pPr>
              <w:pBdr>
                <w:top w:val="nil"/>
                <w:left w:val="nil"/>
                <w:bottom w:val="nil"/>
                <w:right w:val="nil"/>
                <w:between w:val="nil"/>
              </w:pBdr>
              <w:ind w:hanging="2"/>
              <w:rPr>
                <w:b/>
                <w:color w:val="000000"/>
              </w:rPr>
            </w:pPr>
            <w:r>
              <w:rPr>
                <w:color w:val="000000"/>
              </w:rPr>
              <w:t>általános iskolai tanító (főiskolai végzettség)</w:t>
            </w:r>
          </w:p>
        </w:tc>
      </w:tr>
      <w:tr w:rsidR="001F10B0" w:rsidTr="000A7955">
        <w:trPr>
          <w:trHeight w:val="567"/>
        </w:trPr>
        <w:tc>
          <w:tcPr>
            <w:tcW w:w="3898" w:type="dxa"/>
            <w:gridSpan w:val="2"/>
            <w:tcBorders>
              <w:top w:val="single" w:sz="4" w:space="0" w:color="000000"/>
              <w:left w:val="single" w:sz="4" w:space="0" w:color="000000"/>
              <w:bottom w:val="single" w:sz="4" w:space="0" w:color="000000"/>
              <w:right w:val="single" w:sz="4" w:space="0" w:color="000000"/>
            </w:tcBorders>
          </w:tcPr>
          <w:p w:rsidR="001F10B0" w:rsidRDefault="001F10B0" w:rsidP="000A7955">
            <w:pPr>
              <w:pBdr>
                <w:top w:val="nil"/>
                <w:left w:val="nil"/>
                <w:bottom w:val="nil"/>
                <w:right w:val="nil"/>
                <w:between w:val="nil"/>
              </w:pBdr>
              <w:ind w:hanging="2"/>
              <w:rPr>
                <w:color w:val="000000"/>
              </w:rPr>
            </w:pPr>
            <w:r>
              <w:rPr>
                <w:color w:val="000000"/>
              </w:rPr>
              <w:t xml:space="preserve">Munkavégzés helye: </w:t>
            </w:r>
          </w:p>
          <w:p w:rsidR="001F10B0" w:rsidRDefault="001F10B0" w:rsidP="000A7955">
            <w:pPr>
              <w:pBdr>
                <w:top w:val="nil"/>
                <w:left w:val="nil"/>
                <w:bottom w:val="nil"/>
                <w:right w:val="nil"/>
                <w:between w:val="nil"/>
              </w:pBdr>
              <w:ind w:hanging="2"/>
              <w:rPr>
                <w:b/>
                <w:color w:val="000000"/>
              </w:rPr>
            </w:pPr>
            <w:proofErr w:type="spellStart"/>
            <w:r>
              <w:rPr>
                <w:color w:val="000000"/>
              </w:rPr>
              <w:t>Atkári</w:t>
            </w:r>
            <w:proofErr w:type="spellEnd"/>
            <w:r>
              <w:rPr>
                <w:color w:val="000000"/>
              </w:rPr>
              <w:t xml:space="preserve"> Petőfi Sándor Általános Iskola</w:t>
            </w:r>
          </w:p>
          <w:p w:rsidR="001F10B0" w:rsidRDefault="001F10B0" w:rsidP="000A7955">
            <w:pPr>
              <w:pBdr>
                <w:top w:val="nil"/>
                <w:left w:val="nil"/>
                <w:bottom w:val="nil"/>
                <w:right w:val="nil"/>
                <w:between w:val="nil"/>
              </w:pBdr>
              <w:ind w:hanging="2"/>
              <w:rPr>
                <w:color w:val="000000"/>
              </w:rPr>
            </w:pPr>
            <w:r>
              <w:rPr>
                <w:color w:val="000000"/>
              </w:rPr>
              <w:t>3213 Atkár, Fő út 36.</w:t>
            </w:r>
          </w:p>
        </w:tc>
        <w:tc>
          <w:tcPr>
            <w:tcW w:w="5670" w:type="dxa"/>
            <w:tcBorders>
              <w:top w:val="single" w:sz="4" w:space="0" w:color="000000"/>
              <w:left w:val="single" w:sz="4" w:space="0" w:color="000000"/>
              <w:bottom w:val="single" w:sz="4" w:space="0" w:color="000000"/>
              <w:right w:val="single" w:sz="4" w:space="0" w:color="000000"/>
            </w:tcBorders>
          </w:tcPr>
          <w:p w:rsidR="001F10B0" w:rsidRDefault="001F10B0" w:rsidP="000A7955">
            <w:pPr>
              <w:keepNext/>
              <w:pBdr>
                <w:top w:val="nil"/>
                <w:left w:val="nil"/>
                <w:bottom w:val="nil"/>
                <w:right w:val="nil"/>
                <w:between w:val="nil"/>
              </w:pBdr>
              <w:ind w:hanging="2"/>
              <w:rPr>
                <w:color w:val="000000"/>
              </w:rPr>
            </w:pPr>
            <w:r>
              <w:rPr>
                <w:color w:val="000000"/>
              </w:rPr>
              <w:t xml:space="preserve">Munkaidő, munkarend: </w:t>
            </w:r>
          </w:p>
          <w:p w:rsidR="001F10B0" w:rsidRDefault="001F10B0" w:rsidP="000A7955">
            <w:pPr>
              <w:pBdr>
                <w:top w:val="nil"/>
                <w:left w:val="nil"/>
                <w:bottom w:val="nil"/>
                <w:right w:val="nil"/>
                <w:between w:val="nil"/>
              </w:pBdr>
              <w:ind w:hanging="2"/>
              <w:rPr>
                <w:b/>
                <w:color w:val="000000"/>
                <w:u w:val="single"/>
              </w:rPr>
            </w:pPr>
            <w:r>
              <w:rPr>
                <w:color w:val="000000"/>
                <w:u w:val="single"/>
              </w:rPr>
              <w:t>Heti munkaidő: 40 óra</w:t>
            </w:r>
          </w:p>
          <w:p w:rsidR="001F10B0" w:rsidRDefault="001F10B0" w:rsidP="000A7955">
            <w:pPr>
              <w:pBdr>
                <w:top w:val="nil"/>
                <w:left w:val="nil"/>
                <w:bottom w:val="nil"/>
                <w:right w:val="nil"/>
                <w:between w:val="nil"/>
              </w:pBdr>
              <w:ind w:hanging="2"/>
              <w:rPr>
                <w:b/>
                <w:color w:val="000000"/>
              </w:rPr>
            </w:pPr>
            <w:r>
              <w:rPr>
                <w:color w:val="000000"/>
              </w:rPr>
              <w:t xml:space="preserve">Munkaidő kedvezmény: - </w:t>
            </w:r>
          </w:p>
          <w:p w:rsidR="001F10B0" w:rsidRDefault="001F10B0" w:rsidP="000A7955">
            <w:pPr>
              <w:pBdr>
                <w:top w:val="nil"/>
                <w:left w:val="nil"/>
                <w:bottom w:val="nil"/>
                <w:right w:val="nil"/>
                <w:between w:val="nil"/>
              </w:pBdr>
              <w:ind w:hanging="2"/>
              <w:rPr>
                <w:b/>
              </w:rPr>
            </w:pPr>
            <w:r>
              <w:rPr>
                <w:u w:val="single"/>
              </w:rPr>
              <w:t xml:space="preserve">neveléssel-oktatással lekötött munkaidő: </w:t>
            </w:r>
            <w:r w:rsidRPr="00370F59">
              <w:t xml:space="preserve"> A pedagógusok új életpályájáról</w:t>
            </w:r>
            <w:r>
              <w:t xml:space="preserve"> szóló </w:t>
            </w:r>
            <w:r w:rsidRPr="00370F59">
              <w:t>2023. évi LII. törvény</w:t>
            </w:r>
            <w:r>
              <w:t xml:space="preserve"> 1. sz. mellékletében </w:t>
            </w:r>
            <w:proofErr w:type="spellStart"/>
            <w:r>
              <w:t>meghatározattak</w:t>
            </w:r>
            <w:proofErr w:type="spellEnd"/>
            <w:r>
              <w:t xml:space="preserve"> szerint: 24 óra</w:t>
            </w:r>
          </w:p>
          <w:p w:rsidR="001F10B0" w:rsidRDefault="001F10B0" w:rsidP="000A7955">
            <w:pPr>
              <w:pBdr>
                <w:top w:val="nil"/>
                <w:left w:val="nil"/>
                <w:bottom w:val="nil"/>
                <w:right w:val="nil"/>
                <w:between w:val="nil"/>
              </w:pBdr>
              <w:ind w:hanging="2"/>
              <w:rPr>
                <w:b/>
                <w:color w:val="000000"/>
              </w:rPr>
            </w:pPr>
          </w:p>
          <w:p w:rsidR="001F10B0" w:rsidRDefault="001F10B0" w:rsidP="000A7955">
            <w:pPr>
              <w:pBdr>
                <w:top w:val="nil"/>
                <w:left w:val="nil"/>
                <w:bottom w:val="nil"/>
                <w:right w:val="nil"/>
                <w:between w:val="nil"/>
              </w:pBdr>
              <w:ind w:hanging="2"/>
              <w:rPr>
                <w:color w:val="000000"/>
              </w:rPr>
            </w:pPr>
            <w:r>
              <w:rPr>
                <w:color w:val="000000"/>
              </w:rPr>
              <w:t>A kötelező tanórák ellátása az adott tanév tantárgyfelosztása alapján.</w:t>
            </w:r>
          </w:p>
          <w:p w:rsidR="001F10B0" w:rsidRDefault="001F10B0" w:rsidP="000A7955">
            <w:pPr>
              <w:pBdr>
                <w:top w:val="nil"/>
                <w:left w:val="nil"/>
                <w:bottom w:val="nil"/>
                <w:right w:val="nil"/>
                <w:between w:val="nil"/>
              </w:pBdr>
              <w:ind w:hanging="2"/>
              <w:rPr>
                <w:b/>
                <w:color w:val="000000"/>
              </w:rPr>
            </w:pPr>
            <w:r>
              <w:rPr>
                <w:i/>
                <w:color w:val="000000"/>
              </w:rPr>
              <w:t>Tanulókkal való közvetlen foglalkozás: tantárgyfelosztás alapján.</w:t>
            </w:r>
          </w:p>
          <w:p w:rsidR="001F10B0" w:rsidRDefault="001F10B0" w:rsidP="000A7955">
            <w:pPr>
              <w:pBdr>
                <w:top w:val="nil"/>
                <w:left w:val="nil"/>
                <w:bottom w:val="nil"/>
                <w:right w:val="nil"/>
                <w:between w:val="nil"/>
              </w:pBdr>
              <w:spacing w:line="276" w:lineRule="auto"/>
              <w:ind w:hanging="2"/>
              <w:jc w:val="both"/>
              <w:rPr>
                <w:b/>
                <w:color w:val="000000"/>
              </w:rPr>
            </w:pPr>
          </w:p>
        </w:tc>
      </w:tr>
      <w:tr w:rsidR="001F10B0" w:rsidTr="000A7955">
        <w:trPr>
          <w:trHeight w:val="567"/>
        </w:trPr>
        <w:tc>
          <w:tcPr>
            <w:tcW w:w="2230" w:type="dxa"/>
          </w:tcPr>
          <w:p w:rsidR="001F10B0" w:rsidRDefault="001F10B0" w:rsidP="000A7955">
            <w:pPr>
              <w:pBdr>
                <w:top w:val="nil"/>
                <w:left w:val="nil"/>
                <w:bottom w:val="nil"/>
                <w:right w:val="nil"/>
                <w:between w:val="nil"/>
              </w:pBdr>
              <w:ind w:hanging="2"/>
              <w:rPr>
                <w:color w:val="000000"/>
              </w:rPr>
            </w:pPr>
            <w:r>
              <w:rPr>
                <w:color w:val="000000"/>
              </w:rPr>
              <w:t xml:space="preserve">A munkáltatói </w:t>
            </w:r>
          </w:p>
          <w:p w:rsidR="001F10B0" w:rsidRDefault="001F10B0" w:rsidP="000A7955">
            <w:pPr>
              <w:pBdr>
                <w:top w:val="nil"/>
                <w:left w:val="nil"/>
                <w:bottom w:val="nil"/>
                <w:right w:val="nil"/>
                <w:between w:val="nil"/>
              </w:pBdr>
              <w:ind w:hanging="2"/>
              <w:rPr>
                <w:color w:val="000000"/>
              </w:rPr>
            </w:pPr>
            <w:r>
              <w:rPr>
                <w:color w:val="000000"/>
              </w:rPr>
              <w:t>jogkör gyakorlója:</w:t>
            </w:r>
          </w:p>
        </w:tc>
        <w:tc>
          <w:tcPr>
            <w:tcW w:w="7338" w:type="dxa"/>
            <w:gridSpan w:val="2"/>
            <w:vAlign w:val="center"/>
          </w:tcPr>
          <w:p w:rsidR="001F10B0" w:rsidRDefault="001F10B0" w:rsidP="000A7955">
            <w:pPr>
              <w:pBdr>
                <w:top w:val="nil"/>
                <w:left w:val="nil"/>
                <w:bottom w:val="nil"/>
                <w:right w:val="nil"/>
                <w:between w:val="nil"/>
              </w:pBdr>
              <w:ind w:hanging="2"/>
              <w:rPr>
                <w:b/>
                <w:color w:val="000000"/>
              </w:rPr>
            </w:pPr>
            <w:r>
              <w:rPr>
                <w:color w:val="000000"/>
              </w:rPr>
              <w:t xml:space="preserve">Kinevezési jogkör gyakorlója: </w:t>
            </w:r>
            <w:r>
              <w:rPr>
                <w:color w:val="000000"/>
              </w:rPr>
              <w:tab/>
            </w:r>
            <w:r>
              <w:rPr>
                <w:color w:val="000000"/>
              </w:rPr>
              <w:tab/>
            </w:r>
            <w:r>
              <w:rPr>
                <w:color w:val="000000"/>
              </w:rPr>
              <w:tab/>
              <w:t xml:space="preserve">Tankerületi igazgató </w:t>
            </w:r>
          </w:p>
          <w:p w:rsidR="001F10B0" w:rsidRPr="00E542A9" w:rsidRDefault="001F10B0" w:rsidP="000A7955">
            <w:pPr>
              <w:pBdr>
                <w:top w:val="nil"/>
                <w:left w:val="nil"/>
                <w:bottom w:val="nil"/>
                <w:right w:val="nil"/>
                <w:between w:val="nil"/>
              </w:pBdr>
              <w:ind w:hanging="2"/>
              <w:rPr>
                <w:b/>
                <w:color w:val="000000"/>
              </w:rPr>
            </w:pPr>
            <w:r>
              <w:rPr>
                <w:color w:val="000000"/>
              </w:rPr>
              <w:t xml:space="preserve">Egyéb munkáltatói jogkör gyakorlója: </w:t>
            </w:r>
            <w:r>
              <w:rPr>
                <w:color w:val="000000"/>
              </w:rPr>
              <w:tab/>
            </w:r>
            <w:r>
              <w:rPr>
                <w:color w:val="000000"/>
              </w:rPr>
              <w:tab/>
            </w:r>
            <w:r w:rsidRPr="00E542A9">
              <w:rPr>
                <w:color w:val="000000"/>
              </w:rPr>
              <w:t>I</w:t>
            </w:r>
            <w:r w:rsidRPr="00E542A9">
              <w:t>gazgató</w:t>
            </w:r>
          </w:p>
          <w:p w:rsidR="001F10B0" w:rsidRDefault="001F10B0" w:rsidP="000A7955">
            <w:pPr>
              <w:pBdr>
                <w:top w:val="nil"/>
                <w:left w:val="nil"/>
                <w:bottom w:val="nil"/>
                <w:right w:val="nil"/>
                <w:between w:val="nil"/>
              </w:pBdr>
              <w:ind w:hanging="2"/>
              <w:rPr>
                <w:b/>
                <w:color w:val="000000"/>
              </w:rPr>
            </w:pPr>
          </w:p>
        </w:tc>
      </w:tr>
      <w:tr w:rsidR="001F10B0" w:rsidTr="000A7955">
        <w:trPr>
          <w:trHeight w:val="567"/>
        </w:trPr>
        <w:tc>
          <w:tcPr>
            <w:tcW w:w="2230" w:type="dxa"/>
          </w:tcPr>
          <w:p w:rsidR="001F10B0" w:rsidRDefault="001F10B0" w:rsidP="000A7955">
            <w:pPr>
              <w:pBdr>
                <w:top w:val="nil"/>
                <w:left w:val="nil"/>
                <w:bottom w:val="nil"/>
                <w:right w:val="nil"/>
                <w:between w:val="nil"/>
              </w:pBdr>
              <w:ind w:hanging="2"/>
              <w:rPr>
                <w:color w:val="000000"/>
              </w:rPr>
            </w:pPr>
            <w:r>
              <w:rPr>
                <w:color w:val="000000"/>
              </w:rPr>
              <w:t>Közvetlen vezetője:</w:t>
            </w:r>
          </w:p>
        </w:tc>
        <w:tc>
          <w:tcPr>
            <w:tcW w:w="7338" w:type="dxa"/>
            <w:gridSpan w:val="2"/>
            <w:vAlign w:val="center"/>
          </w:tcPr>
          <w:p w:rsidR="001F10B0" w:rsidRPr="00E542A9" w:rsidRDefault="001F10B0" w:rsidP="000A7955">
            <w:pPr>
              <w:ind w:hanging="2"/>
              <w:jc w:val="both"/>
              <w:rPr>
                <w:b/>
              </w:rPr>
            </w:pPr>
          </w:p>
        </w:tc>
      </w:tr>
    </w:tbl>
    <w:p w:rsidR="001F10B0" w:rsidRDefault="001F10B0" w:rsidP="001F10B0">
      <w:pPr>
        <w:pBdr>
          <w:top w:val="nil"/>
          <w:left w:val="nil"/>
          <w:bottom w:val="nil"/>
          <w:right w:val="nil"/>
          <w:between w:val="nil"/>
        </w:pBdr>
        <w:ind w:hanging="2"/>
        <w:rPr>
          <w:b/>
          <w:color w:val="000000"/>
        </w:rPr>
      </w:pPr>
    </w:p>
    <w:tbl>
      <w:tblPr>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1F10B0" w:rsidTr="000A7955">
        <w:trPr>
          <w:trHeight w:val="530"/>
        </w:trPr>
        <w:tc>
          <w:tcPr>
            <w:tcW w:w="9570" w:type="dxa"/>
            <w:tcBorders>
              <w:top w:val="single" w:sz="4" w:space="0" w:color="000000"/>
              <w:left w:val="single" w:sz="4" w:space="0" w:color="000000"/>
              <w:bottom w:val="single" w:sz="4" w:space="0" w:color="000000"/>
              <w:right w:val="single" w:sz="4" w:space="0" w:color="000000"/>
            </w:tcBorders>
          </w:tcPr>
          <w:p w:rsidR="001F10B0" w:rsidRDefault="001F10B0" w:rsidP="000A7955">
            <w:pPr>
              <w:pBdr>
                <w:top w:val="nil"/>
                <w:left w:val="nil"/>
                <w:bottom w:val="nil"/>
                <w:right w:val="nil"/>
                <w:between w:val="nil"/>
              </w:pBdr>
              <w:ind w:hanging="2"/>
              <w:rPr>
                <w:color w:val="000000"/>
              </w:rPr>
            </w:pPr>
            <w:r>
              <w:rPr>
                <w:color w:val="000000"/>
              </w:rPr>
              <w:t xml:space="preserve">Ellátandó feladatok: </w:t>
            </w:r>
          </w:p>
          <w:p w:rsidR="001F10B0" w:rsidRPr="00B352DB" w:rsidRDefault="001F10B0" w:rsidP="00730A7C">
            <w:pPr>
              <w:pStyle w:val="Listaszerbekezds"/>
              <w:numPr>
                <w:ilvl w:val="0"/>
                <w:numId w:val="114"/>
              </w:numPr>
              <w:jc w:val="both"/>
              <w:rPr>
                <w:b/>
              </w:rPr>
            </w:pPr>
            <w:bookmarkStart w:id="191" w:name="_Toc177642005"/>
            <w:r>
              <w:t xml:space="preserve">A tantárgyfelosztás és az órarend szerinti tanórai foglalkozásokra való felkészülés, azok megtartása valamint </w:t>
            </w:r>
            <w:r w:rsidRPr="006940AE">
              <w:t>a pedagógusok új életpályájáról szóló 2023. évi LII. törvény végrehajtásáról</w:t>
            </w:r>
            <w:r>
              <w:t xml:space="preserve"> rendelkező </w:t>
            </w:r>
            <w:r w:rsidRPr="006940AE">
              <w:t>401/2023. (VIII. 30.) Korm. rendelet</w:t>
            </w:r>
            <w:r>
              <w:t xml:space="preserve"> 28 §-ban rögzített feladatok</w:t>
            </w:r>
            <w:bookmarkEnd w:id="191"/>
          </w:p>
          <w:p w:rsidR="0093672F" w:rsidRPr="00B352DB" w:rsidRDefault="0093672F" w:rsidP="00730A7C">
            <w:pPr>
              <w:pStyle w:val="Listaszerbekezds"/>
              <w:numPr>
                <w:ilvl w:val="0"/>
                <w:numId w:val="114"/>
              </w:numPr>
              <w:jc w:val="both"/>
              <w:rPr>
                <w:b/>
              </w:rPr>
            </w:pPr>
            <w:bookmarkStart w:id="192" w:name="_Toc177642006"/>
            <w:r>
              <w:t>A pedagógus, a 18/2024. (IV.4.) BM rendelet alapján a pedagógusok teljesítményértékelésében rész</w:t>
            </w:r>
            <w:r w:rsidR="00651CC0">
              <w:t>t</w:t>
            </w:r>
            <w:r>
              <w:t xml:space="preserve"> vesz.</w:t>
            </w:r>
            <w:bookmarkEnd w:id="192"/>
          </w:p>
          <w:p w:rsidR="001F10B0" w:rsidRDefault="001F10B0" w:rsidP="000A7955">
            <w:pPr>
              <w:pBdr>
                <w:top w:val="nil"/>
                <w:left w:val="nil"/>
                <w:bottom w:val="nil"/>
                <w:right w:val="nil"/>
                <w:between w:val="nil"/>
              </w:pBdr>
              <w:ind w:left="720"/>
              <w:rPr>
                <w:color w:val="000000"/>
              </w:rPr>
            </w:pPr>
          </w:p>
        </w:tc>
      </w:tr>
    </w:tbl>
    <w:p w:rsidR="001F10B0" w:rsidRDefault="001F10B0" w:rsidP="001F10B0">
      <w:pPr>
        <w:pBdr>
          <w:top w:val="nil"/>
          <w:left w:val="nil"/>
          <w:bottom w:val="nil"/>
          <w:right w:val="nil"/>
          <w:between w:val="nil"/>
        </w:pBdr>
        <w:rPr>
          <w:color w:val="000000"/>
        </w:rPr>
      </w:pPr>
    </w:p>
    <w:tbl>
      <w:tblPr>
        <w:tblW w:w="95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1F10B0" w:rsidTr="000A7955">
        <w:trPr>
          <w:trHeight w:val="530"/>
        </w:trPr>
        <w:tc>
          <w:tcPr>
            <w:tcW w:w="9570" w:type="dxa"/>
            <w:tcBorders>
              <w:top w:val="single" w:sz="4" w:space="0" w:color="000000"/>
              <w:left w:val="single" w:sz="4" w:space="0" w:color="000000"/>
              <w:bottom w:val="single" w:sz="4" w:space="0" w:color="000000"/>
              <w:right w:val="single" w:sz="4" w:space="0" w:color="000000"/>
            </w:tcBorders>
          </w:tcPr>
          <w:p w:rsidR="001F10B0" w:rsidRDefault="001F10B0" w:rsidP="000A7955">
            <w:pPr>
              <w:pBdr>
                <w:top w:val="nil"/>
                <w:left w:val="nil"/>
                <w:bottom w:val="nil"/>
                <w:right w:val="nil"/>
                <w:between w:val="nil"/>
              </w:pBdr>
              <w:ind w:hanging="2"/>
              <w:jc w:val="both"/>
              <w:rPr>
                <w:color w:val="000000"/>
                <w:u w:val="single"/>
              </w:rPr>
            </w:pPr>
            <w:r>
              <w:rPr>
                <w:color w:val="000000"/>
                <w:u w:val="single"/>
              </w:rPr>
              <w:t>Feladat és hatásköre:</w:t>
            </w:r>
          </w:p>
          <w:p w:rsidR="001F10B0" w:rsidRDefault="001F10B0" w:rsidP="000A7955">
            <w:pPr>
              <w:pBdr>
                <w:top w:val="nil"/>
                <w:left w:val="nil"/>
                <w:bottom w:val="nil"/>
                <w:right w:val="nil"/>
                <w:between w:val="nil"/>
              </w:pBdr>
              <w:ind w:hanging="2"/>
              <w:jc w:val="both"/>
              <w:rPr>
                <w:color w:val="FF0000"/>
              </w:rPr>
            </w:pPr>
          </w:p>
          <w:p w:rsidR="001F10B0" w:rsidRDefault="001F10B0" w:rsidP="000A7955">
            <w:pPr>
              <w:pBdr>
                <w:top w:val="nil"/>
                <w:left w:val="nil"/>
                <w:bottom w:val="nil"/>
                <w:right w:val="nil"/>
                <w:between w:val="nil"/>
              </w:pBdr>
              <w:ind w:hanging="2"/>
              <w:jc w:val="both"/>
              <w:rPr>
                <w:color w:val="000000"/>
              </w:rPr>
            </w:pPr>
            <w:r>
              <w:rPr>
                <w:color w:val="000000"/>
              </w:rPr>
              <w:t xml:space="preserve">Általános szakmai feladatok </w:t>
            </w:r>
          </w:p>
          <w:p w:rsidR="001F10B0" w:rsidRPr="00B352DB" w:rsidRDefault="001F10B0" w:rsidP="00730A7C">
            <w:pPr>
              <w:pStyle w:val="Listaszerbekezds"/>
              <w:numPr>
                <w:ilvl w:val="0"/>
                <w:numId w:val="115"/>
              </w:numPr>
              <w:jc w:val="both"/>
              <w:rPr>
                <w:b/>
              </w:rPr>
            </w:pPr>
            <w:r w:rsidRPr="00E542A9">
              <w:t xml:space="preserve">A pedagógus munkáját az iskolai SZMSZ, a Pedagógiai Program szem előtt tartásával széleskörű módszertani szabadsággal, az igazgató és a tagintézmény-vezető általános </w:t>
            </w:r>
            <w:r w:rsidRPr="00E542A9">
              <w:lastRenderedPageBreak/>
              <w:t xml:space="preserve">irányítása és ellenőrzése mellett végzi. </w:t>
            </w:r>
          </w:p>
          <w:p w:rsidR="001F10B0" w:rsidRPr="00B352DB" w:rsidRDefault="001F10B0" w:rsidP="00730A7C">
            <w:pPr>
              <w:pStyle w:val="Listaszerbekezds"/>
              <w:numPr>
                <w:ilvl w:val="0"/>
                <w:numId w:val="115"/>
              </w:numPr>
              <w:jc w:val="both"/>
              <w:rPr>
                <w:b/>
              </w:rPr>
            </w:pPr>
            <w:r w:rsidRPr="00E542A9">
              <w:t xml:space="preserve">A pedagógus az intézményben és azon kívül is valamennyi szülő előtt hivatalos személy, ezért ehhez illő magatartást kell tanúsítania. </w:t>
            </w:r>
          </w:p>
          <w:p w:rsidR="001F10B0" w:rsidRPr="00B352DB" w:rsidRDefault="001F10B0" w:rsidP="00730A7C">
            <w:pPr>
              <w:pStyle w:val="Listaszerbekezds"/>
              <w:numPr>
                <w:ilvl w:val="0"/>
                <w:numId w:val="115"/>
              </w:numPr>
              <w:jc w:val="both"/>
              <w:rPr>
                <w:b/>
              </w:rPr>
            </w:pPr>
            <w:r w:rsidRPr="00E542A9">
              <w:t xml:space="preserve">A nevelőtestület tagjaként részt vesz az intézményi dokumentumok elkészítésében, gyakorolja a nevelőtestület tagjaként megillető jogait. </w:t>
            </w:r>
          </w:p>
          <w:p w:rsidR="001F10B0" w:rsidRPr="00B352DB" w:rsidRDefault="001F10B0" w:rsidP="00730A7C">
            <w:pPr>
              <w:pStyle w:val="Listaszerbekezds"/>
              <w:numPr>
                <w:ilvl w:val="0"/>
                <w:numId w:val="115"/>
              </w:numPr>
              <w:jc w:val="both"/>
              <w:rPr>
                <w:b/>
              </w:rPr>
            </w:pPr>
            <w:r w:rsidRPr="00E542A9">
              <w:t xml:space="preserve">Továbbképzésben vesz részt a jogszabályban meghatározottak szerint. </w:t>
            </w:r>
          </w:p>
          <w:p w:rsidR="001F10B0" w:rsidRPr="00B352DB" w:rsidRDefault="001F10B0" w:rsidP="00730A7C">
            <w:pPr>
              <w:pStyle w:val="Listaszerbekezds"/>
              <w:numPr>
                <w:ilvl w:val="0"/>
                <w:numId w:val="115"/>
              </w:numPr>
              <w:jc w:val="both"/>
              <w:rPr>
                <w:b/>
              </w:rPr>
            </w:pPr>
            <w:r w:rsidRPr="00E542A9">
              <w:t xml:space="preserve">Munkahelyére időben érkezik, köteles 15 perccel a tanítási órája vagy foglalkozása, ügyeleti beosztása / illetve a tanítás, nevelés nélküli munkanapok programjának kezdete előtt, annak helyén megjelenni. </w:t>
            </w:r>
          </w:p>
          <w:p w:rsidR="001F10B0" w:rsidRPr="00B352DB" w:rsidRDefault="001F10B0" w:rsidP="00730A7C">
            <w:pPr>
              <w:pStyle w:val="Listaszerbekezds"/>
              <w:numPr>
                <w:ilvl w:val="0"/>
                <w:numId w:val="115"/>
              </w:numPr>
              <w:jc w:val="both"/>
              <w:rPr>
                <w:b/>
              </w:rPr>
            </w:pPr>
            <w:r w:rsidRPr="00E542A9">
              <w:t xml:space="preserve">Adminisztrációs munkáját pontosan, határidőre, az iskolai dokumentumokban meghatározottak szerint végzi (elektronikus napló, tájékoztató füzet, bizonyítvány, anyakönyv, félévi, év végi statisztika). Adminisztrációs munkája során betartja a következőket: Az elektronikus naplóban, bizonyítványban, anyakönyvben a rontást záradékolással kell javítania. </w:t>
            </w:r>
          </w:p>
          <w:p w:rsidR="001F10B0" w:rsidRPr="00B352DB" w:rsidRDefault="001F10B0" w:rsidP="00730A7C">
            <w:pPr>
              <w:pStyle w:val="Listaszerbekezds"/>
              <w:numPr>
                <w:ilvl w:val="0"/>
                <w:numId w:val="115"/>
              </w:numPr>
              <w:jc w:val="both"/>
              <w:rPr>
                <w:b/>
              </w:rPr>
            </w:pPr>
            <w:r w:rsidRPr="00E542A9">
              <w:t xml:space="preserve">A tanulók osztályzatait és értékeléseit az elektronikus naplóban folyamatosan vezeti. </w:t>
            </w:r>
          </w:p>
          <w:p w:rsidR="001F10B0" w:rsidRPr="00B352DB" w:rsidRDefault="001F10B0" w:rsidP="00730A7C">
            <w:pPr>
              <w:pStyle w:val="Listaszerbekezds"/>
              <w:numPr>
                <w:ilvl w:val="0"/>
                <w:numId w:val="115"/>
              </w:numPr>
              <w:jc w:val="both"/>
              <w:rPr>
                <w:b/>
              </w:rPr>
            </w:pPr>
            <w:r w:rsidRPr="00E542A9">
              <w:t xml:space="preserve">Az iskolai munka folyamatosságának és zavartalanságának érdekében a törvényben meghatározottak szerint helyettesítésre kötelezhető. </w:t>
            </w:r>
          </w:p>
          <w:p w:rsidR="001F10B0" w:rsidRPr="00B352DB" w:rsidRDefault="001F10B0" w:rsidP="00730A7C">
            <w:pPr>
              <w:pStyle w:val="Listaszerbekezds"/>
              <w:numPr>
                <w:ilvl w:val="0"/>
                <w:numId w:val="115"/>
              </w:numPr>
              <w:jc w:val="both"/>
              <w:rPr>
                <w:b/>
              </w:rPr>
            </w:pPr>
            <w:r w:rsidRPr="00E542A9">
              <w:t xml:space="preserve">Amennyiben munkáját betegsége, vagy váratlanul felmerült alapos indok miatt a megszabott időben nem tudja megkezdeni, erről az igazgatót, vagy tagintézmény-vezetőt időben, lehetőleg előző nap értesíti, de legkésőbb az adott munkanapon 7 óra 30 percig. Távolmaradás esetén - a szakszerű helyettesítés érdekében - a szükséges dokumentumokat /tankönyv, tanmenet/ időben a helyettesítő rendelkezésére bocsátja. </w:t>
            </w:r>
          </w:p>
          <w:p w:rsidR="001F10B0" w:rsidRPr="00B352DB" w:rsidRDefault="001F10B0" w:rsidP="00730A7C">
            <w:pPr>
              <w:pStyle w:val="Listaszerbekezds"/>
              <w:numPr>
                <w:ilvl w:val="0"/>
                <w:numId w:val="115"/>
              </w:numPr>
              <w:jc w:val="both"/>
              <w:rPr>
                <w:b/>
              </w:rPr>
            </w:pPr>
            <w:r w:rsidRPr="00E542A9">
              <w:t>Egyéb esetben az igazgat</w:t>
            </w:r>
            <w:r>
              <w:t>ótól kérhet engedélyt legalább1</w:t>
            </w:r>
            <w:r w:rsidRPr="00E542A9">
              <w:t xml:space="preserve">nappal előbb a tanóra, foglalkozás elhagyására, a tantárgyi programtól eltérő </w:t>
            </w:r>
            <w:proofErr w:type="spellStart"/>
            <w:r w:rsidRPr="00E542A9">
              <w:t>tartalmú</w:t>
            </w:r>
            <w:proofErr w:type="spellEnd"/>
            <w:r w:rsidRPr="00E542A9">
              <w:t xml:space="preserve"> tanóra, foglalkozás megtartására. A tanórák, foglalkozások elcserélését az igazgató engedélyezheti.</w:t>
            </w:r>
          </w:p>
          <w:p w:rsidR="001F10B0" w:rsidRPr="00B352DB" w:rsidRDefault="001F10B0" w:rsidP="00730A7C">
            <w:pPr>
              <w:pStyle w:val="Listaszerbekezds"/>
              <w:numPr>
                <w:ilvl w:val="0"/>
                <w:numId w:val="115"/>
              </w:numPr>
              <w:jc w:val="both"/>
              <w:rPr>
                <w:b/>
              </w:rPr>
            </w:pPr>
            <w:r w:rsidRPr="00E542A9">
              <w:t xml:space="preserve">Leltári felelőssége értelmében, a nevére írt leltári készletért, anyagi felelősséggel tartozik. A tanévre vonatkozó ütemterv alapján a leltározásban részt vesz. </w:t>
            </w:r>
          </w:p>
          <w:p w:rsidR="001F10B0" w:rsidRPr="00B352DB" w:rsidRDefault="001F10B0" w:rsidP="00730A7C">
            <w:pPr>
              <w:pStyle w:val="Listaszerbekezds"/>
              <w:numPr>
                <w:ilvl w:val="0"/>
                <w:numId w:val="115"/>
              </w:numPr>
              <w:jc w:val="both"/>
              <w:rPr>
                <w:b/>
              </w:rPr>
            </w:pPr>
            <w:r>
              <w:t xml:space="preserve">Elvégzi </w:t>
            </w:r>
            <w:r w:rsidRPr="00E542A9">
              <w:t>mindazon a munkakörén kívül eső, végzettségének megfelelő eseti, egyszeri feladatokat, amellyel az igazgató, illetve az általa kijelölt vezető megbízza.</w:t>
            </w:r>
          </w:p>
          <w:p w:rsidR="001F10B0" w:rsidRDefault="001F10B0" w:rsidP="000A7955">
            <w:pPr>
              <w:pBdr>
                <w:top w:val="nil"/>
                <w:left w:val="nil"/>
                <w:bottom w:val="nil"/>
                <w:right w:val="nil"/>
                <w:between w:val="nil"/>
              </w:pBdr>
              <w:tabs>
                <w:tab w:val="left" w:pos="2310"/>
              </w:tabs>
              <w:ind w:hanging="2"/>
              <w:jc w:val="both"/>
              <w:rPr>
                <w:b/>
                <w:color w:val="000000"/>
              </w:rPr>
            </w:pPr>
            <w:r>
              <w:rPr>
                <w:color w:val="000000"/>
              </w:rPr>
              <w:tab/>
            </w:r>
            <w:r>
              <w:rPr>
                <w:color w:val="000000"/>
              </w:rPr>
              <w:tab/>
            </w:r>
          </w:p>
          <w:p w:rsidR="001F10B0" w:rsidRDefault="001F10B0" w:rsidP="000A7955">
            <w:pPr>
              <w:pBdr>
                <w:top w:val="nil"/>
                <w:left w:val="nil"/>
                <w:bottom w:val="nil"/>
                <w:right w:val="nil"/>
                <w:between w:val="nil"/>
              </w:pBdr>
              <w:ind w:hanging="2"/>
              <w:jc w:val="both"/>
              <w:rPr>
                <w:color w:val="000000"/>
              </w:rPr>
            </w:pPr>
            <w:r>
              <w:rPr>
                <w:color w:val="000000"/>
              </w:rPr>
              <w:t>Szakmai feladatai:</w:t>
            </w:r>
          </w:p>
          <w:p w:rsidR="001F10B0" w:rsidRPr="00B352DB" w:rsidRDefault="001F10B0" w:rsidP="00730A7C">
            <w:pPr>
              <w:pStyle w:val="Listaszerbekezds"/>
              <w:numPr>
                <w:ilvl w:val="0"/>
                <w:numId w:val="116"/>
              </w:numPr>
              <w:jc w:val="both"/>
              <w:rPr>
                <w:b/>
              </w:rPr>
            </w:pPr>
            <w:r w:rsidRPr="00661914">
              <w:t>Munkáját tanmenet szerint végzi, amit évente az osztálynak megfelelően aktualizál. A munkatervben meghatározott határidőre készíti el, melyet a jóváhagyással megbízott személlyel engedélyeztet. A tanmenet alapja az iskola helyi tanterve.</w:t>
            </w:r>
          </w:p>
          <w:p w:rsidR="001F10B0" w:rsidRPr="00B352DB" w:rsidRDefault="001F10B0" w:rsidP="00730A7C">
            <w:pPr>
              <w:pStyle w:val="Listaszerbekezds"/>
              <w:numPr>
                <w:ilvl w:val="0"/>
                <w:numId w:val="116"/>
              </w:numPr>
              <w:jc w:val="both"/>
              <w:rPr>
                <w:b/>
              </w:rPr>
            </w:pPr>
            <w:r w:rsidRPr="00661914">
              <w:t>Ügyeleti munkáját az iskolai dokumentumokban meghatározott módon látja el. Ügyeleti munkáját 7:15-kor kezdi és az aktuális ügyeleti rend szerint végzi, látja el.</w:t>
            </w:r>
          </w:p>
          <w:p w:rsidR="001F10B0" w:rsidRPr="00B352DB" w:rsidRDefault="001F10B0" w:rsidP="00730A7C">
            <w:pPr>
              <w:pStyle w:val="Listaszerbekezds"/>
              <w:numPr>
                <w:ilvl w:val="0"/>
                <w:numId w:val="116"/>
              </w:numPr>
              <w:jc w:val="both"/>
              <w:rPr>
                <w:b/>
              </w:rPr>
            </w:pPr>
            <w:r w:rsidRPr="00661914">
              <w:t>Az első tanítási napon tűz-, baleset- és munkavédelmi oktatást tart az osztályának. Az elektronikus naplóba az oktatás megtartását beírja, a megismertetés tényét aláíratja a tanulókkal.</w:t>
            </w:r>
          </w:p>
          <w:p w:rsidR="001F10B0" w:rsidRPr="00B352DB" w:rsidRDefault="001F10B0" w:rsidP="00730A7C">
            <w:pPr>
              <w:pStyle w:val="Listaszerbekezds"/>
              <w:numPr>
                <w:ilvl w:val="0"/>
                <w:numId w:val="116"/>
              </w:numPr>
              <w:jc w:val="both"/>
              <w:rPr>
                <w:b/>
              </w:rPr>
            </w:pPr>
            <w:r w:rsidRPr="00661914">
              <w:t xml:space="preserve">Osztálykirándulás, erdei iskola, iskolaépületen kívüli foglalkozások előtt balesetvédelmi oktatást tart, aláíratja a jegyzőkönyvet a tanulókkal. </w:t>
            </w:r>
          </w:p>
          <w:p w:rsidR="001F10B0" w:rsidRPr="00B352DB" w:rsidRDefault="001F10B0" w:rsidP="00730A7C">
            <w:pPr>
              <w:pStyle w:val="Listaszerbekezds"/>
              <w:numPr>
                <w:ilvl w:val="0"/>
                <w:numId w:val="116"/>
              </w:numPr>
              <w:jc w:val="both"/>
              <w:rPr>
                <w:b/>
              </w:rPr>
            </w:pPr>
            <w:r w:rsidRPr="00661914">
              <w:t xml:space="preserve">Részt vesz az iskolai rendezvények szervezésében és lebonyolításában. (Ünnepélyek, megemlékezések, sport- szabadidős és egyéb tevékenységek). </w:t>
            </w:r>
          </w:p>
          <w:p w:rsidR="001F10B0" w:rsidRPr="00B352DB" w:rsidRDefault="001F10B0" w:rsidP="00730A7C">
            <w:pPr>
              <w:pStyle w:val="Listaszerbekezds"/>
              <w:numPr>
                <w:ilvl w:val="0"/>
                <w:numId w:val="116"/>
              </w:numPr>
              <w:jc w:val="both"/>
              <w:rPr>
                <w:b/>
              </w:rPr>
            </w:pPr>
            <w:r w:rsidRPr="00661914">
              <w:t xml:space="preserve">Támogatja a DÖK munkáját. </w:t>
            </w:r>
          </w:p>
          <w:p w:rsidR="001F10B0" w:rsidRPr="00B352DB" w:rsidRDefault="001F10B0" w:rsidP="00730A7C">
            <w:pPr>
              <w:pStyle w:val="Listaszerbekezds"/>
              <w:numPr>
                <w:ilvl w:val="0"/>
                <w:numId w:val="116"/>
              </w:numPr>
              <w:jc w:val="both"/>
              <w:rPr>
                <w:b/>
              </w:rPr>
            </w:pPr>
            <w:r w:rsidRPr="00661914">
              <w:t xml:space="preserve">Részt vesz a tankönyvek kiválasztásában, tankönyvlistáját határidőre összeállítja, leadja. </w:t>
            </w:r>
          </w:p>
          <w:p w:rsidR="001F10B0" w:rsidRPr="00B352DB" w:rsidRDefault="001F10B0" w:rsidP="00730A7C">
            <w:pPr>
              <w:pStyle w:val="Listaszerbekezds"/>
              <w:numPr>
                <w:ilvl w:val="0"/>
                <w:numId w:val="116"/>
              </w:numPr>
              <w:jc w:val="both"/>
              <w:rPr>
                <w:b/>
              </w:rPr>
            </w:pPr>
            <w:r w:rsidRPr="00661914">
              <w:t>Az utolsó tanítási óra, illetve a délutáni foglalkozások után gondoskodik arról, hogy a tanulók rendben hagyják a tantermeket.</w:t>
            </w:r>
          </w:p>
          <w:p w:rsidR="001F10B0" w:rsidRPr="00B352DB" w:rsidRDefault="001F10B0" w:rsidP="00730A7C">
            <w:pPr>
              <w:pStyle w:val="Listaszerbekezds"/>
              <w:numPr>
                <w:ilvl w:val="0"/>
                <w:numId w:val="116"/>
              </w:numPr>
              <w:jc w:val="both"/>
              <w:rPr>
                <w:b/>
              </w:rPr>
            </w:pPr>
            <w:r w:rsidRPr="00661914">
              <w:t xml:space="preserve">Tanulói baleset estén az SZMSZ-ben leírtak szerint jár el. </w:t>
            </w:r>
          </w:p>
          <w:p w:rsidR="001F10B0" w:rsidRPr="00B352DB" w:rsidRDefault="001F10B0" w:rsidP="00730A7C">
            <w:pPr>
              <w:pStyle w:val="Listaszerbekezds"/>
              <w:numPr>
                <w:ilvl w:val="0"/>
                <w:numId w:val="116"/>
              </w:numPr>
              <w:jc w:val="both"/>
              <w:rPr>
                <w:b/>
              </w:rPr>
            </w:pPr>
            <w:r w:rsidRPr="00661914">
              <w:t>Beérkező panaszügyekben a Panaszkezelési eljárásrend szerint intézkedik.</w:t>
            </w:r>
          </w:p>
          <w:p w:rsidR="001F10B0" w:rsidRPr="00B352DB" w:rsidRDefault="001F10B0" w:rsidP="00730A7C">
            <w:pPr>
              <w:pStyle w:val="Listaszerbekezds"/>
              <w:numPr>
                <w:ilvl w:val="0"/>
                <w:numId w:val="116"/>
              </w:numPr>
              <w:jc w:val="both"/>
              <w:rPr>
                <w:b/>
              </w:rPr>
            </w:pPr>
            <w:r w:rsidRPr="00661914">
              <w:lastRenderedPageBreak/>
              <w:t xml:space="preserve">Rendszeresen tájékoztatja a szülőket és a tanulókat az őket érintő kérdésekről. Szülői értekezletet, fogadó órát tart az éves munkaterv szerint. </w:t>
            </w:r>
          </w:p>
          <w:p w:rsidR="001F10B0" w:rsidRPr="00B352DB" w:rsidRDefault="001F10B0" w:rsidP="00730A7C">
            <w:pPr>
              <w:pStyle w:val="Listaszerbekezds"/>
              <w:numPr>
                <w:ilvl w:val="0"/>
                <w:numId w:val="116"/>
              </w:numPr>
              <w:jc w:val="both"/>
              <w:rPr>
                <w:b/>
              </w:rPr>
            </w:pPr>
            <w:r w:rsidRPr="00661914">
              <w:t xml:space="preserve">Felkészül a tanórákra, foglalkozásokra, előkészíti azokat. </w:t>
            </w:r>
          </w:p>
          <w:p w:rsidR="001F10B0" w:rsidRPr="00B352DB" w:rsidRDefault="001F10B0" w:rsidP="00730A7C">
            <w:pPr>
              <w:pStyle w:val="Listaszerbekezds"/>
              <w:numPr>
                <w:ilvl w:val="0"/>
                <w:numId w:val="116"/>
              </w:numPr>
              <w:jc w:val="both"/>
              <w:rPr>
                <w:b/>
              </w:rPr>
            </w:pPr>
            <w:r w:rsidRPr="00661914">
              <w:t>A tanulók sajátosságaihoz alkalmazkodó fejlesztési módszereket alkalmaz.</w:t>
            </w:r>
          </w:p>
          <w:p w:rsidR="001F10B0" w:rsidRPr="00B352DB" w:rsidRDefault="001F10B0" w:rsidP="00730A7C">
            <w:pPr>
              <w:pStyle w:val="Listaszerbekezds"/>
              <w:numPr>
                <w:ilvl w:val="0"/>
                <w:numId w:val="116"/>
              </w:numPr>
              <w:jc w:val="both"/>
              <w:rPr>
                <w:b/>
              </w:rPr>
            </w:pPr>
            <w:r w:rsidRPr="00661914">
              <w:t>Irányítja és értékeli a gyermekek, tanulók munkáját, minősíti a teljesítményüket.</w:t>
            </w:r>
          </w:p>
          <w:p w:rsidR="001F10B0" w:rsidRPr="00B352DB" w:rsidRDefault="001F10B0" w:rsidP="00730A7C">
            <w:pPr>
              <w:pStyle w:val="Listaszerbekezds"/>
              <w:numPr>
                <w:ilvl w:val="0"/>
                <w:numId w:val="116"/>
              </w:numPr>
              <w:jc w:val="both"/>
              <w:rPr>
                <w:b/>
              </w:rPr>
            </w:pPr>
            <w:r w:rsidRPr="00661914">
              <w:t xml:space="preserve">A tanulók </w:t>
            </w:r>
            <w:proofErr w:type="spellStart"/>
            <w:r w:rsidRPr="00661914">
              <w:t>füzeteit</w:t>
            </w:r>
            <w:proofErr w:type="spellEnd"/>
            <w:r w:rsidRPr="00661914">
              <w:t xml:space="preserve">, </w:t>
            </w:r>
            <w:proofErr w:type="spellStart"/>
            <w:r w:rsidRPr="00661914">
              <w:t>munkafüzeteit</w:t>
            </w:r>
            <w:proofErr w:type="spellEnd"/>
            <w:r w:rsidRPr="00661914">
              <w:t xml:space="preserve"> rendszeresen ellenőrzi. </w:t>
            </w:r>
          </w:p>
          <w:p w:rsidR="001F10B0" w:rsidRPr="00B352DB" w:rsidRDefault="001F10B0" w:rsidP="00730A7C">
            <w:pPr>
              <w:pStyle w:val="Listaszerbekezds"/>
              <w:numPr>
                <w:ilvl w:val="0"/>
                <w:numId w:val="116"/>
              </w:numPr>
              <w:jc w:val="both"/>
              <w:rPr>
                <w:b/>
              </w:rPr>
            </w:pPr>
            <w:r w:rsidRPr="00661914">
              <w:t xml:space="preserve">A témazáró felméréseket időben jelzi a tanulóknak. </w:t>
            </w:r>
          </w:p>
          <w:p w:rsidR="001F10B0" w:rsidRPr="00B352DB" w:rsidRDefault="001F10B0" w:rsidP="00730A7C">
            <w:pPr>
              <w:pStyle w:val="Listaszerbekezds"/>
              <w:numPr>
                <w:ilvl w:val="0"/>
                <w:numId w:val="116"/>
              </w:numPr>
              <w:jc w:val="both"/>
              <w:rPr>
                <w:b/>
              </w:rPr>
            </w:pPr>
            <w:r w:rsidRPr="00661914">
              <w:t xml:space="preserve">Az önálló munkákat rendszeresen ellenőrzi, az esetleges hibákat kijavítja, vagy a közös ellenőrzés során a tanulókkal kijavíttatja. </w:t>
            </w:r>
          </w:p>
          <w:p w:rsidR="001F10B0" w:rsidRPr="00B352DB" w:rsidRDefault="001F10B0" w:rsidP="00730A7C">
            <w:pPr>
              <w:pStyle w:val="Listaszerbekezds"/>
              <w:numPr>
                <w:ilvl w:val="0"/>
                <w:numId w:val="116"/>
              </w:numPr>
              <w:jc w:val="both"/>
              <w:rPr>
                <w:b/>
              </w:rPr>
            </w:pPr>
            <w:r w:rsidRPr="00661914">
              <w:t xml:space="preserve">A tantárgyi témazáró felméréseket a szaktanár 1 évig köteles megőrizni. </w:t>
            </w:r>
          </w:p>
          <w:p w:rsidR="001F10B0" w:rsidRPr="00B352DB" w:rsidRDefault="001F10B0" w:rsidP="00730A7C">
            <w:pPr>
              <w:pStyle w:val="Listaszerbekezds"/>
              <w:numPr>
                <w:ilvl w:val="0"/>
                <w:numId w:val="116"/>
              </w:numPr>
              <w:jc w:val="both"/>
              <w:rPr>
                <w:b/>
              </w:rPr>
            </w:pPr>
            <w:r w:rsidRPr="00661914">
              <w:t>Fejleszti a hátrányos helyzetű tanulókat, gondozza a tehetségeket.</w:t>
            </w:r>
          </w:p>
          <w:p w:rsidR="001F10B0" w:rsidRPr="00B352DB" w:rsidRDefault="001F10B0" w:rsidP="00730A7C">
            <w:pPr>
              <w:pStyle w:val="Listaszerbekezds"/>
              <w:numPr>
                <w:ilvl w:val="0"/>
                <w:numId w:val="116"/>
              </w:numPr>
              <w:jc w:val="both"/>
              <w:rPr>
                <w:b/>
              </w:rPr>
            </w:pPr>
            <w:r w:rsidRPr="00661914">
              <w:t xml:space="preserve">A tantárgyfelosztásban meghatározott tantárgyakat tanítja. </w:t>
            </w:r>
          </w:p>
          <w:p w:rsidR="001F10B0" w:rsidRPr="00B352DB" w:rsidRDefault="001F10B0" w:rsidP="00730A7C">
            <w:pPr>
              <w:pStyle w:val="Listaszerbekezds"/>
              <w:numPr>
                <w:ilvl w:val="0"/>
                <w:numId w:val="116"/>
              </w:numPr>
              <w:jc w:val="both"/>
              <w:rPr>
                <w:b/>
              </w:rPr>
            </w:pPr>
            <w:r w:rsidRPr="00661914">
              <w:t>Napi rendszerességgel megbeszéli és kialakítja a legfontosabb napi feladatokat az osztályában tanító nevelőkkel, az iskolai munkarendnek megfelelően egyeztet az aznapi tevékenységekről.</w:t>
            </w:r>
          </w:p>
          <w:p w:rsidR="001F10B0" w:rsidRPr="00B352DB" w:rsidRDefault="001F10B0" w:rsidP="00730A7C">
            <w:pPr>
              <w:pStyle w:val="Listaszerbekezds"/>
              <w:numPr>
                <w:ilvl w:val="0"/>
                <w:numId w:val="116"/>
              </w:numPr>
              <w:jc w:val="both"/>
              <w:rPr>
                <w:b/>
              </w:rPr>
            </w:pPr>
            <w:r w:rsidRPr="00661914">
              <w:t xml:space="preserve">Törvény adta jogánál fogva a tanításhoz maga választja meg a felhasználni kívánt taneszközöket és módszereket. Választása során tekintettel kell lennie arra, hogy munkájával a nevelőtestület által kialakított pedagógiai koncepciót szolgálja. A felelős taneszköz és módszerválasztás feltétele, hogy a tanító megismerje a rendelkezésre álló tanítási programokat és eszközöket. </w:t>
            </w:r>
          </w:p>
          <w:p w:rsidR="001F10B0" w:rsidRPr="00B352DB" w:rsidRDefault="001F10B0" w:rsidP="00730A7C">
            <w:pPr>
              <w:pStyle w:val="Listaszerbekezds"/>
              <w:numPr>
                <w:ilvl w:val="0"/>
                <w:numId w:val="116"/>
              </w:numPr>
              <w:jc w:val="both"/>
              <w:rPr>
                <w:b/>
              </w:rPr>
            </w:pPr>
            <w:r w:rsidRPr="00661914">
              <w:t xml:space="preserve">Folyamatos önképzéssel kell tájékozódnia az új szakmai törekvésekről. Mindezek érdekében konzultál a szakmai munkaközössége vezetőjével. </w:t>
            </w:r>
          </w:p>
          <w:p w:rsidR="001F10B0" w:rsidRPr="00B352DB" w:rsidRDefault="001F10B0" w:rsidP="00730A7C">
            <w:pPr>
              <w:pStyle w:val="Listaszerbekezds"/>
              <w:numPr>
                <w:ilvl w:val="0"/>
                <w:numId w:val="116"/>
              </w:numPr>
              <w:jc w:val="both"/>
              <w:rPr>
                <w:b/>
              </w:rPr>
            </w:pPr>
            <w:r w:rsidRPr="00661914">
              <w:t xml:space="preserve">Tanóráira és tanórán kívüli foglalkozásaira rendszeresen felkészül, nagy gondot fordít a tanulóknak az életkori sajátosságoknak megfelelő foglalkoztatására, a módszertani innovációra, a rendelkezésre álló idő optimális kihasználására. </w:t>
            </w:r>
          </w:p>
          <w:p w:rsidR="001F10B0" w:rsidRPr="00B352DB" w:rsidRDefault="001F10B0" w:rsidP="00730A7C">
            <w:pPr>
              <w:pStyle w:val="Listaszerbekezds"/>
              <w:numPr>
                <w:ilvl w:val="0"/>
                <w:numId w:val="116"/>
              </w:numPr>
              <w:jc w:val="both"/>
              <w:rPr>
                <w:b/>
              </w:rPr>
            </w:pPr>
            <w:r w:rsidRPr="00661914">
              <w:t xml:space="preserve">Tanórai munkáját a tanulók adottságainak, haladási tempójának megfelelően differenciáltan szervezi. A lemaradó tanulók számára felzárkóztató foglalkozásokat szervez, egyéni segítségnyújtással biztosítja </w:t>
            </w:r>
            <w:proofErr w:type="spellStart"/>
            <w:r w:rsidRPr="00661914">
              <w:t>továbbhaladásukat</w:t>
            </w:r>
            <w:proofErr w:type="spellEnd"/>
            <w:r w:rsidRPr="00661914">
              <w:t xml:space="preserve">. </w:t>
            </w:r>
          </w:p>
          <w:p w:rsidR="001F10B0" w:rsidRPr="00B352DB" w:rsidRDefault="001F10B0" w:rsidP="00730A7C">
            <w:pPr>
              <w:pStyle w:val="Listaszerbekezds"/>
              <w:numPr>
                <w:ilvl w:val="0"/>
                <w:numId w:val="116"/>
              </w:numPr>
              <w:jc w:val="both"/>
              <w:rPr>
                <w:b/>
              </w:rPr>
            </w:pPr>
            <w:r w:rsidRPr="00661914">
              <w:t>Szükség esetén szakértői bizottsági vizsgálatot kezdeményez.</w:t>
            </w:r>
          </w:p>
          <w:p w:rsidR="001F10B0" w:rsidRPr="00B352DB" w:rsidRDefault="001F10B0" w:rsidP="00730A7C">
            <w:pPr>
              <w:pStyle w:val="Listaszerbekezds"/>
              <w:numPr>
                <w:ilvl w:val="0"/>
                <w:numId w:val="116"/>
              </w:numPr>
              <w:jc w:val="both"/>
              <w:rPr>
                <w:b/>
              </w:rPr>
            </w:pPr>
            <w:r w:rsidRPr="00661914">
              <w:t>Gondot fordít a tehetséges tanulók megfelelő foglalkoztatására is, amit a tanórai differenciáláson kívül egyéni tehetséggondozó foglalkozás illetve tanulmányi versenyekre való felkészítés formájában is megtehet.</w:t>
            </w:r>
          </w:p>
          <w:p w:rsidR="001F10B0" w:rsidRPr="00B352DB" w:rsidRDefault="001F10B0" w:rsidP="00730A7C">
            <w:pPr>
              <w:pStyle w:val="Listaszerbekezds"/>
              <w:numPr>
                <w:ilvl w:val="0"/>
                <w:numId w:val="116"/>
              </w:numPr>
              <w:jc w:val="both"/>
              <w:rPr>
                <w:b/>
              </w:rPr>
            </w:pPr>
            <w:r w:rsidRPr="00661914">
              <w:t xml:space="preserve">Gondoskodik arról, hogy minden tanuló – ha különböző ütemben is – elsajátítsa a helyi tanterv követelményeiben meghatározott alapkészségeket, a képességeinek megfelelő ismereteket. </w:t>
            </w:r>
          </w:p>
          <w:p w:rsidR="001F10B0" w:rsidRPr="00B352DB" w:rsidRDefault="001F10B0" w:rsidP="00730A7C">
            <w:pPr>
              <w:pStyle w:val="Listaszerbekezds"/>
              <w:numPr>
                <w:ilvl w:val="0"/>
                <w:numId w:val="116"/>
              </w:numPr>
              <w:jc w:val="both"/>
              <w:rPr>
                <w:b/>
              </w:rPr>
            </w:pPr>
            <w:r w:rsidRPr="00661914">
              <w:t xml:space="preserve">A tanulók tanulmányi fejlődését egyéni foglalkoztatással, sokoldalú szemléltetéssel szolgálja. Maga gondoskodik az általa használt szemléltető és technikai eszközök helyes tárolásáról, épségének megőrzéséről. </w:t>
            </w:r>
          </w:p>
          <w:p w:rsidR="001F10B0" w:rsidRPr="00B352DB" w:rsidRDefault="001F10B0" w:rsidP="00730A7C">
            <w:pPr>
              <w:pStyle w:val="Listaszerbekezds"/>
              <w:numPr>
                <w:ilvl w:val="0"/>
                <w:numId w:val="116"/>
              </w:numPr>
              <w:jc w:val="both"/>
              <w:rPr>
                <w:b/>
              </w:rPr>
            </w:pPr>
            <w:r w:rsidRPr="00661914">
              <w:t xml:space="preserve">Rendszeresen ellenőrzi és értékeli a tanulók tanulmányi munkáját annak figyelembe vételével, hogy az értékelés az életkori sajátosságoknak megfelelő, motiváló hatású legyen. Betartja a Pedagógiai Program értékelésre vonatkozó előírásait. Az értékelésben törekszik az írásbeli és szóbeli formák egyensúlyának megtartására. A kötelező írásbeli feladatokat ellenőrzi, javítja, vagy a tanulókkal együtt értékeli. </w:t>
            </w:r>
          </w:p>
          <w:p w:rsidR="001F10B0" w:rsidRPr="00B352DB" w:rsidRDefault="001F10B0" w:rsidP="00730A7C">
            <w:pPr>
              <w:pStyle w:val="Listaszerbekezds"/>
              <w:numPr>
                <w:ilvl w:val="0"/>
                <w:numId w:val="116"/>
              </w:numPr>
              <w:jc w:val="both"/>
              <w:rPr>
                <w:b/>
              </w:rPr>
            </w:pPr>
            <w:r w:rsidRPr="00661914">
              <w:t xml:space="preserve">Tanításában kiemelten kezeli a szóbeli és írásbeli kommunikatív képességek, valamint a NAT kulcskompetenciák komplex fejlesztését. </w:t>
            </w:r>
          </w:p>
          <w:p w:rsidR="001F10B0" w:rsidRPr="00B352DB" w:rsidRDefault="001F10B0" w:rsidP="00730A7C">
            <w:pPr>
              <w:pStyle w:val="Listaszerbekezds"/>
              <w:numPr>
                <w:ilvl w:val="0"/>
                <w:numId w:val="116"/>
              </w:numPr>
              <w:jc w:val="both"/>
              <w:rPr>
                <w:b/>
              </w:rPr>
            </w:pPr>
            <w:r w:rsidRPr="00661914">
              <w:t>A tanulók személyiségfejlesztését a tanítás-tanulás folyamatában tervszerűen végzi. Feladata a tanulók minél alaposabb megismerése, amit állandó, tudatos megfigyeléssel, változatos közös tevékenységek szervezésével, szükség szerinti családlátogatásokkal és különböző vizsgálatok segítségével érhet el.</w:t>
            </w:r>
          </w:p>
          <w:p w:rsidR="001F10B0" w:rsidRPr="00B352DB" w:rsidRDefault="001F10B0" w:rsidP="00730A7C">
            <w:pPr>
              <w:pStyle w:val="Listaszerbekezds"/>
              <w:numPr>
                <w:ilvl w:val="0"/>
                <w:numId w:val="116"/>
              </w:numPr>
              <w:jc w:val="both"/>
              <w:rPr>
                <w:b/>
                <w:color w:val="000000"/>
              </w:rPr>
            </w:pPr>
            <w:r w:rsidRPr="00B352DB">
              <w:rPr>
                <w:color w:val="000000"/>
              </w:rPr>
              <w:lastRenderedPageBreak/>
              <w:t xml:space="preserve">A tanulókat az iskolai élet szabályainak betartására neveli, megismerteti velük az iskola házirendjét. </w:t>
            </w:r>
          </w:p>
          <w:p w:rsidR="001F10B0" w:rsidRPr="00B352DB" w:rsidRDefault="001F10B0" w:rsidP="00730A7C">
            <w:pPr>
              <w:pStyle w:val="Listaszerbekezds"/>
              <w:numPr>
                <w:ilvl w:val="0"/>
                <w:numId w:val="116"/>
              </w:numPr>
              <w:jc w:val="both"/>
              <w:rPr>
                <w:b/>
                <w:color w:val="000000"/>
              </w:rPr>
            </w:pPr>
            <w:r w:rsidRPr="00B352DB">
              <w:rPr>
                <w:color w:val="000000"/>
              </w:rPr>
              <w:t xml:space="preserve">Biztosítja tanulói számára, hogy nyugodt légkörben, türelmes, elfogadó környezetben fejlődjenek. </w:t>
            </w:r>
          </w:p>
          <w:p w:rsidR="001F10B0" w:rsidRPr="00B352DB" w:rsidRDefault="001F10B0" w:rsidP="00730A7C">
            <w:pPr>
              <w:pStyle w:val="Listaszerbekezds"/>
              <w:numPr>
                <w:ilvl w:val="0"/>
                <w:numId w:val="116"/>
              </w:numPr>
              <w:jc w:val="both"/>
              <w:rPr>
                <w:b/>
                <w:color w:val="000000"/>
              </w:rPr>
            </w:pPr>
            <w:r w:rsidRPr="00B352DB">
              <w:rPr>
                <w:color w:val="000000"/>
              </w:rPr>
              <w:t>Közreműködik a gyermek- és ifjúságvédelmi feladatok ellátásában, a tanuló fejlődését veszélyeztető körülmények megelőzésében, feltárásában, megszüntetésében.</w:t>
            </w:r>
          </w:p>
          <w:p w:rsidR="001F10B0" w:rsidRPr="00B352DB" w:rsidRDefault="001F10B0" w:rsidP="00730A7C">
            <w:pPr>
              <w:pStyle w:val="Listaszerbekezds"/>
              <w:numPr>
                <w:ilvl w:val="0"/>
                <w:numId w:val="116"/>
              </w:numPr>
              <w:jc w:val="both"/>
              <w:rPr>
                <w:b/>
                <w:color w:val="000000"/>
              </w:rPr>
            </w:pPr>
            <w:r w:rsidRPr="00B352DB">
              <w:rPr>
                <w:color w:val="000000"/>
              </w:rPr>
              <w:t xml:space="preserve">A tanulás megszerettetésére, a szellemi erőfeszítésekben rejlő örömforrások felfedeztetésére, a tanulók spontán érdeklődésének fenntartására, fejlesztésére törekszik munkája során. </w:t>
            </w:r>
          </w:p>
          <w:p w:rsidR="001F10B0" w:rsidRPr="00B352DB" w:rsidRDefault="001F10B0" w:rsidP="00730A7C">
            <w:pPr>
              <w:pStyle w:val="Listaszerbekezds"/>
              <w:numPr>
                <w:ilvl w:val="0"/>
                <w:numId w:val="116"/>
              </w:numPr>
              <w:jc w:val="both"/>
              <w:rPr>
                <w:b/>
                <w:color w:val="000000"/>
              </w:rPr>
            </w:pPr>
            <w:r w:rsidRPr="00B352DB">
              <w:rPr>
                <w:color w:val="000000"/>
              </w:rPr>
              <w:t xml:space="preserve">Felelős azért, hogy a tanulók tanulmányi foglalkozások szüneteiben egészséges körülmények között kikapcsolódhassanak, játszhassanak, megfelelő időt töltsenek szabad levegőn való mozgással is. </w:t>
            </w:r>
          </w:p>
          <w:p w:rsidR="001F10B0" w:rsidRPr="00B352DB" w:rsidRDefault="001F10B0" w:rsidP="00730A7C">
            <w:pPr>
              <w:pStyle w:val="Listaszerbekezds"/>
              <w:numPr>
                <w:ilvl w:val="0"/>
                <w:numId w:val="116"/>
              </w:numPr>
              <w:jc w:val="both"/>
              <w:rPr>
                <w:b/>
                <w:color w:val="000000"/>
              </w:rPr>
            </w:pPr>
            <w:r w:rsidRPr="00B352DB">
              <w:rPr>
                <w:color w:val="000000"/>
              </w:rPr>
              <w:t xml:space="preserve">Egyéb foglalkozások keretében tanórán kívüli szabadidős foglalkozásokat szervez a tanulók életkorának, igényeinek megfelelően. </w:t>
            </w:r>
          </w:p>
          <w:p w:rsidR="001F10B0" w:rsidRPr="00B352DB" w:rsidRDefault="001F10B0" w:rsidP="00730A7C">
            <w:pPr>
              <w:pStyle w:val="Listaszerbekezds"/>
              <w:numPr>
                <w:ilvl w:val="0"/>
                <w:numId w:val="116"/>
              </w:numPr>
              <w:jc w:val="both"/>
              <w:rPr>
                <w:b/>
                <w:color w:val="000000"/>
              </w:rPr>
            </w:pPr>
            <w:r w:rsidRPr="00B352DB">
              <w:rPr>
                <w:color w:val="000000"/>
              </w:rPr>
              <w:t xml:space="preserve">A tanítási órákon és az egyéb foglalkozásokon különös gondot fordít a tanulók együttműködési készségeinek, önállóságának és öntevékenységének kialakítására. </w:t>
            </w:r>
          </w:p>
          <w:p w:rsidR="001F10B0" w:rsidRPr="00B352DB" w:rsidRDefault="001F10B0" w:rsidP="00730A7C">
            <w:pPr>
              <w:pStyle w:val="Listaszerbekezds"/>
              <w:numPr>
                <w:ilvl w:val="0"/>
                <w:numId w:val="116"/>
              </w:numPr>
              <w:jc w:val="both"/>
              <w:rPr>
                <w:b/>
                <w:color w:val="000000"/>
              </w:rPr>
            </w:pPr>
            <w:r w:rsidRPr="00B352DB">
              <w:rPr>
                <w:color w:val="000000"/>
              </w:rPr>
              <w:t>A közös iskolai tevékenység minden mozzanatában gyakoroltatja a kulturált emberi viselkedés szabályait.</w:t>
            </w:r>
          </w:p>
          <w:p w:rsidR="001F10B0" w:rsidRPr="00B352DB" w:rsidRDefault="001F10B0" w:rsidP="00730A7C">
            <w:pPr>
              <w:pStyle w:val="Listaszerbekezds"/>
              <w:numPr>
                <w:ilvl w:val="0"/>
                <w:numId w:val="116"/>
              </w:numPr>
              <w:jc w:val="both"/>
              <w:rPr>
                <w:b/>
                <w:color w:val="000000"/>
              </w:rPr>
            </w:pPr>
            <w:r w:rsidRPr="00B352DB">
              <w:rPr>
                <w:color w:val="000000"/>
              </w:rPr>
              <w:t xml:space="preserve">Tiszteli a tanuló emberi méltóságát, a másik ember tiszteletét megköveteli a tanulóktól is. </w:t>
            </w:r>
          </w:p>
          <w:p w:rsidR="001F10B0" w:rsidRPr="00B352DB" w:rsidRDefault="001F10B0" w:rsidP="00730A7C">
            <w:pPr>
              <w:pStyle w:val="Listaszerbekezds"/>
              <w:numPr>
                <w:ilvl w:val="0"/>
                <w:numId w:val="116"/>
              </w:numPr>
              <w:jc w:val="both"/>
              <w:rPr>
                <w:b/>
                <w:color w:val="000000"/>
              </w:rPr>
            </w:pPr>
            <w:r w:rsidRPr="00B352DB">
              <w:rPr>
                <w:color w:val="000000"/>
              </w:rPr>
              <w:t xml:space="preserve">Gondoskodik a szociális segítségre szoruló, hátrányos helyzetű és veszélyeztetett gyermekek segítéséről. Ha szükségesnek látja, hatósági intézkedést is kezdeményez (rendszeres iskolába járásra való felszólítás, feljelentés, segélyezés, étkezési és tanszerellátás, gyámügyi intézkedés stb.). </w:t>
            </w:r>
          </w:p>
          <w:p w:rsidR="001F10B0" w:rsidRPr="00B352DB" w:rsidRDefault="001F10B0" w:rsidP="00730A7C">
            <w:pPr>
              <w:pStyle w:val="Listaszerbekezds"/>
              <w:numPr>
                <w:ilvl w:val="0"/>
                <w:numId w:val="116"/>
              </w:numPr>
              <w:jc w:val="both"/>
              <w:rPr>
                <w:b/>
                <w:color w:val="000000"/>
              </w:rPr>
            </w:pPr>
            <w:r w:rsidRPr="00B352DB">
              <w:rPr>
                <w:color w:val="000000"/>
              </w:rPr>
              <w:t xml:space="preserve">Részt vesz az általa tanított tanulókat érintő szülői értekezleteken, osztályozó értekezleteken, esetmegbeszéléseken, problémamegoldó fórumokon, évfolyam- illetve osztályszintű megbeszéléseken. </w:t>
            </w:r>
          </w:p>
          <w:p w:rsidR="001F10B0" w:rsidRPr="00B352DB" w:rsidRDefault="001F10B0" w:rsidP="00730A7C">
            <w:pPr>
              <w:pStyle w:val="Listaszerbekezds"/>
              <w:numPr>
                <w:ilvl w:val="0"/>
                <w:numId w:val="116"/>
              </w:numPr>
              <w:jc w:val="both"/>
              <w:rPr>
                <w:b/>
                <w:color w:val="000000"/>
              </w:rPr>
            </w:pPr>
            <w:r w:rsidRPr="00B352DB">
              <w:rPr>
                <w:color w:val="000000"/>
              </w:rPr>
              <w:t>Szoros kapcsolatot tart fenn a szülőkkel, őket minden – az osztályt, illetve az egyes tanulókat érintő – kérdésről rendszeresen tájékoztatja. A tanulók előmeneteléről szóló minősítéseket, érdemjegyeket folyamatosan bejegyzi a KRÉTA elektronikus naplóba. A munkatervben meghatározott időközönként szülői értekezletet, fogadóórát tart.</w:t>
            </w:r>
          </w:p>
          <w:p w:rsidR="001F10B0" w:rsidRPr="00B352DB" w:rsidRDefault="001F10B0" w:rsidP="00730A7C">
            <w:pPr>
              <w:pStyle w:val="Listaszerbekezds"/>
              <w:numPr>
                <w:ilvl w:val="0"/>
                <w:numId w:val="116"/>
              </w:numPr>
              <w:jc w:val="both"/>
              <w:rPr>
                <w:b/>
                <w:color w:val="000000"/>
              </w:rPr>
            </w:pPr>
            <w:r w:rsidRPr="00B352DB">
              <w:rPr>
                <w:color w:val="000000"/>
              </w:rPr>
              <w:t xml:space="preserve">Tájékoztatja a szülőket az iskolában használatos taneszközökről, szükség szerint részt vesz a tankönyvek kiosztásában, meghatározza a szükséges füzetek és íróeszközök körét. </w:t>
            </w:r>
          </w:p>
          <w:p w:rsidR="001F10B0" w:rsidRPr="00B352DB" w:rsidRDefault="001F10B0" w:rsidP="00730A7C">
            <w:pPr>
              <w:pStyle w:val="Listaszerbekezds"/>
              <w:numPr>
                <w:ilvl w:val="0"/>
                <w:numId w:val="116"/>
              </w:numPr>
              <w:jc w:val="both"/>
              <w:rPr>
                <w:b/>
                <w:color w:val="000000"/>
              </w:rPr>
            </w:pPr>
            <w:r w:rsidRPr="00B352DB">
              <w:rPr>
                <w:color w:val="000000"/>
              </w:rPr>
              <w:t xml:space="preserve">Szervezőmunkát végez a szülői szervezet megalakításában. Az arra alkalmas és vállalkozó szülőket bevonja a tanulmányi munka és a szabadidős foglalkozások, kirándulások, táborozások megszervezésébe. </w:t>
            </w:r>
          </w:p>
          <w:p w:rsidR="001F10B0" w:rsidRPr="00B352DB" w:rsidRDefault="001F10B0" w:rsidP="00730A7C">
            <w:pPr>
              <w:pStyle w:val="Listaszerbekezds"/>
              <w:numPr>
                <w:ilvl w:val="0"/>
                <w:numId w:val="116"/>
              </w:numPr>
              <w:jc w:val="both"/>
              <w:rPr>
                <w:b/>
                <w:color w:val="000000"/>
              </w:rPr>
            </w:pPr>
            <w:r w:rsidRPr="00B352DB">
              <w:rPr>
                <w:color w:val="000000"/>
              </w:rPr>
              <w:t>Kapcsolatot tart az intézményben működő civil szervezetekkel. A nevelési folyamat tervezésében a civil szervezetek szerepét, közreműködését segítő eszközként használja (pl. iskolai alapítvány).</w:t>
            </w:r>
          </w:p>
          <w:p w:rsidR="001F10B0" w:rsidRPr="00B352DB" w:rsidRDefault="001F10B0" w:rsidP="00730A7C">
            <w:pPr>
              <w:pStyle w:val="Listaszerbekezds"/>
              <w:numPr>
                <w:ilvl w:val="0"/>
                <w:numId w:val="116"/>
              </w:numPr>
              <w:jc w:val="both"/>
              <w:rPr>
                <w:b/>
                <w:color w:val="000000"/>
              </w:rPr>
            </w:pPr>
            <w:r w:rsidRPr="00B352DB">
              <w:rPr>
                <w:color w:val="000000"/>
              </w:rPr>
              <w:t>A szülőket tájékoztatja az iskola Pedagógiai Programjáról, Házirendjéről, az iskolai értékelési rendszerről.</w:t>
            </w:r>
          </w:p>
          <w:p w:rsidR="001F10B0" w:rsidRPr="00B352DB" w:rsidRDefault="001F10B0" w:rsidP="00730A7C">
            <w:pPr>
              <w:pStyle w:val="Listaszerbekezds"/>
              <w:numPr>
                <w:ilvl w:val="0"/>
                <w:numId w:val="116"/>
              </w:numPr>
              <w:jc w:val="both"/>
              <w:rPr>
                <w:b/>
                <w:color w:val="000000"/>
              </w:rPr>
            </w:pPr>
            <w:r w:rsidRPr="00B352DB">
              <w:rPr>
                <w:color w:val="000000"/>
              </w:rPr>
              <w:t xml:space="preserve">Mint a nevelőtestület tagja részt vesz a nevelőtestület döntéseinek meghatározásában, kötelessége az értekezleteken, közös iskolai rendezvényeken való részvétel. </w:t>
            </w:r>
          </w:p>
          <w:p w:rsidR="001F10B0" w:rsidRPr="00B352DB" w:rsidRDefault="001F10B0" w:rsidP="00730A7C">
            <w:pPr>
              <w:pStyle w:val="Listaszerbekezds"/>
              <w:numPr>
                <w:ilvl w:val="0"/>
                <w:numId w:val="116"/>
              </w:numPr>
              <w:jc w:val="both"/>
              <w:rPr>
                <w:b/>
                <w:color w:val="000000"/>
              </w:rPr>
            </w:pPr>
            <w:r w:rsidRPr="00B352DB">
              <w:rPr>
                <w:color w:val="000000"/>
              </w:rPr>
              <w:t xml:space="preserve">Az iskolai ünnepélyek méltó megtartásához osztálya megfelelő felkészítésével – a megbeszéltek szerint a tanulók életkorától függően műsorok betanításával – járul hozzá. </w:t>
            </w:r>
          </w:p>
          <w:p w:rsidR="001F10B0" w:rsidRPr="00B352DB" w:rsidRDefault="001F10B0" w:rsidP="00730A7C">
            <w:pPr>
              <w:pStyle w:val="Listaszerbekezds"/>
              <w:numPr>
                <w:ilvl w:val="0"/>
                <w:numId w:val="116"/>
              </w:numPr>
              <w:jc w:val="both"/>
              <w:rPr>
                <w:b/>
                <w:color w:val="000000"/>
              </w:rPr>
            </w:pPr>
            <w:r w:rsidRPr="00B352DB">
              <w:rPr>
                <w:color w:val="000000"/>
              </w:rPr>
              <w:t>Kötelessége az iskolai munkatervben rá osztott feladatok végrehajtása, ügyeletesi és helyettesítési teendők ellátása.</w:t>
            </w:r>
          </w:p>
          <w:p w:rsidR="001F10B0" w:rsidRPr="00B352DB" w:rsidRDefault="001F10B0" w:rsidP="00730A7C">
            <w:pPr>
              <w:pStyle w:val="Listaszerbekezds"/>
              <w:numPr>
                <w:ilvl w:val="0"/>
                <w:numId w:val="116"/>
              </w:numPr>
              <w:jc w:val="both"/>
              <w:rPr>
                <w:b/>
                <w:color w:val="000000"/>
              </w:rPr>
            </w:pPr>
            <w:r w:rsidRPr="00B352DB">
              <w:rPr>
                <w:color w:val="000000"/>
              </w:rPr>
              <w:t xml:space="preserve">Szükség szerint kapcsolatot tart az óvodával valamint az alsó tagozaton tanító kollégáival. </w:t>
            </w:r>
          </w:p>
          <w:p w:rsidR="001F10B0" w:rsidRPr="00B352DB" w:rsidRDefault="001F10B0" w:rsidP="00730A7C">
            <w:pPr>
              <w:pStyle w:val="Listaszerbekezds"/>
              <w:numPr>
                <w:ilvl w:val="0"/>
                <w:numId w:val="116"/>
              </w:numPr>
              <w:jc w:val="both"/>
              <w:rPr>
                <w:b/>
                <w:color w:val="000000"/>
              </w:rPr>
            </w:pPr>
            <w:r w:rsidRPr="00B352DB">
              <w:rPr>
                <w:color w:val="000000"/>
              </w:rPr>
              <w:t xml:space="preserve">Szakmai munkaközösségében aktívan részt vesz a szervezett önképzésben, kihasználja az iskola által biztosított továbbképzési lehetőségeket. </w:t>
            </w:r>
          </w:p>
          <w:p w:rsidR="001F10B0" w:rsidRPr="00B352DB" w:rsidRDefault="001F10B0" w:rsidP="00730A7C">
            <w:pPr>
              <w:pStyle w:val="Listaszerbekezds"/>
              <w:numPr>
                <w:ilvl w:val="0"/>
                <w:numId w:val="116"/>
              </w:numPr>
              <w:jc w:val="both"/>
              <w:rPr>
                <w:b/>
                <w:color w:val="000000"/>
              </w:rPr>
            </w:pPr>
            <w:r w:rsidRPr="00B352DB">
              <w:rPr>
                <w:color w:val="000000"/>
              </w:rPr>
              <w:lastRenderedPageBreak/>
              <w:t xml:space="preserve">Munkaközösségével együtt alkotó munkát vállal az iskola programjainak kialakításában. </w:t>
            </w:r>
          </w:p>
          <w:p w:rsidR="001F10B0" w:rsidRPr="00B352DB" w:rsidRDefault="001F10B0" w:rsidP="00730A7C">
            <w:pPr>
              <w:pStyle w:val="Listaszerbekezds"/>
              <w:numPr>
                <w:ilvl w:val="0"/>
                <w:numId w:val="116"/>
              </w:numPr>
              <w:jc w:val="both"/>
              <w:rPr>
                <w:b/>
                <w:color w:val="000000"/>
              </w:rPr>
            </w:pPr>
            <w:r w:rsidRPr="00B352DB">
              <w:rPr>
                <w:color w:val="000000"/>
              </w:rPr>
              <w:t>Mindennapi munkáját az iskola általános céljai alapján tervezi, és ezek szolgálatában szervezi.</w:t>
            </w:r>
          </w:p>
          <w:p w:rsidR="001F10B0" w:rsidRDefault="001F10B0" w:rsidP="000A7955">
            <w:pPr>
              <w:pBdr>
                <w:top w:val="nil"/>
                <w:left w:val="nil"/>
                <w:bottom w:val="nil"/>
                <w:right w:val="nil"/>
                <w:between w:val="nil"/>
              </w:pBdr>
              <w:ind w:hanging="2"/>
              <w:jc w:val="both"/>
              <w:rPr>
                <w:b/>
                <w:color w:val="000000"/>
              </w:rPr>
            </w:pPr>
          </w:p>
          <w:p w:rsidR="001F10B0" w:rsidRDefault="001F10B0" w:rsidP="000A7955">
            <w:pPr>
              <w:pBdr>
                <w:top w:val="nil"/>
                <w:left w:val="nil"/>
                <w:bottom w:val="nil"/>
                <w:right w:val="nil"/>
                <w:between w:val="nil"/>
              </w:pBdr>
              <w:spacing w:line="276" w:lineRule="auto"/>
              <w:ind w:right="141" w:hanging="2"/>
              <w:jc w:val="both"/>
              <w:rPr>
                <w:color w:val="000000"/>
              </w:rPr>
            </w:pPr>
            <w:r>
              <w:rPr>
                <w:color w:val="000000"/>
              </w:rPr>
              <w:t>Osztályfőnökként a következő feladatokat köteles ellátni:</w:t>
            </w:r>
          </w:p>
          <w:p w:rsidR="001F10B0" w:rsidRPr="00530A2E" w:rsidRDefault="001F10B0" w:rsidP="00730A7C">
            <w:pPr>
              <w:pStyle w:val="Listaszerbekezds"/>
              <w:numPr>
                <w:ilvl w:val="0"/>
                <w:numId w:val="117"/>
              </w:numPr>
              <w:jc w:val="both"/>
            </w:pPr>
            <w:r>
              <w:t>A</w:t>
            </w:r>
            <w:r>
              <w:rPr>
                <w:lang w:val="hu-HU"/>
              </w:rPr>
              <w:t xml:space="preserve"> </w:t>
            </w:r>
            <w:r>
              <w:t>…</w:t>
            </w:r>
            <w:r>
              <w:rPr>
                <w:lang w:val="hu-HU"/>
              </w:rPr>
              <w:t>.</w:t>
            </w:r>
            <w:r w:rsidRPr="00530A2E">
              <w:t xml:space="preserve"> osztályért felelős pedagógus. </w:t>
            </w:r>
          </w:p>
          <w:p w:rsidR="001F10B0" w:rsidRPr="00B352DB" w:rsidRDefault="001F10B0" w:rsidP="00730A7C">
            <w:pPr>
              <w:pStyle w:val="Listaszerbekezds"/>
              <w:numPr>
                <w:ilvl w:val="0"/>
                <w:numId w:val="117"/>
              </w:numPr>
              <w:jc w:val="both"/>
              <w:rPr>
                <w:b/>
              </w:rPr>
            </w:pPr>
            <w:r w:rsidRPr="00530A2E">
              <w:t xml:space="preserve">Végrehajtja mindazokat a feladatokat, amelyet a Pedagógiai Program hatáskörébe utal. </w:t>
            </w:r>
          </w:p>
          <w:p w:rsidR="001F10B0" w:rsidRPr="00B352DB" w:rsidRDefault="001F10B0" w:rsidP="00730A7C">
            <w:pPr>
              <w:pStyle w:val="Listaszerbekezds"/>
              <w:numPr>
                <w:ilvl w:val="0"/>
                <w:numId w:val="117"/>
              </w:numPr>
              <w:jc w:val="both"/>
              <w:rPr>
                <w:b/>
              </w:rPr>
            </w:pPr>
            <w:r w:rsidRPr="00530A2E">
              <w:t>Bizalmasan kezeli a kollégákkal és az osztályokkal kapcsolatos információkat.</w:t>
            </w:r>
          </w:p>
          <w:p w:rsidR="001F10B0" w:rsidRPr="00B352DB" w:rsidRDefault="001F10B0" w:rsidP="00730A7C">
            <w:pPr>
              <w:pStyle w:val="Listaszerbekezds"/>
              <w:numPr>
                <w:ilvl w:val="0"/>
                <w:numId w:val="117"/>
              </w:numPr>
              <w:jc w:val="both"/>
              <w:rPr>
                <w:b/>
              </w:rPr>
            </w:pPr>
            <w:r w:rsidRPr="00530A2E">
              <w:t>A hatáskörét meghaladó problémákat haladéktalanul jelzi az igazgatónak, tagintézmény-vezetőjének vagy az igazgatóhelyettesének.</w:t>
            </w:r>
          </w:p>
          <w:p w:rsidR="001F10B0" w:rsidRPr="00B352DB" w:rsidRDefault="001F10B0" w:rsidP="00730A7C">
            <w:pPr>
              <w:pStyle w:val="Listaszerbekezds"/>
              <w:numPr>
                <w:ilvl w:val="0"/>
                <w:numId w:val="117"/>
              </w:numPr>
              <w:jc w:val="both"/>
              <w:rPr>
                <w:b/>
              </w:rPr>
            </w:pPr>
            <w:r w:rsidRPr="00530A2E">
              <w:t xml:space="preserve">Munkáját az érvényben lévő dokumentumok alapján látja el. </w:t>
            </w:r>
          </w:p>
          <w:p w:rsidR="001F10B0" w:rsidRPr="00B352DB" w:rsidRDefault="001F10B0" w:rsidP="00730A7C">
            <w:pPr>
              <w:pStyle w:val="Listaszerbekezds"/>
              <w:numPr>
                <w:ilvl w:val="0"/>
                <w:numId w:val="117"/>
              </w:numPr>
              <w:jc w:val="both"/>
              <w:rPr>
                <w:b/>
              </w:rPr>
            </w:pPr>
            <w:r w:rsidRPr="00530A2E">
              <w:t xml:space="preserve">Céltudatosan törekszik a tanulók személyiségének minél teljesebb megismerésére, egyéni fejlesztésükre, közösségi életük irányítására, öntevékenységük fejlesztésére. </w:t>
            </w:r>
          </w:p>
          <w:p w:rsidR="001F10B0" w:rsidRPr="00B352DB" w:rsidRDefault="001F10B0" w:rsidP="00730A7C">
            <w:pPr>
              <w:pStyle w:val="Listaszerbekezds"/>
              <w:numPr>
                <w:ilvl w:val="0"/>
                <w:numId w:val="117"/>
              </w:numPr>
              <w:jc w:val="both"/>
              <w:rPr>
                <w:b/>
              </w:rPr>
            </w:pPr>
            <w:r w:rsidRPr="00530A2E">
              <w:t>Kapcsolatot tart az osztályában tanító pedagógusokkal, gyermekvédelmi felelőssel, gyógypedagógussal.</w:t>
            </w:r>
          </w:p>
          <w:p w:rsidR="001F10B0" w:rsidRPr="00B352DB" w:rsidRDefault="001F10B0" w:rsidP="00730A7C">
            <w:pPr>
              <w:pStyle w:val="Listaszerbekezds"/>
              <w:numPr>
                <w:ilvl w:val="0"/>
                <w:numId w:val="117"/>
              </w:numPr>
              <w:jc w:val="both"/>
              <w:rPr>
                <w:b/>
              </w:rPr>
            </w:pPr>
            <w:r w:rsidRPr="00530A2E">
              <w:t xml:space="preserve">A gyermekekről gyűjtött egyéni megfigyelési tapasztalatait, az érvényes diagnosztikai eredményeket, valamint a Szakértői Bizottság véleményét és javaslatát az osztályban tanító pedagógusokkal ismerteti, ezeket közösen elemzik, és a </w:t>
            </w:r>
            <w:proofErr w:type="spellStart"/>
            <w:r w:rsidRPr="00530A2E">
              <w:t>továbbhaladási</w:t>
            </w:r>
            <w:proofErr w:type="spellEnd"/>
            <w:r w:rsidRPr="00530A2E">
              <w:t xml:space="preserve"> célokat meghatározzák.</w:t>
            </w:r>
          </w:p>
          <w:p w:rsidR="001F10B0" w:rsidRPr="00B352DB" w:rsidRDefault="001F10B0" w:rsidP="00730A7C">
            <w:pPr>
              <w:pStyle w:val="Listaszerbekezds"/>
              <w:numPr>
                <w:ilvl w:val="0"/>
                <w:numId w:val="117"/>
              </w:numPr>
              <w:jc w:val="both"/>
              <w:rPr>
                <w:b/>
              </w:rPr>
            </w:pPr>
            <w:r w:rsidRPr="00530A2E">
              <w:t>A hátrányos helyzetű és halmozottan hátrányos helyzetű tanulók segítése érdekében együttműködik a gyermekvédelmi feladatokkal megbízott kollégával, gondoskodik számukra szociális és tanulmányi segítség nyújtásáról.</w:t>
            </w:r>
          </w:p>
          <w:p w:rsidR="001F10B0" w:rsidRPr="00B352DB" w:rsidRDefault="001F10B0" w:rsidP="00730A7C">
            <w:pPr>
              <w:pStyle w:val="Listaszerbekezds"/>
              <w:numPr>
                <w:ilvl w:val="0"/>
                <w:numId w:val="117"/>
              </w:numPr>
              <w:jc w:val="both"/>
              <w:rPr>
                <w:b/>
              </w:rPr>
            </w:pPr>
            <w:r w:rsidRPr="00530A2E">
              <w:t>Kapcsolatot tart a Gyermekjóléti Szolgálat munkatársaival, szükség esetén részt vesz esetmegbeszéléseken.</w:t>
            </w:r>
          </w:p>
          <w:p w:rsidR="001F10B0" w:rsidRPr="00B352DB" w:rsidRDefault="001F10B0" w:rsidP="00730A7C">
            <w:pPr>
              <w:pStyle w:val="Listaszerbekezds"/>
              <w:numPr>
                <w:ilvl w:val="0"/>
                <w:numId w:val="117"/>
              </w:numPr>
              <w:jc w:val="both"/>
              <w:rPr>
                <w:b/>
              </w:rPr>
            </w:pPr>
            <w:r w:rsidRPr="00530A2E">
              <w:t>Munkája során figyelembe veszi a diákönkormányzat programját, felelősséggel vesz részt annak szervezésében.</w:t>
            </w:r>
          </w:p>
          <w:p w:rsidR="001F10B0" w:rsidRPr="00B352DB" w:rsidRDefault="001F10B0" w:rsidP="00730A7C">
            <w:pPr>
              <w:pStyle w:val="Listaszerbekezds"/>
              <w:numPr>
                <w:ilvl w:val="0"/>
                <w:numId w:val="117"/>
              </w:numPr>
              <w:jc w:val="both"/>
              <w:rPr>
                <w:b/>
              </w:rPr>
            </w:pPr>
            <w:r w:rsidRPr="00530A2E">
              <w:t xml:space="preserve">A rábízott közössége minél jobb megismerésére és a koordináció miatt látogathatja osztályát más nevelők tanítási óráin és tanításon kívüli foglalkozásain, előzetes egyeztetés alapján.  Szülői értekezletek, fogadó órák keretében a gyermek fejlődését a gondviselőkkel megbeszéli. </w:t>
            </w:r>
          </w:p>
          <w:p w:rsidR="001F10B0" w:rsidRPr="00B352DB" w:rsidRDefault="001F10B0" w:rsidP="00730A7C">
            <w:pPr>
              <w:pStyle w:val="Listaszerbekezds"/>
              <w:numPr>
                <w:ilvl w:val="0"/>
                <w:numId w:val="117"/>
              </w:numPr>
              <w:jc w:val="both"/>
              <w:rPr>
                <w:b/>
              </w:rPr>
            </w:pPr>
            <w:r w:rsidRPr="00530A2E">
              <w:t>A szülői értekezletek tapasztalatairól tájékoztatja az igazgatót vagy a tagintézmény-vezetőt.</w:t>
            </w:r>
          </w:p>
          <w:p w:rsidR="001F10B0" w:rsidRPr="00B352DB" w:rsidRDefault="001F10B0" w:rsidP="00730A7C">
            <w:pPr>
              <w:pStyle w:val="Listaszerbekezds"/>
              <w:numPr>
                <w:ilvl w:val="0"/>
                <w:numId w:val="117"/>
              </w:numPr>
              <w:jc w:val="both"/>
              <w:rPr>
                <w:b/>
              </w:rPr>
            </w:pPr>
            <w:r w:rsidRPr="00530A2E">
              <w:t xml:space="preserve">A szülőket az intézmény által a szülők számára használt tájékoztatási formában (KRÉTA elektronikus napló) folyamatosan informálja úgy, hogy minden fontos információhoz hozzájussanak. </w:t>
            </w:r>
          </w:p>
          <w:p w:rsidR="001F10B0" w:rsidRPr="00B352DB" w:rsidRDefault="001F10B0" w:rsidP="00730A7C">
            <w:pPr>
              <w:pStyle w:val="Listaszerbekezds"/>
              <w:numPr>
                <w:ilvl w:val="0"/>
                <w:numId w:val="117"/>
              </w:numPr>
              <w:jc w:val="both"/>
              <w:rPr>
                <w:b/>
              </w:rPr>
            </w:pPr>
            <w:r w:rsidRPr="00530A2E">
              <w:t>Elektronikus üzenetben/ egyéb módon értesíti a szülőket a tanulóval kapcsolatos problémáról.</w:t>
            </w:r>
          </w:p>
          <w:p w:rsidR="001F10B0" w:rsidRPr="00B352DB" w:rsidRDefault="001F10B0" w:rsidP="00730A7C">
            <w:pPr>
              <w:pStyle w:val="Listaszerbekezds"/>
              <w:numPr>
                <w:ilvl w:val="0"/>
                <w:numId w:val="117"/>
              </w:numPr>
              <w:jc w:val="both"/>
              <w:rPr>
                <w:b/>
              </w:rPr>
            </w:pPr>
            <w:r w:rsidRPr="00530A2E">
              <w:t>Figyelemmel kíséri az egészségügyi, szociális, érzelmi gondokkal küszködő tanulókat, segítséget nyújt számukra.</w:t>
            </w:r>
          </w:p>
          <w:p w:rsidR="001F10B0" w:rsidRPr="00B352DB" w:rsidRDefault="001F10B0" w:rsidP="00730A7C">
            <w:pPr>
              <w:pStyle w:val="Listaszerbekezds"/>
              <w:numPr>
                <w:ilvl w:val="0"/>
                <w:numId w:val="117"/>
              </w:numPr>
              <w:jc w:val="both"/>
              <w:rPr>
                <w:b/>
              </w:rPr>
            </w:pPr>
            <w:r w:rsidRPr="00530A2E">
              <w:t>Javaslatot tesz a tanulók jutalmazására, kitüntetésére. A tanulókat saját hatáskörében is jutalmazza.</w:t>
            </w:r>
          </w:p>
          <w:p w:rsidR="001F10B0" w:rsidRPr="00B352DB" w:rsidRDefault="001F10B0" w:rsidP="00730A7C">
            <w:pPr>
              <w:pStyle w:val="Listaszerbekezds"/>
              <w:numPr>
                <w:ilvl w:val="0"/>
                <w:numId w:val="117"/>
              </w:numPr>
              <w:jc w:val="both"/>
              <w:rPr>
                <w:b/>
              </w:rPr>
            </w:pPr>
            <w:r w:rsidRPr="00530A2E">
              <w:t>Fegyelmi vétség esetén fegyelmező intézkedéseket hoz, eljárást kezdeményezhet.</w:t>
            </w:r>
          </w:p>
          <w:p w:rsidR="001F10B0" w:rsidRPr="00B352DB" w:rsidRDefault="001F10B0" w:rsidP="00730A7C">
            <w:pPr>
              <w:pStyle w:val="Listaszerbekezds"/>
              <w:numPr>
                <w:ilvl w:val="0"/>
                <w:numId w:val="117"/>
              </w:numPr>
              <w:jc w:val="both"/>
              <w:rPr>
                <w:b/>
              </w:rPr>
            </w:pPr>
            <w:r w:rsidRPr="00530A2E">
              <w:t>A tanulók minden iskolai tevékenységét, beleértve a tanórán kívüli szabadidős foglalkozásokat is értékeli, kialakítja bennük a reális önértékelés igényét.</w:t>
            </w:r>
          </w:p>
          <w:p w:rsidR="001F10B0" w:rsidRPr="00B352DB" w:rsidRDefault="001F10B0" w:rsidP="00730A7C">
            <w:pPr>
              <w:pStyle w:val="Listaszerbekezds"/>
              <w:numPr>
                <w:ilvl w:val="0"/>
                <w:numId w:val="117"/>
              </w:numPr>
              <w:jc w:val="both"/>
              <w:rPr>
                <w:b/>
              </w:rPr>
            </w:pPr>
            <w:r w:rsidRPr="00530A2E">
              <w:t xml:space="preserve">Rendszeresen ellenőrzi - a szülői háttértől függően -, hogy a szülők a bejegyzéseket aláírásukkal, vagy egyéb úton tudomásul vették-e. </w:t>
            </w:r>
          </w:p>
          <w:p w:rsidR="001F10B0" w:rsidRPr="00B352DB" w:rsidRDefault="001F10B0" w:rsidP="00730A7C">
            <w:pPr>
              <w:pStyle w:val="Listaszerbekezds"/>
              <w:numPr>
                <w:ilvl w:val="0"/>
                <w:numId w:val="117"/>
              </w:numPr>
              <w:jc w:val="both"/>
              <w:rPr>
                <w:b/>
              </w:rPr>
            </w:pPr>
            <w:r w:rsidRPr="00530A2E">
              <w:t>A gyermek hiányzásait nyomon követi, az igazolásokat dokumentálja.</w:t>
            </w:r>
          </w:p>
          <w:p w:rsidR="001F10B0" w:rsidRPr="00B352DB" w:rsidRDefault="001F10B0" w:rsidP="00730A7C">
            <w:pPr>
              <w:pStyle w:val="Listaszerbekezds"/>
              <w:numPr>
                <w:ilvl w:val="0"/>
                <w:numId w:val="117"/>
              </w:numPr>
              <w:jc w:val="both"/>
              <w:rPr>
                <w:b/>
              </w:rPr>
            </w:pPr>
            <w:r w:rsidRPr="00530A2E">
              <w:t xml:space="preserve">Pontosan végzi a megbízatásával járó adminisztrációs teendőket, vezeti a dokumentumokat (törzskönyv, napló, bizonyítvány, tájékoztató füzet, statisztika, kérdőívek - kiosztása, </w:t>
            </w:r>
            <w:r w:rsidRPr="00530A2E">
              <w:lastRenderedPageBreak/>
              <w:t xml:space="preserve">begyűjtése, értékelése) </w:t>
            </w:r>
          </w:p>
          <w:p w:rsidR="001F10B0" w:rsidRPr="00B352DB" w:rsidRDefault="001F10B0" w:rsidP="00730A7C">
            <w:pPr>
              <w:pStyle w:val="Listaszerbekezds"/>
              <w:numPr>
                <w:ilvl w:val="0"/>
                <w:numId w:val="117"/>
              </w:numPr>
              <w:jc w:val="both"/>
              <w:rPr>
                <w:b/>
              </w:rPr>
            </w:pPr>
            <w:r w:rsidRPr="00530A2E">
              <w:t xml:space="preserve">Folyamatosan ellenőrzi az osztálynapló bejegyzéseit. </w:t>
            </w:r>
          </w:p>
          <w:p w:rsidR="001F10B0" w:rsidRPr="00B352DB" w:rsidRDefault="001F10B0" w:rsidP="00730A7C">
            <w:pPr>
              <w:pStyle w:val="Listaszerbekezds"/>
              <w:numPr>
                <w:ilvl w:val="0"/>
                <w:numId w:val="117"/>
              </w:numPr>
              <w:jc w:val="both"/>
              <w:rPr>
                <w:b/>
              </w:rPr>
            </w:pPr>
            <w:r w:rsidRPr="00530A2E">
              <w:t>Havonta értékeli az osztályába járó tanulók magatartását, szorgalmát, az iskola közösségi életében való részvételért jutalmaz és büntet a jogkörében elérhető eszközökkel.</w:t>
            </w:r>
          </w:p>
          <w:p w:rsidR="001F10B0" w:rsidRPr="00B352DB" w:rsidRDefault="001F10B0" w:rsidP="00730A7C">
            <w:pPr>
              <w:pStyle w:val="Listaszerbekezds"/>
              <w:numPr>
                <w:ilvl w:val="0"/>
                <w:numId w:val="117"/>
              </w:numPr>
              <w:jc w:val="both"/>
              <w:rPr>
                <w:b/>
              </w:rPr>
            </w:pPr>
            <w:r w:rsidRPr="00530A2E">
              <w:t>Az osztályozó konferencia napján ellenőrzi, hogy minden tanulónak le van-e zárva az osztályzata, valamint a lezárt érdemjegy nem tér-e el jelentősen az osztályzatok átlagától a tanuló kárára.</w:t>
            </w:r>
          </w:p>
          <w:p w:rsidR="001F10B0" w:rsidRPr="00B352DB" w:rsidRDefault="001F10B0" w:rsidP="00730A7C">
            <w:pPr>
              <w:pStyle w:val="Listaszerbekezds"/>
              <w:numPr>
                <w:ilvl w:val="0"/>
                <w:numId w:val="117"/>
              </w:numPr>
              <w:jc w:val="both"/>
              <w:rPr>
                <w:b/>
              </w:rPr>
            </w:pPr>
            <w:r w:rsidRPr="00530A2E">
              <w:t xml:space="preserve">Osztályterme dekorációjának, rendjének kialakítása, a bútorok és tanulói eszközök állapotának megőrzése folyamatos feladata. </w:t>
            </w:r>
          </w:p>
          <w:p w:rsidR="001F10B0" w:rsidRPr="00B352DB" w:rsidRDefault="001F10B0" w:rsidP="00730A7C">
            <w:pPr>
              <w:pStyle w:val="Listaszerbekezds"/>
              <w:numPr>
                <w:ilvl w:val="0"/>
                <w:numId w:val="117"/>
              </w:numPr>
              <w:jc w:val="both"/>
              <w:rPr>
                <w:b/>
              </w:rPr>
            </w:pPr>
            <w:r w:rsidRPr="00530A2E">
              <w:t>Az iskolai munkaterv szerint előkészíti a tanulmányi kirándulásokat, illetve azon aktívan részt vesz.</w:t>
            </w:r>
          </w:p>
          <w:p w:rsidR="001F10B0" w:rsidRPr="00B352DB" w:rsidRDefault="001F10B0" w:rsidP="00730A7C">
            <w:pPr>
              <w:pStyle w:val="Listaszerbekezds"/>
              <w:numPr>
                <w:ilvl w:val="0"/>
                <w:numId w:val="117"/>
              </w:numPr>
              <w:jc w:val="both"/>
              <w:rPr>
                <w:b/>
              </w:rPr>
            </w:pPr>
            <w:r w:rsidRPr="00530A2E">
              <w:t>Tevékenyen részt vesz az osztályfőnöki munkaközösség munkájában.</w:t>
            </w:r>
          </w:p>
          <w:p w:rsidR="001F10B0" w:rsidRPr="00983344" w:rsidRDefault="001F10B0" w:rsidP="00983344">
            <w:pPr>
              <w:pStyle w:val="Listaszerbekezds"/>
              <w:ind w:left="720"/>
              <w:jc w:val="both"/>
              <w:rPr>
                <w:b/>
              </w:rPr>
            </w:pPr>
          </w:p>
          <w:p w:rsidR="001F10B0" w:rsidRDefault="001F10B0" w:rsidP="000A7955">
            <w:pPr>
              <w:pBdr>
                <w:top w:val="nil"/>
                <w:left w:val="nil"/>
                <w:bottom w:val="nil"/>
                <w:right w:val="nil"/>
                <w:between w:val="nil"/>
              </w:pBdr>
              <w:ind w:hanging="2"/>
              <w:jc w:val="both"/>
            </w:pPr>
          </w:p>
          <w:p w:rsidR="001F10B0" w:rsidRDefault="001F10B0" w:rsidP="000A7955">
            <w:pPr>
              <w:pBdr>
                <w:top w:val="nil"/>
                <w:left w:val="nil"/>
                <w:bottom w:val="nil"/>
                <w:right w:val="nil"/>
                <w:between w:val="nil"/>
              </w:pBdr>
              <w:ind w:hanging="2"/>
              <w:jc w:val="both"/>
              <w:rPr>
                <w:color w:val="000000"/>
              </w:rPr>
            </w:pPr>
            <w:r>
              <w:t xml:space="preserve">Testnevelés </w:t>
            </w:r>
            <w:r>
              <w:rPr>
                <w:color w:val="000000"/>
              </w:rPr>
              <w:t>tantárgy</w:t>
            </w:r>
            <w:r>
              <w:t>at</w:t>
            </w:r>
            <w:r>
              <w:rPr>
                <w:color w:val="000000"/>
              </w:rPr>
              <w:t xml:space="preserve"> és Testmozgásalapú alprogrami foglalkozást tanító pedagógusként:</w:t>
            </w:r>
          </w:p>
          <w:p w:rsidR="001F10B0" w:rsidRPr="00B352DB" w:rsidRDefault="001F10B0" w:rsidP="00730A7C">
            <w:pPr>
              <w:pStyle w:val="Listaszerbekezds"/>
              <w:numPr>
                <w:ilvl w:val="0"/>
                <w:numId w:val="119"/>
              </w:numPr>
              <w:jc w:val="both"/>
              <w:rPr>
                <w:b/>
              </w:rPr>
            </w:pPr>
            <w:r w:rsidRPr="00530A2E">
              <w:t>A tanév első óráján ismertetnie kell a tanulókkal a balesetek megelőzésének általános szabályait, meg kell győződnie /visszakérdezéssel/, hogy a tanulók elsajátították-e az ezzel kapcsolatos ismereteket.</w:t>
            </w:r>
          </w:p>
          <w:p w:rsidR="001F10B0" w:rsidRPr="00B352DB" w:rsidRDefault="001F10B0" w:rsidP="00730A7C">
            <w:pPr>
              <w:pStyle w:val="Listaszerbekezds"/>
              <w:numPr>
                <w:ilvl w:val="0"/>
                <w:numId w:val="119"/>
              </w:numPr>
              <w:jc w:val="both"/>
              <w:rPr>
                <w:b/>
              </w:rPr>
            </w:pPr>
            <w:r w:rsidRPr="00530A2E">
              <w:t>A feldolgozott balesetvédelmi anyagot a KRÉTA elektronikus naplóba be kell jegyeznie.</w:t>
            </w:r>
          </w:p>
          <w:p w:rsidR="001F10B0" w:rsidRPr="00B352DB" w:rsidRDefault="001F10B0" w:rsidP="00730A7C">
            <w:pPr>
              <w:pStyle w:val="Listaszerbekezds"/>
              <w:numPr>
                <w:ilvl w:val="0"/>
                <w:numId w:val="119"/>
              </w:numPr>
              <w:jc w:val="both"/>
              <w:rPr>
                <w:b/>
              </w:rPr>
            </w:pPr>
            <w:r w:rsidRPr="00530A2E">
              <w:t>A pedagógus mindig mutassa be a veszélyes gyakorlat elemeit, és hívja fel a figyelmet a balesetek megelőzésére.</w:t>
            </w:r>
          </w:p>
          <w:p w:rsidR="001F10B0" w:rsidRPr="00B352DB" w:rsidRDefault="001F10B0" w:rsidP="00730A7C">
            <w:pPr>
              <w:pStyle w:val="Listaszerbekezds"/>
              <w:numPr>
                <w:ilvl w:val="0"/>
                <w:numId w:val="119"/>
              </w:numPr>
              <w:jc w:val="both"/>
              <w:rPr>
                <w:b/>
              </w:rPr>
            </w:pPr>
            <w:r w:rsidRPr="00530A2E">
              <w:t xml:space="preserve">A testnevelési foglalkozást csak akkor szabad </w:t>
            </w:r>
            <w:proofErr w:type="spellStart"/>
            <w:r w:rsidRPr="00530A2E">
              <w:t>elkezdenie</w:t>
            </w:r>
            <w:proofErr w:type="spellEnd"/>
            <w:r w:rsidRPr="00530A2E">
              <w:t xml:space="preserve">, ha a tárgyi és személyi feltételek veszélytelenek /öltözék, talaj, szerek állapota </w:t>
            </w:r>
            <w:proofErr w:type="spellStart"/>
            <w:r w:rsidRPr="00530A2E">
              <w:t>stb</w:t>
            </w:r>
            <w:proofErr w:type="spellEnd"/>
            <w:r w:rsidRPr="00530A2E">
              <w:t>/.</w:t>
            </w:r>
          </w:p>
          <w:p w:rsidR="001F10B0" w:rsidRPr="00B352DB" w:rsidRDefault="001F10B0" w:rsidP="00730A7C">
            <w:pPr>
              <w:pStyle w:val="Listaszerbekezds"/>
              <w:numPr>
                <w:ilvl w:val="0"/>
                <w:numId w:val="119"/>
              </w:numPr>
              <w:jc w:val="both"/>
              <w:rPr>
                <w:b/>
              </w:rPr>
            </w:pPr>
            <w:r w:rsidRPr="00530A2E">
              <w:t>A testnevelő biztosítsa, hogy a testnevelési foglalkozásokon a tanulók karórát, gyűrűt, nyakláncot, lógó fülbevalót ne viseljenek!</w:t>
            </w:r>
          </w:p>
          <w:p w:rsidR="001F10B0" w:rsidRPr="00B352DB" w:rsidRDefault="001F10B0" w:rsidP="00730A7C">
            <w:pPr>
              <w:pStyle w:val="Listaszerbekezds"/>
              <w:numPr>
                <w:ilvl w:val="0"/>
                <w:numId w:val="119"/>
              </w:numPr>
              <w:jc w:val="both"/>
              <w:rPr>
                <w:b/>
              </w:rPr>
            </w:pPr>
            <w:r w:rsidRPr="00530A2E">
              <w:t>A testnevelési órákra, foglalkozásokra, ha azok nem az iskolában történnek /pl. sportpálya, uszoda/, a testnevelő köteles a tanulókat oda-vissza kísérni.</w:t>
            </w:r>
          </w:p>
          <w:p w:rsidR="001F10B0" w:rsidRPr="00B352DB" w:rsidRDefault="001F10B0" w:rsidP="00730A7C">
            <w:pPr>
              <w:pStyle w:val="Listaszerbekezds"/>
              <w:numPr>
                <w:ilvl w:val="0"/>
                <w:numId w:val="119"/>
              </w:numPr>
              <w:jc w:val="both"/>
              <w:rPr>
                <w:b/>
              </w:rPr>
            </w:pPr>
            <w:r w:rsidRPr="00530A2E">
              <w:t>Balesetet, sérülést, rosszullétet a testnevelő köteles jelenteni a tagintézmény-vezetőnek.</w:t>
            </w:r>
          </w:p>
          <w:p w:rsidR="001F10B0" w:rsidRPr="00B352DB" w:rsidRDefault="001F10B0" w:rsidP="00730A7C">
            <w:pPr>
              <w:pStyle w:val="Listaszerbekezds"/>
              <w:numPr>
                <w:ilvl w:val="0"/>
                <w:numId w:val="119"/>
              </w:numPr>
              <w:jc w:val="both"/>
              <w:rPr>
                <w:b/>
              </w:rPr>
            </w:pPr>
            <w:r w:rsidRPr="00530A2E">
              <w:t>Gyakorlat bemutatása előtt a testnevelő végezzen bemelegítést, és a tanulókkal történő gyakoroltatás előtt is gondoskodjon a bemelegítésről.</w:t>
            </w:r>
          </w:p>
          <w:p w:rsidR="001F10B0" w:rsidRPr="00B352DB" w:rsidRDefault="001F10B0" w:rsidP="00730A7C">
            <w:pPr>
              <w:pStyle w:val="Listaszerbekezds"/>
              <w:numPr>
                <w:ilvl w:val="0"/>
                <w:numId w:val="119"/>
              </w:numPr>
              <w:jc w:val="both"/>
              <w:rPr>
                <w:b/>
              </w:rPr>
            </w:pPr>
            <w:r w:rsidRPr="00530A2E">
              <w:t>A tornaeszközöket, tornaszereket, sportszereket és a tornaszoba valamint az öltözők állapotát, biztonságát a testnevelő köteles folyamatosan ellenőrizni.</w:t>
            </w:r>
          </w:p>
          <w:p w:rsidR="001F10B0" w:rsidRPr="00B352DB" w:rsidRDefault="001F10B0" w:rsidP="00730A7C">
            <w:pPr>
              <w:pStyle w:val="Listaszerbekezds"/>
              <w:numPr>
                <w:ilvl w:val="0"/>
                <w:numId w:val="119"/>
              </w:numPr>
              <w:jc w:val="both"/>
              <w:rPr>
                <w:b/>
              </w:rPr>
            </w:pPr>
            <w:r w:rsidRPr="00530A2E">
              <w:t>A tornaszobában és az öltözőkben az órát /foglalkozást/ vezető pedagógus köteles gondoskodni a rend és fegyelem megtartásáról, személyes felelősséggel tartozik a balesetvédelmi előírások megtartásáért.</w:t>
            </w:r>
          </w:p>
          <w:p w:rsidR="001F10B0" w:rsidRPr="00B352DB" w:rsidRDefault="001F10B0" w:rsidP="00730A7C">
            <w:pPr>
              <w:pStyle w:val="Listaszerbekezds"/>
              <w:numPr>
                <w:ilvl w:val="0"/>
                <w:numId w:val="119"/>
              </w:numPr>
              <w:jc w:val="both"/>
              <w:rPr>
                <w:iCs/>
                <w:sz w:val="22"/>
                <w:szCs w:val="22"/>
              </w:rPr>
            </w:pPr>
            <w:r w:rsidRPr="00B352DB">
              <w:rPr>
                <w:iCs/>
                <w:sz w:val="22"/>
                <w:szCs w:val="22"/>
              </w:rPr>
              <w:t xml:space="preserve">A zárt tornaszobát, öltözőket az óra elején nyitja, az óra végén zárja. </w:t>
            </w:r>
          </w:p>
          <w:p w:rsidR="001F10B0" w:rsidRDefault="001F10B0" w:rsidP="00FB267A">
            <w:pPr>
              <w:pBdr>
                <w:top w:val="nil"/>
                <w:left w:val="nil"/>
                <w:bottom w:val="nil"/>
                <w:right w:val="nil"/>
                <w:between w:val="nil"/>
              </w:pBdr>
              <w:spacing w:line="276" w:lineRule="auto"/>
              <w:jc w:val="both"/>
              <w:rPr>
                <w:color w:val="000000"/>
              </w:rPr>
            </w:pPr>
          </w:p>
          <w:p w:rsidR="001F10B0" w:rsidRDefault="001F10B0" w:rsidP="000A7955">
            <w:pPr>
              <w:pBdr>
                <w:top w:val="nil"/>
                <w:left w:val="nil"/>
                <w:bottom w:val="nil"/>
                <w:right w:val="nil"/>
                <w:between w:val="nil"/>
              </w:pBdr>
              <w:spacing w:line="276" w:lineRule="auto"/>
              <w:ind w:hanging="2"/>
              <w:jc w:val="both"/>
              <w:rPr>
                <w:color w:val="000000"/>
              </w:rPr>
            </w:pPr>
            <w:r>
              <w:rPr>
                <w:color w:val="000000"/>
              </w:rPr>
              <w:t>Diabétesz ellátás</w:t>
            </w:r>
          </w:p>
          <w:p w:rsidR="001F10B0" w:rsidRPr="00B352DB" w:rsidRDefault="001F10B0" w:rsidP="00730A7C">
            <w:pPr>
              <w:pStyle w:val="Listaszerbekezds"/>
              <w:numPr>
                <w:ilvl w:val="0"/>
                <w:numId w:val="121"/>
              </w:numPr>
              <w:jc w:val="both"/>
              <w:rPr>
                <w:b/>
                <w:highlight w:val="white"/>
              </w:rPr>
            </w:pPr>
            <w:bookmarkStart w:id="193" w:name="_Toc177642021"/>
            <w:r w:rsidRPr="00B352DB">
              <w:rPr>
                <w:highlight w:val="white"/>
              </w:rPr>
              <w:t>vércukorszint szükség szerinti mérése</w:t>
            </w:r>
            <w:bookmarkEnd w:id="193"/>
          </w:p>
          <w:p w:rsidR="001F10B0" w:rsidRPr="00B352DB" w:rsidRDefault="001F10B0" w:rsidP="00730A7C">
            <w:pPr>
              <w:pStyle w:val="Listaszerbekezds"/>
              <w:numPr>
                <w:ilvl w:val="0"/>
                <w:numId w:val="121"/>
              </w:numPr>
              <w:jc w:val="both"/>
              <w:rPr>
                <w:b/>
                <w:highlight w:val="white"/>
              </w:rPr>
            </w:pPr>
            <w:bookmarkStart w:id="194" w:name="_Toc177642022"/>
            <w:r w:rsidRPr="00B352DB">
              <w:rPr>
                <w:highlight w:val="white"/>
              </w:rPr>
              <w:t>szükség esetén, orvosi előírás alapján, a szülővel / törvényes képviselővel történt egyeztetést követően, előírt időközönként a szükséges mennyiségű inzulin beadása</w:t>
            </w:r>
            <w:bookmarkEnd w:id="194"/>
          </w:p>
          <w:p w:rsidR="001F10B0" w:rsidRDefault="001F10B0" w:rsidP="000A7955">
            <w:pPr>
              <w:pBdr>
                <w:top w:val="nil"/>
                <w:left w:val="nil"/>
                <w:bottom w:val="nil"/>
                <w:right w:val="nil"/>
                <w:between w:val="nil"/>
              </w:pBdr>
              <w:spacing w:line="276" w:lineRule="auto"/>
              <w:ind w:left="-2" w:firstLine="59"/>
              <w:jc w:val="both"/>
              <w:rPr>
                <w:color w:val="000000"/>
              </w:rPr>
            </w:pPr>
          </w:p>
          <w:p w:rsidR="001F10B0" w:rsidRDefault="001F10B0" w:rsidP="000A7955">
            <w:pPr>
              <w:pBdr>
                <w:top w:val="nil"/>
                <w:left w:val="nil"/>
                <w:bottom w:val="nil"/>
                <w:right w:val="nil"/>
                <w:between w:val="nil"/>
              </w:pBdr>
              <w:ind w:hanging="2"/>
              <w:jc w:val="both"/>
              <w:rPr>
                <w:color w:val="000000"/>
              </w:rPr>
            </w:pPr>
            <w:r>
              <w:rPr>
                <w:color w:val="000000"/>
              </w:rPr>
              <w:t>Bizalmas információk kezelése (pedagógusként):</w:t>
            </w:r>
          </w:p>
          <w:p w:rsidR="001F10B0" w:rsidRDefault="001F10B0" w:rsidP="000A7955">
            <w:pPr>
              <w:pBdr>
                <w:top w:val="nil"/>
                <w:left w:val="nil"/>
                <w:bottom w:val="nil"/>
                <w:right w:val="nil"/>
                <w:between w:val="nil"/>
              </w:pBdr>
              <w:ind w:hanging="2"/>
              <w:jc w:val="both"/>
              <w:rPr>
                <w:b/>
                <w:color w:val="000000"/>
              </w:rPr>
            </w:pPr>
            <w:r>
              <w:rPr>
                <w:color w:val="000000"/>
              </w:rPr>
              <w:t>a gyerekek, a szülők, a dolgozók személyiségi jogait érintő információkat megőrzi</w:t>
            </w:r>
            <w:r w:rsidR="002063E6">
              <w:rPr>
                <w:color w:val="000000"/>
              </w:rPr>
              <w:t>.</w:t>
            </w:r>
          </w:p>
          <w:p w:rsidR="001F10B0" w:rsidRDefault="001F10B0" w:rsidP="000A7955">
            <w:pPr>
              <w:pBdr>
                <w:top w:val="nil"/>
                <w:left w:val="nil"/>
                <w:bottom w:val="nil"/>
                <w:right w:val="nil"/>
                <w:between w:val="nil"/>
              </w:pBdr>
              <w:ind w:hanging="2"/>
              <w:jc w:val="both"/>
              <w:rPr>
                <w:b/>
                <w:color w:val="000000"/>
              </w:rPr>
            </w:pPr>
          </w:p>
          <w:p w:rsidR="002063E6" w:rsidRDefault="002063E6" w:rsidP="000A7955">
            <w:pPr>
              <w:pBdr>
                <w:top w:val="nil"/>
                <w:left w:val="nil"/>
                <w:bottom w:val="nil"/>
                <w:right w:val="nil"/>
                <w:between w:val="nil"/>
              </w:pBdr>
              <w:ind w:hanging="2"/>
              <w:jc w:val="both"/>
              <w:rPr>
                <w:b/>
                <w:color w:val="000000"/>
              </w:rPr>
            </w:pPr>
          </w:p>
          <w:p w:rsidR="002063E6" w:rsidRDefault="002063E6" w:rsidP="000A7955">
            <w:pPr>
              <w:pBdr>
                <w:top w:val="nil"/>
                <w:left w:val="nil"/>
                <w:bottom w:val="nil"/>
                <w:right w:val="nil"/>
                <w:between w:val="nil"/>
              </w:pBdr>
              <w:ind w:hanging="2"/>
              <w:jc w:val="both"/>
              <w:rPr>
                <w:b/>
                <w:color w:val="000000"/>
              </w:rPr>
            </w:pPr>
          </w:p>
          <w:p w:rsidR="002063E6" w:rsidRDefault="002063E6" w:rsidP="000A7955">
            <w:pPr>
              <w:pBdr>
                <w:top w:val="nil"/>
                <w:left w:val="nil"/>
                <w:bottom w:val="nil"/>
                <w:right w:val="nil"/>
                <w:between w:val="nil"/>
              </w:pBdr>
              <w:ind w:hanging="2"/>
              <w:jc w:val="both"/>
              <w:rPr>
                <w:b/>
                <w:color w:val="000000"/>
              </w:rPr>
            </w:pPr>
          </w:p>
          <w:p w:rsidR="002063E6" w:rsidRDefault="002063E6" w:rsidP="000A7955">
            <w:pPr>
              <w:pBdr>
                <w:top w:val="nil"/>
                <w:left w:val="nil"/>
                <w:bottom w:val="nil"/>
                <w:right w:val="nil"/>
                <w:between w:val="nil"/>
              </w:pBdr>
              <w:ind w:hanging="2"/>
              <w:jc w:val="both"/>
              <w:rPr>
                <w:b/>
                <w:color w:val="000000"/>
              </w:rPr>
            </w:pPr>
          </w:p>
          <w:p w:rsidR="001F10B0" w:rsidRDefault="001F10B0" w:rsidP="000A7955">
            <w:pPr>
              <w:pBdr>
                <w:top w:val="nil"/>
                <w:left w:val="nil"/>
                <w:bottom w:val="nil"/>
                <w:right w:val="nil"/>
                <w:between w:val="nil"/>
              </w:pBdr>
              <w:ind w:hanging="2"/>
              <w:jc w:val="both"/>
              <w:rPr>
                <w:color w:val="000000"/>
              </w:rPr>
            </w:pPr>
            <w:r>
              <w:rPr>
                <w:color w:val="000000"/>
              </w:rPr>
              <w:lastRenderedPageBreak/>
              <w:t>Munkakörülmények:</w:t>
            </w:r>
          </w:p>
          <w:p w:rsidR="001F10B0" w:rsidRPr="00B352DB" w:rsidRDefault="001F10B0" w:rsidP="00730A7C">
            <w:pPr>
              <w:pStyle w:val="Listaszerbekezds"/>
              <w:numPr>
                <w:ilvl w:val="0"/>
                <w:numId w:val="123"/>
              </w:numPr>
              <w:jc w:val="both"/>
              <w:rPr>
                <w:b/>
              </w:rPr>
            </w:pPr>
            <w:bookmarkStart w:id="195" w:name="_Toc177642035"/>
            <w:r w:rsidRPr="0043042B">
              <w:t xml:space="preserve">Munkáját az </w:t>
            </w:r>
            <w:r>
              <w:t>igazgató és a tagintézmény-vezető</w:t>
            </w:r>
            <w:r w:rsidRPr="0043042B">
              <w:t xml:space="preserve"> által meghatározott munkabeosztás és szabályok betartásával, a mindenkor hatályos jogszabályok szellemében végzi.</w:t>
            </w:r>
            <w:bookmarkEnd w:id="195"/>
          </w:p>
          <w:p w:rsidR="001F10B0" w:rsidRPr="00B352DB" w:rsidRDefault="001F10B0" w:rsidP="00730A7C">
            <w:pPr>
              <w:pStyle w:val="Listaszerbekezds"/>
              <w:numPr>
                <w:ilvl w:val="0"/>
                <w:numId w:val="123"/>
              </w:numPr>
              <w:jc w:val="both"/>
              <w:rPr>
                <w:b/>
              </w:rPr>
            </w:pPr>
            <w:bookmarkStart w:id="196" w:name="_Toc177642036"/>
            <w:r w:rsidRPr="0043042B">
              <w:t>Munkaszobája a nevelői iroda, ahol íróasztala, szekrénye van; hivatalos beszélgetéseket itt folytat, látogatókat előre egyeztetett időpontban itt fogad.</w:t>
            </w:r>
            <w:bookmarkEnd w:id="196"/>
          </w:p>
          <w:p w:rsidR="001F10B0" w:rsidRPr="00B352DB" w:rsidRDefault="001F10B0" w:rsidP="00730A7C">
            <w:pPr>
              <w:pStyle w:val="Listaszerbekezds"/>
              <w:numPr>
                <w:ilvl w:val="0"/>
                <w:numId w:val="123"/>
              </w:numPr>
              <w:jc w:val="both"/>
              <w:rPr>
                <w:b/>
              </w:rPr>
            </w:pPr>
            <w:bookmarkStart w:id="197" w:name="_Toc177642037"/>
            <w:r w:rsidRPr="0043042B">
              <w:t>Külső kapcsolattartásához telefon áll rendelkezésére.</w:t>
            </w:r>
            <w:bookmarkEnd w:id="197"/>
          </w:p>
          <w:p w:rsidR="001F10B0" w:rsidRPr="00B352DB" w:rsidRDefault="001F10B0" w:rsidP="00730A7C">
            <w:pPr>
              <w:pStyle w:val="Listaszerbekezds"/>
              <w:numPr>
                <w:ilvl w:val="0"/>
                <w:numId w:val="123"/>
              </w:numPr>
              <w:jc w:val="both"/>
              <w:rPr>
                <w:b/>
              </w:rPr>
            </w:pPr>
            <w:bookmarkStart w:id="198" w:name="_Toc177642038"/>
            <w:r w:rsidRPr="0043042B">
              <w:t>A tanulói és egyéb nyilvántartásokhoz számítógép nyomtatóval áll rendelkezésére</w:t>
            </w:r>
            <w:bookmarkEnd w:id="198"/>
          </w:p>
          <w:p w:rsidR="001F10B0" w:rsidRPr="00B352DB" w:rsidRDefault="001F10B0" w:rsidP="00730A7C">
            <w:pPr>
              <w:pStyle w:val="Listaszerbekezds"/>
              <w:numPr>
                <w:ilvl w:val="0"/>
                <w:numId w:val="123"/>
              </w:numPr>
              <w:jc w:val="both"/>
              <w:rPr>
                <w:b/>
              </w:rPr>
            </w:pPr>
            <w:bookmarkStart w:id="199" w:name="_Toc177642039"/>
            <w:r w:rsidRPr="0043042B">
              <w:t>Fénymásolási lehetőség áll a rendelkezésére.</w:t>
            </w:r>
            <w:bookmarkEnd w:id="199"/>
          </w:p>
          <w:p w:rsidR="001F10B0" w:rsidRDefault="001F10B0" w:rsidP="000A7955">
            <w:pPr>
              <w:pBdr>
                <w:top w:val="nil"/>
                <w:left w:val="nil"/>
                <w:right w:val="nil"/>
                <w:between w:val="nil"/>
              </w:pBdr>
              <w:ind w:hanging="2"/>
              <w:jc w:val="both"/>
              <w:rPr>
                <w:b/>
                <w:color w:val="000000"/>
              </w:rPr>
            </w:pPr>
          </w:p>
          <w:p w:rsidR="001F10B0" w:rsidRDefault="001F10B0" w:rsidP="000A7955">
            <w:pPr>
              <w:pBdr>
                <w:top w:val="nil"/>
                <w:left w:val="nil"/>
                <w:right w:val="nil"/>
                <w:between w:val="nil"/>
              </w:pBdr>
              <w:spacing w:line="276" w:lineRule="auto"/>
              <w:ind w:hanging="2"/>
              <w:jc w:val="both"/>
              <w:rPr>
                <w:b/>
                <w:color w:val="000000"/>
              </w:rPr>
            </w:pPr>
          </w:p>
          <w:p w:rsidR="001F10B0" w:rsidRDefault="001F10B0" w:rsidP="000A7955">
            <w:pPr>
              <w:pBdr>
                <w:top w:val="nil"/>
                <w:left w:val="nil"/>
                <w:right w:val="nil"/>
                <w:between w:val="nil"/>
              </w:pBdr>
              <w:ind w:hanging="2"/>
              <w:rPr>
                <w:color w:val="000000"/>
              </w:rPr>
            </w:pPr>
            <w:r>
              <w:rPr>
                <w:color w:val="000000"/>
              </w:rPr>
              <w:t>Záradék:</w:t>
            </w:r>
          </w:p>
          <w:p w:rsidR="001F10B0" w:rsidRDefault="001F10B0" w:rsidP="000A7955">
            <w:pPr>
              <w:pBdr>
                <w:top w:val="nil"/>
                <w:left w:val="nil"/>
                <w:right w:val="nil"/>
                <w:between w:val="nil"/>
              </w:pBdr>
              <w:ind w:hanging="2"/>
              <w:rPr>
                <w:b/>
                <w:color w:val="000000"/>
              </w:rPr>
            </w:pPr>
          </w:p>
          <w:p w:rsidR="001F10B0" w:rsidRDefault="001F10B0" w:rsidP="000A7955">
            <w:pPr>
              <w:pBdr>
                <w:top w:val="nil"/>
                <w:left w:val="nil"/>
                <w:right w:val="nil"/>
                <w:between w:val="nil"/>
              </w:pBdr>
              <w:ind w:hanging="2"/>
              <w:jc w:val="both"/>
              <w:rPr>
                <w:b/>
                <w:color w:val="000000"/>
              </w:rPr>
            </w:pPr>
            <w:r>
              <w:rPr>
                <w:color w:val="000000"/>
              </w:rPr>
              <w:t xml:space="preserve">A pedagógus köteles felettesei utasításait végrehajtani, a </w:t>
            </w:r>
            <w:r w:rsidRPr="008F76AA">
              <w:rPr>
                <w:color w:val="000000"/>
              </w:rPr>
              <w:t>2023. évi LII. törvény</w:t>
            </w:r>
            <w:r>
              <w:rPr>
                <w:color w:val="000000"/>
              </w:rPr>
              <w:t xml:space="preserve"> bekezdésében foglaltaknak megfelelően. A munkaköri leírás csak a rendszeresen visszatérő alapvető feladatokat, kötelezettségeket tartalmazza. A </w:t>
            </w:r>
            <w:proofErr w:type="spellStart"/>
            <w:r>
              <w:rPr>
                <w:color w:val="000000"/>
              </w:rPr>
              <w:t>felsoroltakon</w:t>
            </w:r>
            <w:proofErr w:type="spellEnd"/>
            <w:r>
              <w:rPr>
                <w:color w:val="000000"/>
              </w:rPr>
              <w:t xml:space="preserve"> kívül el kell látnia a munkakörhöz kapcsolódó eseti feladatokat is.</w:t>
            </w:r>
          </w:p>
          <w:p w:rsidR="001F10B0" w:rsidRDefault="001F10B0" w:rsidP="000A7955">
            <w:pPr>
              <w:pBdr>
                <w:top w:val="nil"/>
                <w:left w:val="nil"/>
                <w:right w:val="nil"/>
                <w:between w:val="nil"/>
              </w:pBdr>
              <w:ind w:hanging="2"/>
              <w:rPr>
                <w:b/>
                <w:color w:val="000000"/>
              </w:rPr>
            </w:pPr>
          </w:p>
          <w:p w:rsidR="001F10B0" w:rsidRDefault="001F10B0" w:rsidP="000A7955">
            <w:pPr>
              <w:pBdr>
                <w:top w:val="nil"/>
                <w:left w:val="nil"/>
                <w:right w:val="nil"/>
                <w:between w:val="nil"/>
              </w:pBdr>
              <w:ind w:hanging="2"/>
              <w:rPr>
                <w:b/>
                <w:color w:val="000000"/>
              </w:rPr>
            </w:pPr>
            <w:r>
              <w:rPr>
                <w:color w:val="000000"/>
              </w:rPr>
              <w:t>A munkak</w:t>
            </w:r>
            <w:r w:rsidR="00140770">
              <w:rPr>
                <w:color w:val="000000"/>
              </w:rPr>
              <w:t>öri leírás érvényessége: 2024.01</w:t>
            </w:r>
            <w:r>
              <w:rPr>
                <w:color w:val="000000"/>
              </w:rPr>
              <w:t xml:space="preserve">.01.-től visszavonásig. </w:t>
            </w:r>
          </w:p>
          <w:p w:rsidR="001F10B0" w:rsidRDefault="001F10B0" w:rsidP="000A7955">
            <w:pPr>
              <w:pBdr>
                <w:top w:val="nil"/>
                <w:left w:val="nil"/>
                <w:right w:val="nil"/>
                <w:between w:val="nil"/>
              </w:pBdr>
              <w:spacing w:before="120" w:after="120"/>
              <w:ind w:hanging="2"/>
              <w:rPr>
                <w:b/>
                <w:color w:val="000000"/>
              </w:rPr>
            </w:pPr>
            <w:r>
              <w:rPr>
                <w:color w:val="000000"/>
              </w:rPr>
              <w:t>Kelt: .</w:t>
            </w:r>
            <w:r w:rsidR="00140770">
              <w:rPr>
                <w:color w:val="000000"/>
              </w:rPr>
              <w:t xml:space="preserve">..................., </w:t>
            </w:r>
          </w:p>
          <w:p w:rsidR="001F10B0" w:rsidRPr="0043042B" w:rsidRDefault="001F10B0" w:rsidP="000A7955">
            <w:pPr>
              <w:pBdr>
                <w:top w:val="nil"/>
                <w:left w:val="nil"/>
                <w:right w:val="nil"/>
                <w:between w:val="nil"/>
              </w:pBdr>
              <w:ind w:hanging="2"/>
              <w:rPr>
                <w:b/>
                <w:color w:val="000000"/>
              </w:rPr>
            </w:pPr>
            <w:r w:rsidRPr="0043042B">
              <w:rPr>
                <w:color w:val="000000"/>
              </w:rPr>
              <w:t>A munkaköri leírást kiadta:</w:t>
            </w:r>
          </w:p>
          <w:p w:rsidR="001F10B0" w:rsidRDefault="001F10B0" w:rsidP="000A7955">
            <w:pPr>
              <w:pBdr>
                <w:top w:val="nil"/>
                <w:left w:val="nil"/>
                <w:right w:val="nil"/>
                <w:between w:val="nil"/>
              </w:pBdr>
              <w:ind w:hanging="2"/>
              <w:rPr>
                <w:b/>
                <w:color w:val="000000"/>
              </w:rPr>
            </w:pPr>
            <w:r>
              <w:rPr>
                <w:color w:val="000000"/>
              </w:rPr>
              <w:t xml:space="preserve">                                                                                                          …………...........................</w:t>
            </w:r>
          </w:p>
          <w:p w:rsidR="001F10B0" w:rsidRDefault="001F10B0" w:rsidP="000A7955">
            <w:pPr>
              <w:pBdr>
                <w:top w:val="nil"/>
                <w:left w:val="nil"/>
                <w:right w:val="nil"/>
                <w:between w:val="nil"/>
              </w:pBdr>
              <w:ind w:hanging="2"/>
              <w:rPr>
                <w:b/>
                <w:color w:val="000000"/>
              </w:rPr>
            </w:pPr>
            <w:r>
              <w:rPr>
                <w:color w:val="000000"/>
              </w:rPr>
              <w:t xml:space="preserve">                                                                                                                        igazgató</w:t>
            </w:r>
          </w:p>
          <w:p w:rsidR="001F10B0" w:rsidRDefault="001F10B0" w:rsidP="000A7955">
            <w:pPr>
              <w:pBdr>
                <w:top w:val="nil"/>
                <w:left w:val="nil"/>
                <w:right w:val="nil"/>
                <w:between w:val="nil"/>
              </w:pBdr>
              <w:spacing w:before="120"/>
              <w:ind w:hanging="2"/>
              <w:jc w:val="both"/>
              <w:rPr>
                <w:b/>
                <w:color w:val="000000"/>
              </w:rPr>
            </w:pPr>
          </w:p>
          <w:p w:rsidR="001F10B0" w:rsidRDefault="001F10B0" w:rsidP="000A7955">
            <w:pPr>
              <w:pBdr>
                <w:top w:val="nil"/>
                <w:left w:val="nil"/>
                <w:right w:val="nil"/>
                <w:between w:val="nil"/>
              </w:pBdr>
              <w:spacing w:before="120"/>
              <w:ind w:hanging="2"/>
              <w:jc w:val="both"/>
              <w:rPr>
                <w:b/>
                <w:color w:val="000000"/>
                <w:u w:val="single"/>
              </w:rPr>
            </w:pPr>
            <w:r>
              <w:rPr>
                <w:color w:val="000000"/>
              </w:rPr>
              <w:t>Az alábbi munkaköri leírást 1 példányban átvettem, az abban foglaltakat tudomásul vettem, azt magamra nézve kötelezőnek ismerem el.</w:t>
            </w:r>
          </w:p>
          <w:p w:rsidR="001F10B0" w:rsidRDefault="001F10B0" w:rsidP="000A7955">
            <w:pPr>
              <w:keepNext/>
              <w:pBdr>
                <w:top w:val="nil"/>
                <w:left w:val="nil"/>
                <w:right w:val="nil"/>
                <w:between w:val="nil"/>
              </w:pBdr>
              <w:ind w:hanging="2"/>
              <w:jc w:val="center"/>
              <w:rPr>
                <w:b/>
                <w:color w:val="000000"/>
              </w:rPr>
            </w:pPr>
          </w:p>
          <w:p w:rsidR="001F10B0" w:rsidRDefault="001F10B0" w:rsidP="000A7955">
            <w:pPr>
              <w:pBdr>
                <w:top w:val="nil"/>
                <w:left w:val="nil"/>
                <w:right w:val="nil"/>
                <w:between w:val="nil"/>
              </w:pBdr>
              <w:spacing w:before="120" w:after="120"/>
              <w:ind w:hanging="2"/>
              <w:rPr>
                <w:b/>
                <w:color w:val="000000"/>
              </w:rPr>
            </w:pPr>
            <w:r>
              <w:rPr>
                <w:color w:val="000000"/>
              </w:rPr>
              <w:t>Kelt: .</w:t>
            </w:r>
            <w:r w:rsidR="00140770">
              <w:rPr>
                <w:color w:val="000000"/>
              </w:rPr>
              <w:t>..................., 2024.</w:t>
            </w:r>
          </w:p>
          <w:p w:rsidR="001F10B0" w:rsidRDefault="001F10B0" w:rsidP="000A7955">
            <w:pPr>
              <w:pBdr>
                <w:top w:val="nil"/>
                <w:left w:val="nil"/>
                <w:right w:val="nil"/>
                <w:between w:val="nil"/>
              </w:pBdr>
              <w:ind w:hanging="2"/>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1F10B0" w:rsidRPr="00FB267A" w:rsidRDefault="001F10B0" w:rsidP="00FB267A">
            <w:pPr>
              <w:keepNext/>
              <w:pBdr>
                <w:top w:val="nil"/>
                <w:left w:val="nil"/>
                <w:right w:val="nil"/>
                <w:between w:val="nil"/>
              </w:pBdr>
              <w:ind w:hanging="2"/>
              <w:rPr>
                <w:b/>
              </w:rPr>
            </w:pPr>
            <w:r>
              <w:rPr>
                <w:color w:val="000000"/>
              </w:rPr>
              <w:t xml:space="preserve">                                                                                                                    m</w:t>
            </w:r>
            <w:r w:rsidRPr="0043042B">
              <w:t>unkavállaló</w:t>
            </w:r>
          </w:p>
          <w:p w:rsidR="001F10B0" w:rsidRDefault="001F10B0" w:rsidP="000A7955">
            <w:pPr>
              <w:pBdr>
                <w:top w:val="nil"/>
                <w:left w:val="nil"/>
                <w:right w:val="nil"/>
                <w:between w:val="nil"/>
              </w:pBdr>
              <w:spacing w:line="276" w:lineRule="auto"/>
              <w:ind w:hanging="2"/>
              <w:rPr>
                <w:b/>
                <w:color w:val="0070C0"/>
              </w:rPr>
            </w:pPr>
          </w:p>
          <w:p w:rsidR="001F10B0" w:rsidRDefault="001F10B0" w:rsidP="000A7955">
            <w:pPr>
              <w:pBdr>
                <w:top w:val="nil"/>
                <w:left w:val="nil"/>
                <w:right w:val="nil"/>
                <w:between w:val="nil"/>
              </w:pBdr>
              <w:spacing w:line="276" w:lineRule="auto"/>
              <w:ind w:hanging="2"/>
              <w:rPr>
                <w:b/>
                <w:color w:val="0070C0"/>
              </w:rPr>
            </w:pPr>
          </w:p>
          <w:p w:rsidR="001F10B0" w:rsidRPr="0043042B" w:rsidRDefault="001F10B0" w:rsidP="000A7955">
            <w:pPr>
              <w:pBdr>
                <w:left w:val="nil"/>
                <w:bottom w:val="nil"/>
                <w:right w:val="nil"/>
                <w:between w:val="nil"/>
              </w:pBdr>
              <w:spacing w:line="276" w:lineRule="auto"/>
              <w:ind w:hanging="2"/>
              <w:jc w:val="center"/>
              <w:rPr>
                <w:color w:val="000000"/>
              </w:rPr>
            </w:pPr>
            <w:r w:rsidRPr="0043042B">
              <w:rPr>
                <w:color w:val="000000"/>
              </w:rPr>
              <w:t>Titoktartási nyilatkozat</w:t>
            </w:r>
          </w:p>
          <w:p w:rsidR="001F10B0" w:rsidRDefault="001F10B0" w:rsidP="000A7955">
            <w:pPr>
              <w:pBdr>
                <w:top w:val="nil"/>
                <w:left w:val="nil"/>
                <w:bottom w:val="nil"/>
                <w:right w:val="nil"/>
                <w:between w:val="nil"/>
              </w:pBdr>
              <w:spacing w:line="276" w:lineRule="auto"/>
              <w:ind w:hanging="2"/>
              <w:jc w:val="center"/>
              <w:rPr>
                <w:b/>
                <w:color w:val="000000"/>
              </w:rPr>
            </w:pPr>
          </w:p>
          <w:p w:rsidR="001F10B0" w:rsidRDefault="001F10B0" w:rsidP="000A7955">
            <w:pPr>
              <w:pBdr>
                <w:top w:val="nil"/>
                <w:left w:val="nil"/>
                <w:bottom w:val="nil"/>
                <w:right w:val="nil"/>
                <w:between w:val="nil"/>
              </w:pBdr>
              <w:spacing w:line="276" w:lineRule="auto"/>
              <w:ind w:hanging="2"/>
              <w:jc w:val="center"/>
              <w:rPr>
                <w:b/>
                <w:color w:val="000000"/>
              </w:rPr>
            </w:pPr>
          </w:p>
          <w:p w:rsidR="001F10B0" w:rsidRDefault="001F10B0" w:rsidP="000A7955">
            <w:pPr>
              <w:pBdr>
                <w:top w:val="nil"/>
                <w:left w:val="nil"/>
                <w:bottom w:val="nil"/>
                <w:right w:val="nil"/>
                <w:between w:val="nil"/>
              </w:pBdr>
              <w:spacing w:line="276" w:lineRule="auto"/>
              <w:ind w:hanging="2"/>
              <w:jc w:val="both"/>
              <w:rPr>
                <w:b/>
                <w:color w:val="000000"/>
              </w:rPr>
            </w:pPr>
            <w:r>
              <w:rPr>
                <w:color w:val="000000"/>
              </w:rPr>
              <w:t xml:space="preserve">Nyilatkozattal kötelezem magamat, hogy kötött munkaviszonyom fennállása alatt tudomásomra jutott állam- és szolgálati titkot </w:t>
            </w:r>
            <w:proofErr w:type="spellStart"/>
            <w:r>
              <w:rPr>
                <w:color w:val="000000"/>
              </w:rPr>
              <w:t>megőrzöm</w:t>
            </w:r>
            <w:proofErr w:type="spellEnd"/>
            <w:r>
              <w:rPr>
                <w:color w:val="000000"/>
              </w:rPr>
              <w:t>, a tevékenységem során előttem ismertté vált olyan adatokról, tényekről illetéktelen szervnek vagy személynek tájékoztatást nem adok, amelyek kiszolgáltatása az állam, az intézmény, munkatársam, vagy az állampolgár számára hátrányos, vagy jogellenesen előnyös következményekkel járna.</w:t>
            </w:r>
          </w:p>
          <w:p w:rsidR="001F10B0" w:rsidRDefault="001F10B0" w:rsidP="000A7955">
            <w:pPr>
              <w:pBdr>
                <w:top w:val="nil"/>
                <w:left w:val="nil"/>
                <w:bottom w:val="nil"/>
                <w:right w:val="nil"/>
                <w:between w:val="nil"/>
              </w:pBdr>
              <w:spacing w:line="276" w:lineRule="auto"/>
              <w:ind w:hanging="2"/>
              <w:rPr>
                <w:b/>
                <w:color w:val="000000"/>
              </w:rPr>
            </w:pPr>
          </w:p>
          <w:p w:rsidR="001F10B0" w:rsidRDefault="001F10B0" w:rsidP="000A7955">
            <w:pPr>
              <w:pBdr>
                <w:top w:val="nil"/>
                <w:left w:val="nil"/>
                <w:bottom w:val="nil"/>
                <w:right w:val="nil"/>
                <w:between w:val="nil"/>
              </w:pBdr>
              <w:spacing w:before="120" w:after="120"/>
              <w:ind w:hanging="2"/>
              <w:rPr>
                <w:b/>
                <w:color w:val="000000"/>
              </w:rPr>
            </w:pPr>
            <w:r>
              <w:rPr>
                <w:color w:val="000000"/>
              </w:rPr>
              <w:t xml:space="preserve">Kelt: </w:t>
            </w:r>
            <w:r w:rsidR="00140770">
              <w:rPr>
                <w:color w:val="000000"/>
              </w:rPr>
              <w:t>...................., 2024.01.01.</w:t>
            </w:r>
            <w:r>
              <w:rPr>
                <w:color w:val="000000"/>
              </w:rPr>
              <w:t>.</w:t>
            </w:r>
          </w:p>
          <w:p w:rsidR="001F10B0" w:rsidRDefault="001F10B0" w:rsidP="000A7955">
            <w:pPr>
              <w:pBdr>
                <w:top w:val="nil"/>
                <w:left w:val="nil"/>
                <w:bottom w:val="nil"/>
                <w:right w:val="nil"/>
                <w:between w:val="nil"/>
              </w:pBdr>
              <w:spacing w:line="276" w:lineRule="auto"/>
              <w:ind w:hanging="2"/>
              <w:rPr>
                <w:b/>
                <w:color w:val="000000"/>
              </w:rPr>
            </w:pPr>
          </w:p>
          <w:p w:rsidR="001F10B0" w:rsidRDefault="001F10B0" w:rsidP="000A7955">
            <w:pPr>
              <w:pBdr>
                <w:top w:val="nil"/>
                <w:left w:val="nil"/>
                <w:bottom w:val="nil"/>
                <w:right w:val="nil"/>
                <w:between w:val="nil"/>
              </w:pBdr>
              <w:spacing w:line="276" w:lineRule="auto"/>
              <w:ind w:hanging="2"/>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rsidR="001F10B0" w:rsidRDefault="001F10B0" w:rsidP="002063E6">
            <w:pPr>
              <w:pBdr>
                <w:top w:val="nil"/>
                <w:left w:val="nil"/>
                <w:bottom w:val="nil"/>
                <w:right w:val="nil"/>
                <w:between w:val="nil"/>
              </w:pBdr>
              <w:spacing w:line="276" w:lineRule="auto"/>
              <w:ind w:hanging="2"/>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dolgozó aláírása</w:t>
            </w:r>
          </w:p>
        </w:tc>
      </w:tr>
    </w:tbl>
    <w:p w:rsidR="00671A6B" w:rsidRPr="004966B7" w:rsidRDefault="00527357" w:rsidP="004966B7">
      <w:pPr>
        <w:pStyle w:val="Cmsor3"/>
        <w:numPr>
          <w:ilvl w:val="0"/>
          <w:numId w:val="0"/>
        </w:numPr>
        <w:rPr>
          <w:rFonts w:ascii="Times New Roman" w:hAnsi="Times New Roman"/>
          <w:sz w:val="28"/>
        </w:rPr>
      </w:pPr>
      <w:bookmarkStart w:id="200" w:name="_Toc194664067"/>
      <w:r w:rsidRPr="004966B7">
        <w:rPr>
          <w:rFonts w:ascii="Times New Roman" w:hAnsi="Times New Roman"/>
          <w:sz w:val="28"/>
        </w:rPr>
        <w:lastRenderedPageBreak/>
        <w:t xml:space="preserve">2.2. </w:t>
      </w:r>
      <w:r w:rsidR="00671A6B" w:rsidRPr="004966B7">
        <w:rPr>
          <w:rFonts w:ascii="Times New Roman" w:hAnsi="Times New Roman"/>
          <w:sz w:val="28"/>
        </w:rPr>
        <w:t>Munkaköri leírás /iskolatitkár/</w:t>
      </w:r>
      <w:bookmarkEnd w:id="200"/>
    </w:p>
    <w:p w:rsidR="00867612" w:rsidRPr="00867612" w:rsidRDefault="00867612" w:rsidP="0086761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559"/>
        <w:gridCol w:w="4895"/>
      </w:tblGrid>
      <w:tr w:rsidR="00671A6B" w:rsidRPr="00372418" w:rsidTr="006C1F15">
        <w:trPr>
          <w:trHeight w:val="454"/>
        </w:trPr>
        <w:tc>
          <w:tcPr>
            <w:tcW w:w="4673" w:type="dxa"/>
            <w:gridSpan w:val="2"/>
            <w:vAlign w:val="center"/>
          </w:tcPr>
          <w:p w:rsidR="00671A6B" w:rsidRPr="006C1F15" w:rsidRDefault="00671A6B" w:rsidP="006C1F15">
            <w:pPr>
              <w:rPr>
                <w:b/>
              </w:rPr>
            </w:pPr>
            <w:r w:rsidRPr="006C1F15">
              <w:rPr>
                <w:b/>
              </w:rPr>
              <w:t xml:space="preserve">Intézmény megnevezése: </w:t>
            </w:r>
          </w:p>
        </w:tc>
        <w:tc>
          <w:tcPr>
            <w:tcW w:w="4895" w:type="dxa"/>
            <w:vAlign w:val="center"/>
          </w:tcPr>
          <w:p w:rsidR="00671A6B" w:rsidRPr="00372418" w:rsidRDefault="00671A6B" w:rsidP="004C2B0D">
            <w:proofErr w:type="spellStart"/>
            <w:r>
              <w:t>Atkári</w:t>
            </w:r>
            <w:proofErr w:type="spellEnd"/>
            <w:r>
              <w:t xml:space="preserve"> Petőfi Sándor Általános Iskola</w:t>
            </w:r>
          </w:p>
        </w:tc>
      </w:tr>
      <w:tr w:rsidR="00671A6B" w:rsidRPr="00372418" w:rsidTr="006C1F15">
        <w:trPr>
          <w:trHeight w:val="454"/>
        </w:trPr>
        <w:tc>
          <w:tcPr>
            <w:tcW w:w="4673" w:type="dxa"/>
            <w:gridSpan w:val="2"/>
            <w:vAlign w:val="center"/>
          </w:tcPr>
          <w:p w:rsidR="00671A6B" w:rsidRPr="006C1F15" w:rsidRDefault="00671A6B" w:rsidP="006C1F15">
            <w:pPr>
              <w:rPr>
                <w:b/>
                <w:bCs/>
              </w:rPr>
            </w:pPr>
            <w:bookmarkStart w:id="201" w:name="_Toc177642040"/>
            <w:r w:rsidRPr="006C1F15">
              <w:rPr>
                <w:b/>
              </w:rPr>
              <w:t>Intézmény címe:</w:t>
            </w:r>
            <w:bookmarkEnd w:id="201"/>
          </w:p>
        </w:tc>
        <w:tc>
          <w:tcPr>
            <w:tcW w:w="4895" w:type="dxa"/>
            <w:vAlign w:val="center"/>
          </w:tcPr>
          <w:p w:rsidR="00671A6B" w:rsidRPr="00372418" w:rsidRDefault="00671A6B" w:rsidP="004C2B0D">
            <w:pPr>
              <w:rPr>
                <w:bCs/>
              </w:rPr>
            </w:pPr>
            <w:bookmarkStart w:id="202" w:name="_Toc177642041"/>
            <w:r>
              <w:rPr>
                <w:bCs/>
              </w:rPr>
              <w:t>3213 Atkár, Fő út 36.</w:t>
            </w:r>
            <w:bookmarkEnd w:id="202"/>
          </w:p>
        </w:tc>
      </w:tr>
      <w:tr w:rsidR="00671A6B" w:rsidRPr="00372418" w:rsidTr="006C1F15">
        <w:trPr>
          <w:trHeight w:val="454"/>
        </w:trPr>
        <w:tc>
          <w:tcPr>
            <w:tcW w:w="4673" w:type="dxa"/>
            <w:gridSpan w:val="2"/>
            <w:vAlign w:val="center"/>
          </w:tcPr>
          <w:p w:rsidR="00671A6B" w:rsidRPr="006C1F15" w:rsidRDefault="00671A6B" w:rsidP="006C1F15">
            <w:pPr>
              <w:rPr>
                <w:b/>
              </w:rPr>
            </w:pPr>
            <w:r w:rsidRPr="006C1F15">
              <w:rPr>
                <w:b/>
              </w:rPr>
              <w:t>Alkalmazott neve:</w:t>
            </w:r>
          </w:p>
        </w:tc>
        <w:tc>
          <w:tcPr>
            <w:tcW w:w="4895" w:type="dxa"/>
            <w:vAlign w:val="center"/>
          </w:tcPr>
          <w:p w:rsidR="00671A6B" w:rsidRPr="00372418" w:rsidRDefault="00671A6B" w:rsidP="004C2B0D">
            <w:pPr>
              <w:rPr>
                <w:b/>
              </w:rPr>
            </w:pPr>
          </w:p>
        </w:tc>
      </w:tr>
      <w:tr w:rsidR="00671A6B" w:rsidRPr="00372418" w:rsidTr="006C1F15">
        <w:trPr>
          <w:trHeight w:val="454"/>
        </w:trPr>
        <w:tc>
          <w:tcPr>
            <w:tcW w:w="4673" w:type="dxa"/>
            <w:gridSpan w:val="2"/>
            <w:vAlign w:val="center"/>
          </w:tcPr>
          <w:p w:rsidR="00671A6B" w:rsidRPr="006C1F15" w:rsidRDefault="00671A6B" w:rsidP="006C1F15">
            <w:pPr>
              <w:rPr>
                <w:b/>
              </w:rPr>
            </w:pPr>
            <w:r w:rsidRPr="006C1F15">
              <w:rPr>
                <w:b/>
              </w:rPr>
              <w:t xml:space="preserve">Munkakör megnevezése: </w:t>
            </w:r>
          </w:p>
        </w:tc>
        <w:tc>
          <w:tcPr>
            <w:tcW w:w="4895" w:type="dxa"/>
            <w:vAlign w:val="center"/>
          </w:tcPr>
          <w:p w:rsidR="00671A6B" w:rsidRPr="00372418" w:rsidRDefault="00671A6B" w:rsidP="004C2B0D">
            <w:r w:rsidRPr="00372418">
              <w:rPr>
                <w:bCs/>
              </w:rPr>
              <w:t xml:space="preserve"> </w:t>
            </w:r>
            <w:bookmarkStart w:id="203" w:name="_Toc177642042"/>
            <w:r>
              <w:rPr>
                <w:bCs/>
              </w:rPr>
              <w:t>iskolatitkár</w:t>
            </w:r>
            <w:bookmarkEnd w:id="203"/>
          </w:p>
        </w:tc>
      </w:tr>
      <w:tr w:rsidR="00671A6B" w:rsidRPr="00372418" w:rsidTr="006C1F15">
        <w:trPr>
          <w:trHeight w:val="454"/>
        </w:trPr>
        <w:tc>
          <w:tcPr>
            <w:tcW w:w="4673" w:type="dxa"/>
            <w:gridSpan w:val="2"/>
            <w:vAlign w:val="center"/>
          </w:tcPr>
          <w:p w:rsidR="00671A6B" w:rsidRPr="006C1F15" w:rsidRDefault="00671A6B" w:rsidP="006C1F15">
            <w:pPr>
              <w:rPr>
                <w:b/>
              </w:rPr>
            </w:pPr>
            <w:r w:rsidRPr="006C1F15">
              <w:rPr>
                <w:b/>
              </w:rPr>
              <w:t>FEOR száma:</w:t>
            </w:r>
          </w:p>
        </w:tc>
        <w:tc>
          <w:tcPr>
            <w:tcW w:w="4895" w:type="dxa"/>
            <w:vAlign w:val="center"/>
          </w:tcPr>
          <w:p w:rsidR="00671A6B" w:rsidRPr="00372418" w:rsidRDefault="00671A6B" w:rsidP="004C2B0D">
            <w:pPr>
              <w:rPr>
                <w:bCs/>
              </w:rPr>
            </w:pPr>
            <w:r w:rsidRPr="00372418">
              <w:rPr>
                <w:bCs/>
              </w:rPr>
              <w:t xml:space="preserve"> </w:t>
            </w:r>
            <w:bookmarkStart w:id="204" w:name="_Toc177642043"/>
            <w:r>
              <w:rPr>
                <w:bCs/>
              </w:rPr>
              <w:t>3410</w:t>
            </w:r>
            <w:bookmarkEnd w:id="204"/>
          </w:p>
        </w:tc>
      </w:tr>
      <w:tr w:rsidR="00671A6B" w:rsidRPr="00372418" w:rsidTr="006C1F15">
        <w:trPr>
          <w:trHeight w:val="454"/>
        </w:trPr>
        <w:tc>
          <w:tcPr>
            <w:tcW w:w="4673" w:type="dxa"/>
            <w:gridSpan w:val="2"/>
            <w:vAlign w:val="center"/>
          </w:tcPr>
          <w:p w:rsidR="00671A6B" w:rsidRPr="006C1F15" w:rsidRDefault="00671A6B" w:rsidP="006C1F15">
            <w:pPr>
              <w:rPr>
                <w:b/>
              </w:rPr>
            </w:pPr>
            <w:r w:rsidRPr="006C1F15">
              <w:rPr>
                <w:b/>
              </w:rPr>
              <w:t>Kinevezés dátuma:</w:t>
            </w:r>
          </w:p>
        </w:tc>
        <w:tc>
          <w:tcPr>
            <w:tcW w:w="4895" w:type="dxa"/>
            <w:vAlign w:val="center"/>
          </w:tcPr>
          <w:p w:rsidR="00671A6B" w:rsidRPr="00372418" w:rsidRDefault="00671A6B" w:rsidP="000A7955">
            <w:pPr>
              <w:rPr>
                <w:sz w:val="22"/>
                <w:szCs w:val="22"/>
              </w:rPr>
            </w:pPr>
          </w:p>
        </w:tc>
      </w:tr>
      <w:tr w:rsidR="00671A6B" w:rsidRPr="00372418" w:rsidTr="006C1F15">
        <w:trPr>
          <w:trHeight w:val="454"/>
        </w:trPr>
        <w:tc>
          <w:tcPr>
            <w:tcW w:w="4673" w:type="dxa"/>
            <w:gridSpan w:val="2"/>
            <w:vAlign w:val="center"/>
          </w:tcPr>
          <w:p w:rsidR="00671A6B" w:rsidRPr="006C1F15" w:rsidRDefault="00671A6B" w:rsidP="006C1F15">
            <w:pPr>
              <w:rPr>
                <w:b/>
              </w:rPr>
            </w:pPr>
            <w:r w:rsidRPr="006C1F15">
              <w:rPr>
                <w:b/>
              </w:rPr>
              <w:t>iskolai végzettsége, képzettsége:</w:t>
            </w:r>
          </w:p>
        </w:tc>
        <w:tc>
          <w:tcPr>
            <w:tcW w:w="4895" w:type="dxa"/>
            <w:vAlign w:val="center"/>
          </w:tcPr>
          <w:p w:rsidR="00671A6B" w:rsidRPr="00372418" w:rsidRDefault="00671A6B" w:rsidP="000A7955">
            <w:pPr>
              <w:rPr>
                <w:sz w:val="22"/>
                <w:szCs w:val="22"/>
              </w:rPr>
            </w:pPr>
          </w:p>
        </w:tc>
      </w:tr>
      <w:tr w:rsidR="00671A6B" w:rsidRPr="00372418" w:rsidTr="006C1F15">
        <w:trPr>
          <w:trHeight w:val="567"/>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rsidR="00671A6B" w:rsidRPr="006C1F15" w:rsidRDefault="00671A6B" w:rsidP="006C1F15">
            <w:pPr>
              <w:rPr>
                <w:b/>
              </w:rPr>
            </w:pPr>
            <w:r w:rsidRPr="006C1F15">
              <w:rPr>
                <w:b/>
              </w:rPr>
              <w:t xml:space="preserve">Munkavégzés helye: </w:t>
            </w:r>
          </w:p>
          <w:p w:rsidR="00671A6B" w:rsidRDefault="00671A6B" w:rsidP="006C1F15">
            <w:r>
              <w:t xml:space="preserve"> </w:t>
            </w:r>
            <w:proofErr w:type="spellStart"/>
            <w:r>
              <w:t>Atkári</w:t>
            </w:r>
            <w:proofErr w:type="spellEnd"/>
            <w:r>
              <w:t xml:space="preserve"> Petőfi Sándor Általános Iskola</w:t>
            </w:r>
          </w:p>
          <w:p w:rsidR="00671A6B" w:rsidRPr="00372418" w:rsidRDefault="006C1F15" w:rsidP="006C1F15">
            <w:r>
              <w:rPr>
                <w:bCs/>
              </w:rPr>
              <w:t xml:space="preserve"> </w:t>
            </w:r>
            <w:r w:rsidR="00671A6B">
              <w:rPr>
                <w:bCs/>
              </w:rPr>
              <w:t>3213 Atkár, Fő út 36.</w:t>
            </w:r>
          </w:p>
        </w:tc>
        <w:tc>
          <w:tcPr>
            <w:tcW w:w="4895" w:type="dxa"/>
            <w:tcBorders>
              <w:top w:val="single" w:sz="4" w:space="0" w:color="auto"/>
              <w:left w:val="single" w:sz="4" w:space="0" w:color="auto"/>
              <w:bottom w:val="single" w:sz="4" w:space="0" w:color="auto"/>
              <w:right w:val="single" w:sz="4" w:space="0" w:color="auto"/>
            </w:tcBorders>
          </w:tcPr>
          <w:p w:rsidR="00671A6B" w:rsidRPr="006C1F15" w:rsidRDefault="00671A6B" w:rsidP="006C1F15">
            <w:pPr>
              <w:rPr>
                <w:b/>
              </w:rPr>
            </w:pPr>
            <w:bookmarkStart w:id="205" w:name="_Toc177642044"/>
            <w:r w:rsidRPr="006C1F15">
              <w:rPr>
                <w:b/>
              </w:rPr>
              <w:t>Munkaidő, munkarend</w:t>
            </w:r>
            <w:r w:rsidRPr="006C1F15">
              <w:rPr>
                <w:b/>
                <w:vertAlign w:val="superscript"/>
              </w:rPr>
              <w:footnoteReference w:id="3"/>
            </w:r>
            <w:r w:rsidRPr="006C1F15">
              <w:rPr>
                <w:b/>
              </w:rPr>
              <w:t>:</w:t>
            </w:r>
            <w:bookmarkEnd w:id="205"/>
            <w:r w:rsidRPr="006C1F15">
              <w:rPr>
                <w:b/>
              </w:rPr>
              <w:t xml:space="preserve"> </w:t>
            </w:r>
          </w:p>
          <w:p w:rsidR="00671A6B" w:rsidRPr="00D37354" w:rsidRDefault="00671A6B" w:rsidP="006C1F15">
            <w:pPr>
              <w:rPr>
                <w:u w:val="single"/>
              </w:rPr>
            </w:pPr>
            <w:r w:rsidRPr="00D37354">
              <w:rPr>
                <w:u w:val="single"/>
              </w:rPr>
              <w:t>Heti munkaidő: 40 óra</w:t>
            </w:r>
          </w:p>
          <w:p w:rsidR="00671A6B" w:rsidRPr="00DF5DA0" w:rsidRDefault="00671A6B" w:rsidP="006C1F15">
            <w:r w:rsidRPr="00DF5DA0">
              <w:t>7.30-16.00</w:t>
            </w:r>
          </w:p>
        </w:tc>
      </w:tr>
      <w:tr w:rsidR="00671A6B" w:rsidRPr="00372418" w:rsidTr="006C1F15">
        <w:trPr>
          <w:trHeight w:val="567"/>
        </w:trPr>
        <w:tc>
          <w:tcPr>
            <w:tcW w:w="3114" w:type="dxa"/>
            <w:shd w:val="clear" w:color="auto" w:fill="auto"/>
          </w:tcPr>
          <w:p w:rsidR="00671A6B" w:rsidRPr="006C1F15" w:rsidRDefault="00671A6B" w:rsidP="006C1F15">
            <w:pPr>
              <w:rPr>
                <w:b/>
              </w:rPr>
            </w:pPr>
            <w:r w:rsidRPr="006C1F15">
              <w:rPr>
                <w:b/>
              </w:rPr>
              <w:t xml:space="preserve">A munkáltatói </w:t>
            </w:r>
          </w:p>
          <w:p w:rsidR="00671A6B" w:rsidRPr="00372418" w:rsidRDefault="00671A6B" w:rsidP="006C1F15">
            <w:r w:rsidRPr="006C1F15">
              <w:rPr>
                <w:b/>
              </w:rPr>
              <w:t>jogkör gyakorlója:</w:t>
            </w:r>
          </w:p>
        </w:tc>
        <w:tc>
          <w:tcPr>
            <w:tcW w:w="6454" w:type="dxa"/>
            <w:gridSpan w:val="2"/>
            <w:vAlign w:val="center"/>
          </w:tcPr>
          <w:p w:rsidR="00671A6B" w:rsidRPr="00372418" w:rsidRDefault="00671A6B" w:rsidP="006C1F15">
            <w:r w:rsidRPr="00372418">
              <w:t>K</w:t>
            </w:r>
            <w:r w:rsidR="006C1F15">
              <w:t xml:space="preserve">inevezési jogkör gyakorlója: </w:t>
            </w:r>
            <w:r w:rsidR="006C1F15">
              <w:tab/>
            </w:r>
            <w:r w:rsidR="006C1F15">
              <w:tab/>
            </w:r>
            <w:r w:rsidRPr="00372418">
              <w:t>Tankerületi igazgató</w:t>
            </w:r>
            <w:r>
              <w:t xml:space="preserve"> </w:t>
            </w:r>
          </w:p>
          <w:p w:rsidR="00671A6B" w:rsidRPr="00372418" w:rsidRDefault="00671A6B" w:rsidP="006C1F15">
            <w:r w:rsidRPr="00372418">
              <w:t>Egyéb m</w:t>
            </w:r>
            <w:r w:rsidR="006C1F15">
              <w:t xml:space="preserve">unkáltatói jogkör gyakorlója: </w:t>
            </w:r>
            <w:r w:rsidR="006C1F15">
              <w:tab/>
            </w:r>
            <w:r>
              <w:t>Igazgató</w:t>
            </w:r>
          </w:p>
        </w:tc>
      </w:tr>
      <w:tr w:rsidR="00671A6B" w:rsidRPr="00372418" w:rsidTr="006C1F15">
        <w:trPr>
          <w:trHeight w:val="567"/>
        </w:trPr>
        <w:tc>
          <w:tcPr>
            <w:tcW w:w="3114" w:type="dxa"/>
            <w:shd w:val="clear" w:color="auto" w:fill="auto"/>
          </w:tcPr>
          <w:p w:rsidR="00671A6B" w:rsidRPr="00372418" w:rsidRDefault="00671A6B" w:rsidP="006C1F15">
            <w:r w:rsidRPr="00372418">
              <w:t>Közvetlen vezetője:</w:t>
            </w:r>
          </w:p>
        </w:tc>
        <w:tc>
          <w:tcPr>
            <w:tcW w:w="6454" w:type="dxa"/>
            <w:gridSpan w:val="2"/>
            <w:vAlign w:val="center"/>
          </w:tcPr>
          <w:p w:rsidR="00671A6B" w:rsidRPr="006C1F15" w:rsidRDefault="00671A6B" w:rsidP="006C1F15">
            <w:pPr>
              <w:rPr>
                <w:sz w:val="20"/>
              </w:rPr>
            </w:pPr>
          </w:p>
        </w:tc>
      </w:tr>
    </w:tbl>
    <w:p w:rsidR="00671A6B" w:rsidRDefault="00671A6B" w:rsidP="00671A6B">
      <w:pPr>
        <w:pStyle w:val="Szvegtrzs"/>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70"/>
      </w:tblGrid>
      <w:tr w:rsidR="00671A6B" w:rsidTr="000A7955">
        <w:trPr>
          <w:trHeight w:val="530"/>
        </w:trPr>
        <w:tc>
          <w:tcPr>
            <w:tcW w:w="9570" w:type="dxa"/>
            <w:tcBorders>
              <w:top w:val="single" w:sz="4" w:space="0" w:color="auto"/>
              <w:left w:val="single" w:sz="4" w:space="0" w:color="auto"/>
              <w:bottom w:val="single" w:sz="4" w:space="0" w:color="auto"/>
              <w:right w:val="single" w:sz="4" w:space="0" w:color="auto"/>
            </w:tcBorders>
          </w:tcPr>
          <w:p w:rsidR="00671A6B" w:rsidRPr="00CC4935" w:rsidRDefault="00671A6B" w:rsidP="000A7955">
            <w:pPr>
              <w:rPr>
                <w:sz w:val="22"/>
                <w:szCs w:val="22"/>
              </w:rPr>
            </w:pPr>
            <w:r w:rsidRPr="00CC4935">
              <w:rPr>
                <w:sz w:val="22"/>
                <w:szCs w:val="22"/>
              </w:rPr>
              <w:t xml:space="preserve">Ellátandó feladatok: </w:t>
            </w:r>
          </w:p>
          <w:p w:rsidR="00671A6B" w:rsidRPr="00C679AF" w:rsidRDefault="00671A6B" w:rsidP="000A7955">
            <w:pPr>
              <w:rPr>
                <w:b/>
                <w:sz w:val="22"/>
                <w:szCs w:val="22"/>
              </w:rPr>
            </w:pPr>
            <w:r w:rsidRPr="00C679AF">
              <w:t xml:space="preserve">      Általános szakmai feladatok </w:t>
            </w:r>
          </w:p>
          <w:p w:rsidR="00671A6B" w:rsidRPr="00C679AF" w:rsidRDefault="00671A6B" w:rsidP="00730A7C">
            <w:pPr>
              <w:widowControl/>
              <w:numPr>
                <w:ilvl w:val="0"/>
                <w:numId w:val="107"/>
              </w:numPr>
              <w:autoSpaceDE/>
              <w:autoSpaceDN/>
              <w:adjustRightInd/>
              <w:rPr>
                <w:b/>
                <w:sz w:val="22"/>
                <w:szCs w:val="22"/>
              </w:rPr>
            </w:pPr>
            <w:r w:rsidRPr="00C679AF">
              <w:t xml:space="preserve">A foglalkozás gyakorlása során előforduló feladatokat a titkár részben önálló munkával, részben vezetői, vezetőhelyettesi irányítással oldja meg. </w:t>
            </w:r>
          </w:p>
          <w:p w:rsidR="00671A6B" w:rsidRPr="00C679AF" w:rsidRDefault="00671A6B" w:rsidP="00730A7C">
            <w:pPr>
              <w:widowControl/>
              <w:numPr>
                <w:ilvl w:val="0"/>
                <w:numId w:val="107"/>
              </w:numPr>
              <w:autoSpaceDE/>
              <w:autoSpaceDN/>
              <w:adjustRightInd/>
              <w:rPr>
                <w:b/>
                <w:sz w:val="22"/>
                <w:szCs w:val="22"/>
              </w:rPr>
            </w:pPr>
            <w:r w:rsidRPr="00C679AF">
              <w:t xml:space="preserve">Ellátja az adminisztratív tevékenységhez szorosan kapcsolódó levelezési, gépírási, illetve szövegszerkesztési feladatokat. </w:t>
            </w:r>
          </w:p>
          <w:p w:rsidR="00671A6B" w:rsidRPr="00C679AF" w:rsidRDefault="00671A6B" w:rsidP="00730A7C">
            <w:pPr>
              <w:widowControl/>
              <w:numPr>
                <w:ilvl w:val="0"/>
                <w:numId w:val="107"/>
              </w:numPr>
              <w:autoSpaceDE/>
              <w:autoSpaceDN/>
              <w:adjustRightInd/>
              <w:rPr>
                <w:b/>
                <w:sz w:val="22"/>
                <w:szCs w:val="22"/>
              </w:rPr>
            </w:pPr>
            <w:r w:rsidRPr="00C679AF">
              <w:t xml:space="preserve">Munkája során – ha annak jellege indokolja – együttműködik a szülőkkel. </w:t>
            </w:r>
          </w:p>
          <w:p w:rsidR="00671A6B" w:rsidRPr="00C679AF" w:rsidRDefault="00671A6B" w:rsidP="000A7955">
            <w:pPr>
              <w:ind w:left="360"/>
            </w:pPr>
            <w:r w:rsidRPr="00C679AF">
              <w:t xml:space="preserve">Részletes szakmai feladatok </w:t>
            </w:r>
          </w:p>
          <w:p w:rsidR="00671A6B" w:rsidRPr="00C679AF" w:rsidRDefault="00671A6B" w:rsidP="002E3F7B">
            <w:pPr>
              <w:widowControl/>
              <w:numPr>
                <w:ilvl w:val="0"/>
                <w:numId w:val="80"/>
              </w:numPr>
              <w:autoSpaceDE/>
              <w:autoSpaceDN/>
              <w:adjustRightInd/>
            </w:pPr>
            <w:r w:rsidRPr="00C679AF">
              <w:t xml:space="preserve">Gépírási, szövegszerkesztői és levelezési feladatok - Feladatellátása során megfelelően alkalmazza a magyar nyelvtan és helyesírás szabályait. </w:t>
            </w:r>
          </w:p>
          <w:p w:rsidR="00671A6B" w:rsidRPr="00C679AF" w:rsidRDefault="00671A6B" w:rsidP="00730A7C">
            <w:pPr>
              <w:widowControl/>
              <w:numPr>
                <w:ilvl w:val="0"/>
                <w:numId w:val="107"/>
              </w:numPr>
              <w:autoSpaceDE/>
              <w:autoSpaceDN/>
              <w:adjustRightInd/>
              <w:rPr>
                <w:b/>
                <w:sz w:val="22"/>
                <w:szCs w:val="22"/>
              </w:rPr>
            </w:pPr>
            <w:r w:rsidRPr="00C679AF">
              <w:t>Tevékenysége során alkalmazza a számítástechnikai, a szövegszerkesztői és táblázatkezelői alapismereteket.</w:t>
            </w:r>
          </w:p>
          <w:p w:rsidR="00671A6B" w:rsidRPr="00C679AF" w:rsidRDefault="00671A6B" w:rsidP="00730A7C">
            <w:pPr>
              <w:widowControl/>
              <w:numPr>
                <w:ilvl w:val="0"/>
                <w:numId w:val="107"/>
              </w:numPr>
              <w:autoSpaceDE/>
              <w:autoSpaceDN/>
              <w:adjustRightInd/>
              <w:rPr>
                <w:b/>
                <w:sz w:val="22"/>
                <w:szCs w:val="22"/>
              </w:rPr>
            </w:pPr>
            <w:r w:rsidRPr="00C679AF">
              <w:t xml:space="preserve">Informatikai feladatainak ellátása során a helyi informatikai szabályzat szerint jár el. </w:t>
            </w:r>
          </w:p>
          <w:p w:rsidR="00671A6B" w:rsidRPr="00C679AF" w:rsidRDefault="00671A6B" w:rsidP="00730A7C">
            <w:pPr>
              <w:widowControl/>
              <w:numPr>
                <w:ilvl w:val="0"/>
                <w:numId w:val="107"/>
              </w:numPr>
              <w:autoSpaceDE/>
              <w:autoSpaceDN/>
              <w:adjustRightInd/>
              <w:rPr>
                <w:b/>
                <w:sz w:val="22"/>
                <w:szCs w:val="22"/>
              </w:rPr>
            </w:pPr>
            <w:r w:rsidRPr="00C679AF">
              <w:t xml:space="preserve">Alkalmazza a hivatalos levelek formai, tartalmi előírásait. </w:t>
            </w:r>
          </w:p>
          <w:p w:rsidR="00671A6B" w:rsidRPr="00C679AF" w:rsidRDefault="00671A6B" w:rsidP="00730A7C">
            <w:pPr>
              <w:widowControl/>
              <w:numPr>
                <w:ilvl w:val="0"/>
                <w:numId w:val="107"/>
              </w:numPr>
              <w:autoSpaceDE/>
              <w:autoSpaceDN/>
              <w:adjustRightInd/>
              <w:rPr>
                <w:b/>
                <w:sz w:val="22"/>
                <w:szCs w:val="22"/>
              </w:rPr>
            </w:pPr>
            <w:r w:rsidRPr="00C679AF">
              <w:t xml:space="preserve">Kezeli az ügyiratokat, betartva az ügyiratokkal kapcsolatos általános eljárási szabályokat. </w:t>
            </w:r>
          </w:p>
          <w:p w:rsidR="00671A6B" w:rsidRPr="00C679AF" w:rsidRDefault="00671A6B" w:rsidP="00730A7C">
            <w:pPr>
              <w:widowControl/>
              <w:numPr>
                <w:ilvl w:val="0"/>
                <w:numId w:val="107"/>
              </w:numPr>
              <w:autoSpaceDE/>
              <w:autoSpaceDN/>
              <w:adjustRightInd/>
              <w:rPr>
                <w:b/>
                <w:sz w:val="22"/>
                <w:szCs w:val="22"/>
              </w:rPr>
            </w:pPr>
            <w:r w:rsidRPr="00C679AF">
              <w:t xml:space="preserve">Ellátja a postázási feladatokat. Ennek keretében kezeli a bélyegeket, a bélyegek elszámolását elkészíti. - Kezeli a szakmai folyóiratokat, közlönyöket, egyéb szakmai kiadványokat. </w:t>
            </w:r>
          </w:p>
          <w:p w:rsidR="00671A6B" w:rsidRPr="00C679AF" w:rsidRDefault="00671A6B" w:rsidP="00730A7C">
            <w:pPr>
              <w:widowControl/>
              <w:numPr>
                <w:ilvl w:val="0"/>
                <w:numId w:val="107"/>
              </w:numPr>
              <w:autoSpaceDE/>
              <w:autoSpaceDN/>
              <w:adjustRightInd/>
              <w:rPr>
                <w:b/>
                <w:sz w:val="22"/>
                <w:szCs w:val="22"/>
              </w:rPr>
            </w:pPr>
            <w:r w:rsidRPr="00C679AF">
              <w:t xml:space="preserve">Tárolja, illetve kezeli az intézményi dokumentációkat. </w:t>
            </w:r>
          </w:p>
          <w:p w:rsidR="00671A6B" w:rsidRPr="00C679AF" w:rsidRDefault="00671A6B" w:rsidP="00730A7C">
            <w:pPr>
              <w:widowControl/>
              <w:numPr>
                <w:ilvl w:val="0"/>
                <w:numId w:val="107"/>
              </w:numPr>
              <w:autoSpaceDE/>
              <w:autoSpaceDN/>
              <w:adjustRightInd/>
              <w:rPr>
                <w:b/>
                <w:sz w:val="22"/>
                <w:szCs w:val="22"/>
              </w:rPr>
            </w:pPr>
            <w:r w:rsidRPr="00C679AF">
              <w:t xml:space="preserve">Intézi a tanulók adminisztrációs jellegű ügyeit. Titkári feladatok Ellátja az adminisztrációs, szervezési munkákat. </w:t>
            </w:r>
          </w:p>
          <w:p w:rsidR="00671A6B" w:rsidRPr="00C679AF" w:rsidRDefault="00671A6B" w:rsidP="00730A7C">
            <w:pPr>
              <w:widowControl/>
              <w:numPr>
                <w:ilvl w:val="0"/>
                <w:numId w:val="107"/>
              </w:numPr>
              <w:autoSpaceDE/>
              <w:autoSpaceDN/>
              <w:adjustRightInd/>
              <w:rPr>
                <w:b/>
                <w:sz w:val="22"/>
                <w:szCs w:val="22"/>
              </w:rPr>
            </w:pPr>
            <w:r w:rsidRPr="00C679AF">
              <w:t>Feladatellátása során alkalmazza: - a kommunikációs alapismereteket, - az irodatechnikai alapismereteket, - a protokoll szabályait.</w:t>
            </w:r>
          </w:p>
          <w:p w:rsidR="00671A6B" w:rsidRPr="00C679AF" w:rsidRDefault="00671A6B" w:rsidP="00730A7C">
            <w:pPr>
              <w:widowControl/>
              <w:numPr>
                <w:ilvl w:val="0"/>
                <w:numId w:val="107"/>
              </w:numPr>
              <w:autoSpaceDE/>
              <w:autoSpaceDN/>
              <w:adjustRightInd/>
              <w:rPr>
                <w:b/>
                <w:sz w:val="22"/>
                <w:szCs w:val="22"/>
              </w:rPr>
            </w:pPr>
            <w:r w:rsidRPr="00C679AF">
              <w:t xml:space="preserve">Ellátja a telefonügyelettel kapcsolatos feladatokat. </w:t>
            </w:r>
          </w:p>
          <w:p w:rsidR="00671A6B" w:rsidRPr="00C679AF" w:rsidRDefault="00671A6B" w:rsidP="00730A7C">
            <w:pPr>
              <w:widowControl/>
              <w:numPr>
                <w:ilvl w:val="0"/>
                <w:numId w:val="107"/>
              </w:numPr>
              <w:autoSpaceDE/>
              <w:autoSpaceDN/>
              <w:adjustRightInd/>
              <w:rPr>
                <w:b/>
                <w:sz w:val="22"/>
                <w:szCs w:val="22"/>
              </w:rPr>
            </w:pPr>
            <w:r w:rsidRPr="00C679AF">
              <w:t>Kezeli az oktatás dokumentációit és eszközeit.</w:t>
            </w:r>
          </w:p>
          <w:p w:rsidR="00671A6B" w:rsidRPr="00C679AF" w:rsidRDefault="00671A6B" w:rsidP="00730A7C">
            <w:pPr>
              <w:widowControl/>
              <w:numPr>
                <w:ilvl w:val="0"/>
                <w:numId w:val="107"/>
              </w:numPr>
              <w:autoSpaceDE/>
              <w:autoSpaceDN/>
              <w:adjustRightInd/>
              <w:rPr>
                <w:b/>
                <w:sz w:val="22"/>
                <w:szCs w:val="22"/>
              </w:rPr>
            </w:pPr>
            <w:r w:rsidRPr="00C679AF">
              <w:lastRenderedPageBreak/>
              <w:t>Közreműködik a KIR-</w:t>
            </w:r>
            <w:proofErr w:type="spellStart"/>
            <w:r w:rsidRPr="00C679AF">
              <w:t>rel</w:t>
            </w:r>
            <w:proofErr w:type="spellEnd"/>
            <w:r w:rsidRPr="00C679AF">
              <w:t xml:space="preserve"> kapcsolatos adatszolgáltatások teljesítésében.</w:t>
            </w:r>
          </w:p>
          <w:p w:rsidR="00671A6B" w:rsidRPr="00C679AF" w:rsidRDefault="00671A6B" w:rsidP="00730A7C">
            <w:pPr>
              <w:widowControl/>
              <w:numPr>
                <w:ilvl w:val="0"/>
                <w:numId w:val="107"/>
              </w:numPr>
              <w:autoSpaceDE/>
              <w:autoSpaceDN/>
              <w:adjustRightInd/>
              <w:rPr>
                <w:b/>
                <w:sz w:val="22"/>
                <w:szCs w:val="22"/>
              </w:rPr>
            </w:pPr>
            <w:r w:rsidRPr="00C679AF">
              <w:t>Igazolványokkal, bizonyítványokkal, biztosításokkal kapcsolatos feladatokat lát el, betartva az adatkezelési szabályokat</w:t>
            </w:r>
          </w:p>
          <w:p w:rsidR="00671A6B" w:rsidRPr="00C679AF" w:rsidRDefault="00671A6B" w:rsidP="00730A7C">
            <w:pPr>
              <w:widowControl/>
              <w:numPr>
                <w:ilvl w:val="0"/>
                <w:numId w:val="107"/>
              </w:numPr>
              <w:autoSpaceDE/>
              <w:autoSpaceDN/>
              <w:adjustRightInd/>
              <w:rPr>
                <w:b/>
                <w:sz w:val="22"/>
                <w:szCs w:val="22"/>
              </w:rPr>
            </w:pPr>
            <w:r>
              <w:t>Közreműködik a pedagógus</w:t>
            </w:r>
            <w:r w:rsidRPr="00C679AF">
              <w:t>igazolványokkal kapcsolatos nyilvántartási, igénylési, és kiadási feladatokban.</w:t>
            </w:r>
          </w:p>
          <w:p w:rsidR="00671A6B" w:rsidRPr="00C679AF" w:rsidRDefault="00671A6B" w:rsidP="00730A7C">
            <w:pPr>
              <w:widowControl/>
              <w:numPr>
                <w:ilvl w:val="0"/>
                <w:numId w:val="107"/>
              </w:numPr>
              <w:autoSpaceDE/>
              <w:autoSpaceDN/>
              <w:adjustRightInd/>
              <w:rPr>
                <w:b/>
                <w:sz w:val="22"/>
                <w:szCs w:val="22"/>
              </w:rPr>
            </w:pPr>
            <w:r w:rsidRPr="00C679AF">
              <w:t xml:space="preserve">Ellátja a diákigazolványokkal kapcsolatos nyilvántartási, igénylési, kiadási feladatokat. Gondoskodik az igazolványok őrzéséről. </w:t>
            </w:r>
          </w:p>
          <w:p w:rsidR="00671A6B" w:rsidRPr="00C679AF" w:rsidRDefault="00671A6B" w:rsidP="00730A7C">
            <w:pPr>
              <w:widowControl/>
              <w:numPr>
                <w:ilvl w:val="0"/>
                <w:numId w:val="107"/>
              </w:numPr>
              <w:autoSpaceDE/>
              <w:autoSpaceDN/>
              <w:adjustRightInd/>
              <w:rPr>
                <w:b/>
                <w:sz w:val="22"/>
                <w:szCs w:val="22"/>
              </w:rPr>
            </w:pPr>
            <w:r w:rsidRPr="00C679AF">
              <w:t xml:space="preserve">Az Igazgató utasítására ellátja a tankönyvmegrendeléssel, a tankönyv kiosztással kapcsolatos egyes feladatokat. </w:t>
            </w:r>
          </w:p>
          <w:p w:rsidR="00671A6B" w:rsidRPr="00C679AF" w:rsidRDefault="00671A6B" w:rsidP="00730A7C">
            <w:pPr>
              <w:widowControl/>
              <w:numPr>
                <w:ilvl w:val="0"/>
                <w:numId w:val="107"/>
              </w:numPr>
              <w:autoSpaceDE/>
              <w:autoSpaceDN/>
              <w:adjustRightInd/>
              <w:rPr>
                <w:b/>
                <w:sz w:val="22"/>
                <w:szCs w:val="22"/>
              </w:rPr>
            </w:pPr>
            <w:r w:rsidRPr="00C679AF">
              <w:t>Közreműködik a tanügyi nyilvántartások vezetésében ellátja az érkező, távozó tanulókkal kapcsolatos adminisztrációs tevékenységet</w:t>
            </w:r>
            <w:r>
              <w:t>.</w:t>
            </w:r>
          </w:p>
          <w:p w:rsidR="00671A6B" w:rsidRPr="00C679AF" w:rsidRDefault="00671A6B" w:rsidP="00730A7C">
            <w:pPr>
              <w:widowControl/>
              <w:numPr>
                <w:ilvl w:val="0"/>
                <w:numId w:val="107"/>
              </w:numPr>
              <w:autoSpaceDE/>
              <w:autoSpaceDN/>
              <w:adjustRightInd/>
              <w:rPr>
                <w:b/>
                <w:sz w:val="22"/>
                <w:szCs w:val="22"/>
              </w:rPr>
            </w:pPr>
            <w:r w:rsidRPr="00C679AF">
              <w:t xml:space="preserve">Gondoskodik arról, hogy a szükséges nyilvántartások, dokumentumok megfelelő mennyiségben rendelkezésre álljanak. </w:t>
            </w:r>
          </w:p>
          <w:p w:rsidR="00671A6B" w:rsidRPr="00C679AF" w:rsidRDefault="00671A6B" w:rsidP="00730A7C">
            <w:pPr>
              <w:widowControl/>
              <w:numPr>
                <w:ilvl w:val="0"/>
                <w:numId w:val="107"/>
              </w:numPr>
              <w:autoSpaceDE/>
              <w:autoSpaceDN/>
              <w:adjustRightInd/>
              <w:rPr>
                <w:b/>
                <w:sz w:val="22"/>
                <w:szCs w:val="22"/>
              </w:rPr>
            </w:pPr>
            <w:r w:rsidRPr="00C679AF">
              <w:t xml:space="preserve">Nyilvántartja a tanulók igazolásait (iskolaváltozás, iskolalátogatási </w:t>
            </w:r>
            <w:proofErr w:type="spellStart"/>
            <w:r w:rsidRPr="00C679AF">
              <w:t>igazolás,stb</w:t>
            </w:r>
            <w:proofErr w:type="spellEnd"/>
            <w:r w:rsidRPr="00C679AF">
              <w:t xml:space="preserve">.) </w:t>
            </w:r>
          </w:p>
          <w:p w:rsidR="00671A6B" w:rsidRPr="00C679AF" w:rsidRDefault="00671A6B" w:rsidP="00730A7C">
            <w:pPr>
              <w:widowControl/>
              <w:numPr>
                <w:ilvl w:val="0"/>
                <w:numId w:val="107"/>
              </w:numPr>
              <w:autoSpaceDE/>
              <w:autoSpaceDN/>
              <w:adjustRightInd/>
              <w:rPr>
                <w:b/>
                <w:sz w:val="22"/>
                <w:szCs w:val="22"/>
              </w:rPr>
            </w:pPr>
            <w:r w:rsidRPr="00C679AF">
              <w:t xml:space="preserve">Közreműködik az október 1-i statisztika elkészítésében. </w:t>
            </w:r>
          </w:p>
          <w:p w:rsidR="00671A6B" w:rsidRPr="00C679AF" w:rsidRDefault="00671A6B" w:rsidP="00730A7C">
            <w:pPr>
              <w:widowControl/>
              <w:numPr>
                <w:ilvl w:val="0"/>
                <w:numId w:val="107"/>
              </w:numPr>
              <w:autoSpaceDE/>
              <w:autoSpaceDN/>
              <w:adjustRightInd/>
              <w:rPr>
                <w:b/>
                <w:sz w:val="22"/>
                <w:szCs w:val="22"/>
              </w:rPr>
            </w:pPr>
            <w:r w:rsidRPr="00C679AF">
              <w:t xml:space="preserve">Részt vesz a tanév előkészítésében, lezárásában: osztályozó és javító vizsgák szervezésében, adminisztrációs teendőiben. </w:t>
            </w:r>
          </w:p>
          <w:p w:rsidR="00671A6B" w:rsidRPr="00C679AF" w:rsidRDefault="00671A6B" w:rsidP="00730A7C">
            <w:pPr>
              <w:widowControl/>
              <w:numPr>
                <w:ilvl w:val="0"/>
                <w:numId w:val="107"/>
              </w:numPr>
              <w:autoSpaceDE/>
              <w:autoSpaceDN/>
              <w:adjustRightInd/>
              <w:rPr>
                <w:b/>
                <w:sz w:val="22"/>
                <w:szCs w:val="22"/>
              </w:rPr>
            </w:pPr>
            <w:r w:rsidRPr="00C679AF">
              <w:t xml:space="preserve">Intézi az első osztályosok beíratását. </w:t>
            </w:r>
          </w:p>
          <w:p w:rsidR="00671A6B" w:rsidRPr="00C679AF" w:rsidRDefault="00671A6B" w:rsidP="00730A7C">
            <w:pPr>
              <w:widowControl/>
              <w:numPr>
                <w:ilvl w:val="0"/>
                <w:numId w:val="107"/>
              </w:numPr>
              <w:autoSpaceDE/>
              <w:autoSpaceDN/>
              <w:adjustRightInd/>
              <w:rPr>
                <w:b/>
                <w:sz w:val="22"/>
                <w:szCs w:val="22"/>
              </w:rPr>
            </w:pPr>
            <w:r w:rsidRPr="00C679AF">
              <w:t xml:space="preserve">Továbbítja a végzős tanulók jelentkezési lapjait. </w:t>
            </w:r>
          </w:p>
          <w:p w:rsidR="00671A6B" w:rsidRPr="00C679AF" w:rsidRDefault="00671A6B" w:rsidP="00730A7C">
            <w:pPr>
              <w:widowControl/>
              <w:numPr>
                <w:ilvl w:val="0"/>
                <w:numId w:val="107"/>
              </w:numPr>
              <w:autoSpaceDE/>
              <w:autoSpaceDN/>
              <w:adjustRightInd/>
              <w:rPr>
                <w:b/>
                <w:sz w:val="22"/>
                <w:szCs w:val="22"/>
              </w:rPr>
            </w:pPr>
            <w:r w:rsidRPr="00C679AF">
              <w:t>Együttműködik az iskolaorvossal, fogorvossal és védőnővel.</w:t>
            </w:r>
          </w:p>
          <w:p w:rsidR="00671A6B" w:rsidRPr="00CC4935" w:rsidRDefault="00671A6B" w:rsidP="000A7955">
            <w:pPr>
              <w:rPr>
                <w:sz w:val="22"/>
                <w:szCs w:val="22"/>
              </w:rPr>
            </w:pPr>
          </w:p>
        </w:tc>
      </w:tr>
      <w:tr w:rsidR="00671A6B" w:rsidTr="000A7955">
        <w:trPr>
          <w:trHeight w:val="530"/>
        </w:trPr>
        <w:tc>
          <w:tcPr>
            <w:tcW w:w="9570" w:type="dxa"/>
            <w:tcBorders>
              <w:top w:val="single" w:sz="4" w:space="0" w:color="auto"/>
              <w:left w:val="single" w:sz="4" w:space="0" w:color="auto"/>
              <w:bottom w:val="single" w:sz="4" w:space="0" w:color="auto"/>
              <w:right w:val="single" w:sz="4" w:space="0" w:color="auto"/>
            </w:tcBorders>
          </w:tcPr>
          <w:p w:rsidR="00671A6B" w:rsidRPr="00C679AF" w:rsidRDefault="00671A6B" w:rsidP="000A7955">
            <w:pPr>
              <w:rPr>
                <w:b/>
                <w:bCs/>
              </w:rPr>
            </w:pPr>
            <w:r w:rsidRPr="00C679AF">
              <w:rPr>
                <w:b/>
                <w:bCs/>
              </w:rPr>
              <w:lastRenderedPageBreak/>
              <w:t xml:space="preserve">Felelősségi Kör </w:t>
            </w:r>
          </w:p>
          <w:p w:rsidR="00671A6B" w:rsidRPr="00C679AF" w:rsidRDefault="00671A6B" w:rsidP="00730A7C">
            <w:pPr>
              <w:widowControl/>
              <w:numPr>
                <w:ilvl w:val="0"/>
                <w:numId w:val="108"/>
              </w:numPr>
              <w:autoSpaceDE/>
              <w:autoSpaceDN/>
              <w:adjustRightInd/>
            </w:pPr>
            <w:r w:rsidRPr="00C679AF">
              <w:t xml:space="preserve">Felelőssége kiterjed teljes munkakörére és tevékenységére. </w:t>
            </w:r>
          </w:p>
          <w:p w:rsidR="00671A6B" w:rsidRPr="00C679AF" w:rsidRDefault="00671A6B" w:rsidP="000A7955">
            <w:r w:rsidRPr="00C679AF">
              <w:t xml:space="preserve">Felelősségre vonható: </w:t>
            </w:r>
          </w:p>
          <w:p w:rsidR="00671A6B" w:rsidRPr="00C679AF" w:rsidRDefault="00671A6B" w:rsidP="00730A7C">
            <w:pPr>
              <w:widowControl/>
              <w:numPr>
                <w:ilvl w:val="0"/>
                <w:numId w:val="108"/>
              </w:numPr>
              <w:autoSpaceDE/>
              <w:autoSpaceDN/>
              <w:adjustRightInd/>
            </w:pPr>
            <w:r w:rsidRPr="00C679AF">
              <w:t xml:space="preserve">Munkaköri feladatainak határidőre történő elmulasztásáért, vagy hiányos elvégzéséért; </w:t>
            </w:r>
          </w:p>
          <w:p w:rsidR="00671A6B" w:rsidRPr="00C679AF" w:rsidRDefault="00671A6B" w:rsidP="00730A7C">
            <w:pPr>
              <w:widowControl/>
              <w:numPr>
                <w:ilvl w:val="0"/>
                <w:numId w:val="109"/>
              </w:numPr>
              <w:autoSpaceDE/>
              <w:autoSpaceDN/>
              <w:adjustRightInd/>
            </w:pPr>
            <w:r w:rsidRPr="00C679AF">
              <w:t xml:space="preserve">A vezetői utasítások igénytől eltérő végrehajtásáért, </w:t>
            </w:r>
          </w:p>
          <w:p w:rsidR="00671A6B" w:rsidRPr="00C679AF" w:rsidRDefault="00671A6B" w:rsidP="00730A7C">
            <w:pPr>
              <w:widowControl/>
              <w:numPr>
                <w:ilvl w:val="0"/>
                <w:numId w:val="109"/>
              </w:numPr>
              <w:autoSpaceDE/>
              <w:autoSpaceDN/>
              <w:adjustRightInd/>
            </w:pPr>
            <w:r w:rsidRPr="00C679AF">
              <w:t>A jogszabályok, a munkahelyi fegyelem és bizalmi jelleg, a munkatársak és a gyermekek jogainak megsértéséért,</w:t>
            </w:r>
          </w:p>
          <w:p w:rsidR="00671A6B" w:rsidRDefault="00671A6B" w:rsidP="00730A7C">
            <w:pPr>
              <w:widowControl/>
              <w:numPr>
                <w:ilvl w:val="0"/>
                <w:numId w:val="109"/>
              </w:numPr>
              <w:autoSpaceDE/>
              <w:autoSpaceDN/>
              <w:adjustRightInd/>
            </w:pPr>
            <w:r w:rsidRPr="00C679AF">
              <w:t>A rendelkezésére bocsátott munkaeszközök, berendezési tárgyak előírástól elté</w:t>
            </w:r>
            <w:r>
              <w:t>rő használatáért, elrontásáért,</w:t>
            </w:r>
          </w:p>
          <w:p w:rsidR="00671A6B" w:rsidRPr="00C679AF" w:rsidRDefault="00671A6B" w:rsidP="00730A7C">
            <w:pPr>
              <w:widowControl/>
              <w:numPr>
                <w:ilvl w:val="0"/>
                <w:numId w:val="109"/>
              </w:numPr>
              <w:autoSpaceDE/>
              <w:autoSpaceDN/>
              <w:adjustRightInd/>
            </w:pPr>
            <w:r w:rsidRPr="00C679AF">
              <w:t>A vagyonbiztonság és a higiénia veszélyeztetéséért.</w:t>
            </w:r>
          </w:p>
          <w:p w:rsidR="00671A6B" w:rsidRPr="00C679AF" w:rsidRDefault="00671A6B" w:rsidP="000A7955">
            <w:pPr>
              <w:ind w:firstLine="426"/>
              <w:rPr>
                <w:b/>
              </w:rPr>
            </w:pPr>
          </w:p>
          <w:p w:rsidR="00671A6B" w:rsidRPr="00C679AF" w:rsidRDefault="00671A6B" w:rsidP="000A7955">
            <w:pPr>
              <w:ind w:firstLine="426"/>
              <w:rPr>
                <w:b/>
              </w:rPr>
            </w:pPr>
            <w:r w:rsidRPr="00C679AF">
              <w:rPr>
                <w:b/>
              </w:rPr>
              <w:t>Záradék:</w:t>
            </w:r>
          </w:p>
          <w:p w:rsidR="00671A6B" w:rsidRPr="00DF5DA0" w:rsidRDefault="00671A6B" w:rsidP="00070DC1">
            <w:pPr>
              <w:jc w:val="both"/>
            </w:pPr>
            <w:r w:rsidRPr="00C679AF">
              <w:t xml:space="preserve">Az alkalmazott köteles felettesei utasításait végrehajtani, a 2023. évi LII. törvény valamint a 2012. évi I. tv. rendelkezéseinek megfelelően. A munkaköri leírás csak a rendszeresen visszatérő alapvető feladatokat, kötelezettségeket tartalmazza. A </w:t>
            </w:r>
            <w:proofErr w:type="spellStart"/>
            <w:r w:rsidRPr="00C679AF">
              <w:t>felsoroltakon</w:t>
            </w:r>
            <w:proofErr w:type="spellEnd"/>
            <w:r w:rsidRPr="00C679AF">
              <w:t xml:space="preserve"> kívül el kell látnia a munkakörhöz kapcsolódó eseti feladatokat is.</w:t>
            </w:r>
          </w:p>
          <w:p w:rsidR="00671A6B" w:rsidRPr="00CC4935" w:rsidRDefault="00671A6B" w:rsidP="00070DC1">
            <w:pPr>
              <w:rPr>
                <w:sz w:val="22"/>
                <w:szCs w:val="22"/>
              </w:rPr>
            </w:pPr>
            <w:r w:rsidRPr="00CC4935">
              <w:rPr>
                <w:b/>
                <w:sz w:val="22"/>
                <w:szCs w:val="22"/>
              </w:rPr>
              <w:t>A munkaköri leírás érvényessége: visszavonásig</w:t>
            </w:r>
          </w:p>
          <w:p w:rsidR="00671A6B" w:rsidRPr="00CC4935" w:rsidRDefault="00671A6B" w:rsidP="000A7955">
            <w:pPr>
              <w:spacing w:before="120" w:after="120"/>
              <w:ind w:left="426"/>
              <w:rPr>
                <w:sz w:val="22"/>
                <w:szCs w:val="22"/>
              </w:rPr>
            </w:pPr>
            <w:r>
              <w:rPr>
                <w:sz w:val="22"/>
                <w:szCs w:val="22"/>
              </w:rPr>
              <w:t>Atkár</w:t>
            </w:r>
            <w:r w:rsidRPr="00CC4935">
              <w:rPr>
                <w:sz w:val="22"/>
                <w:szCs w:val="22"/>
              </w:rPr>
              <w:t>,</w:t>
            </w:r>
            <w:r w:rsidR="00070DC1">
              <w:rPr>
                <w:sz w:val="22"/>
                <w:szCs w:val="22"/>
              </w:rPr>
              <w:t xml:space="preserve"> 2024.</w:t>
            </w:r>
          </w:p>
          <w:p w:rsidR="00671A6B" w:rsidRPr="00CC4935" w:rsidRDefault="00671A6B" w:rsidP="000A7955">
            <w:pPr>
              <w:ind w:left="426"/>
              <w:rPr>
                <w:sz w:val="22"/>
                <w:szCs w:val="22"/>
              </w:rPr>
            </w:pPr>
            <w:r w:rsidRPr="00CC4935">
              <w:rPr>
                <w:sz w:val="22"/>
                <w:szCs w:val="22"/>
              </w:rPr>
              <w:t>A munkaköri leírást kiadta:</w:t>
            </w:r>
          </w:p>
          <w:p w:rsidR="00671A6B" w:rsidRPr="00CC4935" w:rsidRDefault="00671A6B" w:rsidP="000A7955">
            <w:pPr>
              <w:ind w:firstLine="5387"/>
              <w:rPr>
                <w:sz w:val="22"/>
                <w:szCs w:val="22"/>
              </w:rPr>
            </w:pPr>
            <w:r w:rsidRPr="00CC4935">
              <w:rPr>
                <w:sz w:val="22"/>
                <w:szCs w:val="22"/>
              </w:rPr>
              <w:t xml:space="preserve">            </w:t>
            </w:r>
            <w:r>
              <w:rPr>
                <w:sz w:val="22"/>
                <w:szCs w:val="22"/>
              </w:rPr>
              <w:t xml:space="preserve">               Igazgató</w:t>
            </w:r>
          </w:p>
          <w:p w:rsidR="00070DC1" w:rsidRDefault="00671A6B" w:rsidP="00070DC1">
            <w:pPr>
              <w:spacing w:before="120"/>
              <w:jc w:val="both"/>
              <w:rPr>
                <w:sz w:val="22"/>
                <w:szCs w:val="22"/>
              </w:rPr>
            </w:pPr>
            <w:r w:rsidRPr="00CC4935">
              <w:rPr>
                <w:sz w:val="22"/>
                <w:szCs w:val="22"/>
              </w:rPr>
              <w:t>Az alábbi munkaköri leírást 1 példányban átvettem, az abban foglaltakat tudomásul vettem, azt magamra nézve kötelezőnek ismerem el.</w:t>
            </w:r>
          </w:p>
          <w:p w:rsidR="00671A6B" w:rsidRPr="00070DC1" w:rsidRDefault="00671A6B" w:rsidP="00070DC1">
            <w:pPr>
              <w:spacing w:before="120"/>
              <w:jc w:val="both"/>
              <w:rPr>
                <w:b/>
                <w:sz w:val="22"/>
                <w:szCs w:val="22"/>
                <w:u w:val="single"/>
              </w:rPr>
            </w:pPr>
            <w:r>
              <w:rPr>
                <w:sz w:val="22"/>
                <w:szCs w:val="22"/>
              </w:rPr>
              <w:t xml:space="preserve"> Atkár</w:t>
            </w:r>
            <w:r w:rsidRPr="00CC4935">
              <w:rPr>
                <w:sz w:val="22"/>
                <w:szCs w:val="22"/>
              </w:rPr>
              <w:t xml:space="preserve">, </w:t>
            </w:r>
            <w:r w:rsidR="00070DC1">
              <w:rPr>
                <w:sz w:val="22"/>
                <w:szCs w:val="22"/>
              </w:rPr>
              <w:t>2024.01.</w:t>
            </w:r>
            <w:r>
              <w:rPr>
                <w:sz w:val="22"/>
                <w:szCs w:val="22"/>
              </w:rPr>
              <w:t>.</w:t>
            </w:r>
          </w:p>
          <w:p w:rsidR="00671A6B" w:rsidRPr="00CC4935" w:rsidRDefault="00671A6B" w:rsidP="004C2B0D">
            <w:pPr>
              <w:pStyle w:val="Cmsor7"/>
              <w:numPr>
                <w:ilvl w:val="0"/>
                <w:numId w:val="0"/>
              </w:numPr>
              <w:ind w:left="4658"/>
              <w:rPr>
                <w:sz w:val="22"/>
                <w:szCs w:val="22"/>
              </w:rPr>
            </w:pPr>
          </w:p>
          <w:p w:rsidR="00671A6B" w:rsidRPr="00CC4935" w:rsidRDefault="00671A6B" w:rsidP="004C2B0D">
            <w:pPr>
              <w:pStyle w:val="Cmsor7"/>
              <w:numPr>
                <w:ilvl w:val="0"/>
                <w:numId w:val="0"/>
              </w:numPr>
              <w:ind w:left="4658"/>
              <w:rPr>
                <w:sz w:val="22"/>
                <w:szCs w:val="22"/>
              </w:rPr>
            </w:pPr>
            <w:r w:rsidRPr="00CC4935">
              <w:rPr>
                <w:sz w:val="22"/>
                <w:szCs w:val="22"/>
              </w:rPr>
              <w:t xml:space="preserve">  </w:t>
            </w:r>
            <w:r>
              <w:rPr>
                <w:sz w:val="22"/>
                <w:szCs w:val="22"/>
              </w:rPr>
              <w:t xml:space="preserve"> </w:t>
            </w:r>
            <w:r w:rsidRPr="00CC4935">
              <w:rPr>
                <w:sz w:val="22"/>
                <w:szCs w:val="22"/>
              </w:rPr>
              <w:t>munkavállaló</w:t>
            </w:r>
          </w:p>
        </w:tc>
      </w:tr>
    </w:tbl>
    <w:p w:rsidR="000A7955" w:rsidRPr="004966B7" w:rsidRDefault="00527357" w:rsidP="004966B7">
      <w:pPr>
        <w:pStyle w:val="Cmsor3"/>
        <w:numPr>
          <w:ilvl w:val="0"/>
          <w:numId w:val="0"/>
        </w:numPr>
        <w:rPr>
          <w:rFonts w:ascii="Times New Roman" w:hAnsi="Times New Roman"/>
          <w:sz w:val="28"/>
          <w:szCs w:val="28"/>
        </w:rPr>
      </w:pPr>
      <w:bookmarkStart w:id="206" w:name="_Toc194664068"/>
      <w:r w:rsidRPr="004966B7">
        <w:rPr>
          <w:rFonts w:ascii="Times New Roman" w:hAnsi="Times New Roman"/>
          <w:sz w:val="28"/>
          <w:szCs w:val="28"/>
        </w:rPr>
        <w:lastRenderedPageBreak/>
        <w:t xml:space="preserve">2.3. </w:t>
      </w:r>
      <w:r w:rsidR="000A7955" w:rsidRPr="004966B7">
        <w:rPr>
          <w:rFonts w:ascii="Times New Roman" w:hAnsi="Times New Roman"/>
          <w:sz w:val="28"/>
          <w:szCs w:val="28"/>
        </w:rPr>
        <w:t>Munkaköri leírás /takarító/</w:t>
      </w:r>
      <w:bookmarkEnd w:id="206"/>
    </w:p>
    <w:p w:rsidR="00867612" w:rsidRPr="00867612" w:rsidRDefault="00867612" w:rsidP="0086761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0A7955" w:rsidRPr="00372418" w:rsidTr="000A7955">
        <w:trPr>
          <w:trHeight w:val="454"/>
        </w:trPr>
        <w:tc>
          <w:tcPr>
            <w:tcW w:w="3898" w:type="dxa"/>
            <w:gridSpan w:val="2"/>
            <w:vAlign w:val="center"/>
          </w:tcPr>
          <w:p w:rsidR="000A7955" w:rsidRPr="00372418" w:rsidRDefault="000A7955" w:rsidP="00867612">
            <w:r>
              <w:t xml:space="preserve">Intézmény </w:t>
            </w:r>
            <w:r w:rsidRPr="00372418">
              <w:t xml:space="preserve">megnevezése: </w:t>
            </w:r>
          </w:p>
        </w:tc>
        <w:tc>
          <w:tcPr>
            <w:tcW w:w="5670" w:type="dxa"/>
            <w:vAlign w:val="center"/>
          </w:tcPr>
          <w:p w:rsidR="000A7955" w:rsidRPr="00372418" w:rsidRDefault="000A7955" w:rsidP="00B352DB">
            <w:proofErr w:type="spellStart"/>
            <w:r>
              <w:t>Atkári</w:t>
            </w:r>
            <w:proofErr w:type="spellEnd"/>
            <w:r>
              <w:t xml:space="preserve"> Petőfi Sándor Általános Iskola</w:t>
            </w:r>
          </w:p>
        </w:tc>
      </w:tr>
      <w:tr w:rsidR="000A7955" w:rsidRPr="00372418" w:rsidTr="000A7955">
        <w:trPr>
          <w:trHeight w:val="454"/>
        </w:trPr>
        <w:tc>
          <w:tcPr>
            <w:tcW w:w="3898" w:type="dxa"/>
            <w:gridSpan w:val="2"/>
            <w:vAlign w:val="center"/>
          </w:tcPr>
          <w:p w:rsidR="000A7955" w:rsidRPr="00372418" w:rsidRDefault="000A7955" w:rsidP="00867612">
            <w:pPr>
              <w:rPr>
                <w:bCs/>
              </w:rPr>
            </w:pPr>
            <w:bookmarkStart w:id="207" w:name="_Toc177642045"/>
            <w:r>
              <w:t>Intézmény címe:</w:t>
            </w:r>
            <w:bookmarkEnd w:id="207"/>
          </w:p>
        </w:tc>
        <w:tc>
          <w:tcPr>
            <w:tcW w:w="5670" w:type="dxa"/>
            <w:vAlign w:val="center"/>
          </w:tcPr>
          <w:p w:rsidR="000A7955" w:rsidRPr="00372418" w:rsidRDefault="000A7955" w:rsidP="00B352DB">
            <w:pPr>
              <w:rPr>
                <w:bCs/>
              </w:rPr>
            </w:pPr>
            <w:bookmarkStart w:id="208" w:name="_Toc177642046"/>
            <w:r>
              <w:rPr>
                <w:bCs/>
              </w:rPr>
              <w:t>3213 Atkár, Fő út 36.</w:t>
            </w:r>
            <w:bookmarkEnd w:id="208"/>
          </w:p>
        </w:tc>
      </w:tr>
      <w:tr w:rsidR="000A7955" w:rsidRPr="00372418" w:rsidTr="000A7955">
        <w:trPr>
          <w:trHeight w:val="454"/>
        </w:trPr>
        <w:tc>
          <w:tcPr>
            <w:tcW w:w="3898" w:type="dxa"/>
            <w:gridSpan w:val="2"/>
            <w:vAlign w:val="center"/>
          </w:tcPr>
          <w:p w:rsidR="000A7955" w:rsidRPr="00372418" w:rsidRDefault="000A7955" w:rsidP="00867612">
            <w:r>
              <w:t>A</w:t>
            </w:r>
            <w:r w:rsidRPr="00372418">
              <w:t>lkalmazott neve:</w:t>
            </w:r>
          </w:p>
        </w:tc>
        <w:tc>
          <w:tcPr>
            <w:tcW w:w="5670" w:type="dxa"/>
            <w:vAlign w:val="center"/>
          </w:tcPr>
          <w:p w:rsidR="000A7955" w:rsidRPr="00372418" w:rsidRDefault="000A7955" w:rsidP="00B352DB">
            <w:pPr>
              <w:rPr>
                <w:b/>
              </w:rPr>
            </w:pPr>
          </w:p>
        </w:tc>
      </w:tr>
      <w:tr w:rsidR="000A7955" w:rsidRPr="00372418" w:rsidTr="000A7955">
        <w:trPr>
          <w:trHeight w:val="454"/>
        </w:trPr>
        <w:tc>
          <w:tcPr>
            <w:tcW w:w="3898" w:type="dxa"/>
            <w:gridSpan w:val="2"/>
            <w:vAlign w:val="center"/>
          </w:tcPr>
          <w:p w:rsidR="000A7955" w:rsidRPr="00372418" w:rsidRDefault="000A7955" w:rsidP="00867612">
            <w:r w:rsidRPr="00372418">
              <w:t xml:space="preserve">Munkakör megnevezése: </w:t>
            </w:r>
          </w:p>
        </w:tc>
        <w:tc>
          <w:tcPr>
            <w:tcW w:w="5670" w:type="dxa"/>
            <w:vAlign w:val="center"/>
          </w:tcPr>
          <w:p w:rsidR="000A7955" w:rsidRPr="00372418" w:rsidRDefault="000A7955" w:rsidP="00B352DB">
            <w:r w:rsidRPr="00372418">
              <w:rPr>
                <w:bCs/>
              </w:rPr>
              <w:t xml:space="preserve"> </w:t>
            </w:r>
            <w:bookmarkStart w:id="209" w:name="_Toc177642047"/>
            <w:r>
              <w:rPr>
                <w:bCs/>
              </w:rPr>
              <w:t>takarító</w:t>
            </w:r>
            <w:bookmarkEnd w:id="209"/>
          </w:p>
        </w:tc>
      </w:tr>
      <w:tr w:rsidR="000A7955" w:rsidRPr="00372418" w:rsidTr="000A7955">
        <w:trPr>
          <w:trHeight w:val="454"/>
        </w:trPr>
        <w:tc>
          <w:tcPr>
            <w:tcW w:w="3898" w:type="dxa"/>
            <w:gridSpan w:val="2"/>
            <w:vAlign w:val="center"/>
          </w:tcPr>
          <w:p w:rsidR="000A7955" w:rsidRPr="00372418" w:rsidRDefault="000A7955" w:rsidP="00867612">
            <w:r>
              <w:t>FEOR száma:</w:t>
            </w:r>
          </w:p>
        </w:tc>
        <w:tc>
          <w:tcPr>
            <w:tcW w:w="5670" w:type="dxa"/>
            <w:vAlign w:val="center"/>
          </w:tcPr>
          <w:p w:rsidR="000A7955" w:rsidRPr="00372418" w:rsidRDefault="000A7955" w:rsidP="00B352DB">
            <w:pPr>
              <w:rPr>
                <w:bCs/>
              </w:rPr>
            </w:pPr>
            <w:r w:rsidRPr="00372418">
              <w:rPr>
                <w:bCs/>
              </w:rPr>
              <w:t xml:space="preserve"> </w:t>
            </w:r>
            <w:bookmarkStart w:id="210" w:name="_Toc177642048"/>
            <w:r>
              <w:rPr>
                <w:bCs/>
              </w:rPr>
              <w:t>9112</w:t>
            </w:r>
            <w:bookmarkEnd w:id="210"/>
          </w:p>
        </w:tc>
      </w:tr>
      <w:tr w:rsidR="000A7955" w:rsidRPr="00372418" w:rsidTr="000A7955">
        <w:trPr>
          <w:trHeight w:val="454"/>
        </w:trPr>
        <w:tc>
          <w:tcPr>
            <w:tcW w:w="3898" w:type="dxa"/>
            <w:gridSpan w:val="2"/>
            <w:vAlign w:val="center"/>
          </w:tcPr>
          <w:p w:rsidR="000A7955" w:rsidRPr="00372418" w:rsidRDefault="000A7955" w:rsidP="00867612">
            <w:r w:rsidRPr="00372418">
              <w:t>Kinevezés</w:t>
            </w:r>
            <w:r>
              <w:t xml:space="preserve"> dátuma:</w:t>
            </w:r>
          </w:p>
        </w:tc>
        <w:tc>
          <w:tcPr>
            <w:tcW w:w="5670" w:type="dxa"/>
            <w:vAlign w:val="center"/>
          </w:tcPr>
          <w:p w:rsidR="000A7955" w:rsidRPr="00372418" w:rsidRDefault="000A7955" w:rsidP="000A7955">
            <w:pPr>
              <w:rPr>
                <w:sz w:val="22"/>
                <w:szCs w:val="22"/>
              </w:rPr>
            </w:pPr>
          </w:p>
        </w:tc>
      </w:tr>
      <w:tr w:rsidR="000A7955" w:rsidRPr="00372418" w:rsidTr="000A7955">
        <w:trPr>
          <w:trHeight w:val="454"/>
        </w:trPr>
        <w:tc>
          <w:tcPr>
            <w:tcW w:w="3898" w:type="dxa"/>
            <w:gridSpan w:val="2"/>
            <w:vAlign w:val="center"/>
          </w:tcPr>
          <w:p w:rsidR="000A7955" w:rsidRPr="00372418" w:rsidRDefault="000A7955" w:rsidP="00867612">
            <w:r>
              <w:t>iskolai végzettsége, képzettsége:</w:t>
            </w:r>
          </w:p>
        </w:tc>
        <w:tc>
          <w:tcPr>
            <w:tcW w:w="5670" w:type="dxa"/>
            <w:vAlign w:val="center"/>
          </w:tcPr>
          <w:p w:rsidR="000A7955" w:rsidRPr="00372418" w:rsidRDefault="000A7955" w:rsidP="000A7955">
            <w:pPr>
              <w:rPr>
                <w:sz w:val="22"/>
                <w:szCs w:val="22"/>
              </w:rPr>
            </w:pPr>
          </w:p>
        </w:tc>
      </w:tr>
      <w:tr w:rsidR="000A7955" w:rsidRPr="00372418" w:rsidTr="000A7955">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tcPr>
          <w:p w:rsidR="000A7955" w:rsidRPr="003D5EEF" w:rsidRDefault="000A7955" w:rsidP="00B352DB">
            <w:r w:rsidRPr="00372418">
              <w:rPr>
                <w:b/>
              </w:rPr>
              <w:t xml:space="preserve">Munkavégzés helye: </w:t>
            </w:r>
            <w:proofErr w:type="spellStart"/>
            <w:r w:rsidRPr="003D5EEF">
              <w:t>Atkári</w:t>
            </w:r>
            <w:proofErr w:type="spellEnd"/>
            <w:r w:rsidRPr="003D5EEF">
              <w:t xml:space="preserve"> Petőfi Sándor Általános Iskola</w:t>
            </w:r>
          </w:p>
          <w:p w:rsidR="000A7955" w:rsidRPr="003D5EEF" w:rsidRDefault="000A7955" w:rsidP="00B352DB">
            <w:r w:rsidRPr="003D5EEF">
              <w:t>3213 Atkár, Fő út 36.</w:t>
            </w:r>
          </w:p>
          <w:p w:rsidR="000A7955" w:rsidRPr="00372418" w:rsidRDefault="000A7955" w:rsidP="000A7955">
            <w:pPr>
              <w:rPr>
                <w:sz w:val="22"/>
                <w:szCs w:val="22"/>
              </w:rPr>
            </w:pPr>
            <w:r>
              <w:rPr>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0A7955" w:rsidRPr="00B352DB" w:rsidRDefault="000A7955" w:rsidP="00B352DB">
            <w:pPr>
              <w:rPr>
                <w:b/>
              </w:rPr>
            </w:pPr>
            <w:bookmarkStart w:id="211" w:name="_Toc177642049"/>
            <w:r w:rsidRPr="00B352DB">
              <w:rPr>
                <w:b/>
              </w:rPr>
              <w:t>Munkaidő, munkarend</w:t>
            </w:r>
            <w:r w:rsidRPr="00B352DB">
              <w:rPr>
                <w:b/>
                <w:vertAlign w:val="superscript"/>
              </w:rPr>
              <w:footnoteReference w:id="4"/>
            </w:r>
            <w:r w:rsidRPr="00B352DB">
              <w:rPr>
                <w:b/>
              </w:rPr>
              <w:t>:</w:t>
            </w:r>
            <w:bookmarkEnd w:id="211"/>
            <w:r w:rsidRPr="00B352DB">
              <w:rPr>
                <w:b/>
              </w:rPr>
              <w:t xml:space="preserve"> </w:t>
            </w:r>
          </w:p>
          <w:p w:rsidR="000A7955" w:rsidRDefault="000A7955" w:rsidP="000A7955">
            <w:pPr>
              <w:rPr>
                <w:sz w:val="22"/>
                <w:szCs w:val="22"/>
                <w:u w:val="single"/>
              </w:rPr>
            </w:pPr>
            <w:r>
              <w:rPr>
                <w:sz w:val="22"/>
                <w:szCs w:val="22"/>
                <w:u w:val="single"/>
              </w:rPr>
              <w:t>Heti munkaidő: 4</w:t>
            </w:r>
            <w:r w:rsidRPr="00D37354">
              <w:rPr>
                <w:sz w:val="22"/>
                <w:szCs w:val="22"/>
                <w:u w:val="single"/>
              </w:rPr>
              <w:t>0 óra</w:t>
            </w:r>
          </w:p>
          <w:p w:rsidR="000A7955" w:rsidRDefault="000A7955" w:rsidP="000A7955">
            <w:pPr>
              <w:rPr>
                <w:b/>
                <w:sz w:val="22"/>
                <w:szCs w:val="22"/>
              </w:rPr>
            </w:pPr>
            <w:r>
              <w:rPr>
                <w:b/>
                <w:sz w:val="22"/>
                <w:szCs w:val="22"/>
              </w:rPr>
              <w:t>Osztott munkarend: 1. hét de. 6.30- 9.30, du. 13.00-18.00</w:t>
            </w:r>
          </w:p>
          <w:p w:rsidR="000A7955" w:rsidRPr="00372418" w:rsidRDefault="000A7955" w:rsidP="000A7955">
            <w:pPr>
              <w:rPr>
                <w:b/>
                <w:sz w:val="22"/>
                <w:szCs w:val="22"/>
              </w:rPr>
            </w:pPr>
            <w:r>
              <w:rPr>
                <w:b/>
                <w:sz w:val="22"/>
                <w:szCs w:val="22"/>
              </w:rPr>
              <w:t xml:space="preserve">                                    2. hét 9.30-18.00</w:t>
            </w:r>
          </w:p>
        </w:tc>
      </w:tr>
      <w:tr w:rsidR="000A7955" w:rsidRPr="00372418" w:rsidTr="000A7955">
        <w:trPr>
          <w:trHeight w:val="567"/>
        </w:trPr>
        <w:tc>
          <w:tcPr>
            <w:tcW w:w="2230" w:type="dxa"/>
            <w:shd w:val="clear" w:color="auto" w:fill="auto"/>
          </w:tcPr>
          <w:p w:rsidR="000A7955" w:rsidRPr="00372418" w:rsidRDefault="000A7955" w:rsidP="000A7955">
            <w:pPr>
              <w:rPr>
                <w:b/>
                <w:sz w:val="22"/>
                <w:szCs w:val="22"/>
              </w:rPr>
            </w:pPr>
            <w:r w:rsidRPr="00372418">
              <w:rPr>
                <w:b/>
                <w:sz w:val="22"/>
                <w:szCs w:val="22"/>
              </w:rPr>
              <w:t xml:space="preserve">A munkáltatói </w:t>
            </w:r>
          </w:p>
          <w:p w:rsidR="000A7955" w:rsidRPr="00372418" w:rsidRDefault="000A7955" w:rsidP="000A7955">
            <w:pPr>
              <w:rPr>
                <w:b/>
                <w:sz w:val="22"/>
                <w:szCs w:val="22"/>
              </w:rPr>
            </w:pPr>
            <w:r w:rsidRPr="00372418">
              <w:rPr>
                <w:b/>
                <w:sz w:val="22"/>
                <w:szCs w:val="22"/>
              </w:rPr>
              <w:t>jogkör gyakorlója:</w:t>
            </w:r>
          </w:p>
        </w:tc>
        <w:tc>
          <w:tcPr>
            <w:tcW w:w="7338" w:type="dxa"/>
            <w:gridSpan w:val="2"/>
            <w:vAlign w:val="center"/>
          </w:tcPr>
          <w:p w:rsidR="000A7955" w:rsidRPr="00372418" w:rsidRDefault="000A7955" w:rsidP="000A7955">
            <w:pPr>
              <w:rPr>
                <w:sz w:val="22"/>
                <w:szCs w:val="22"/>
              </w:rPr>
            </w:pPr>
            <w:r w:rsidRPr="00372418">
              <w:rPr>
                <w:sz w:val="22"/>
                <w:szCs w:val="22"/>
              </w:rPr>
              <w:t xml:space="preserve">Kinevezési jogkör gyakorlója: </w:t>
            </w:r>
            <w:r w:rsidRPr="00372418">
              <w:rPr>
                <w:sz w:val="22"/>
                <w:szCs w:val="22"/>
              </w:rPr>
              <w:tab/>
            </w:r>
            <w:r w:rsidRPr="00372418">
              <w:rPr>
                <w:sz w:val="22"/>
                <w:szCs w:val="22"/>
              </w:rPr>
              <w:tab/>
            </w:r>
            <w:r w:rsidRPr="00372418">
              <w:rPr>
                <w:sz w:val="22"/>
                <w:szCs w:val="22"/>
              </w:rPr>
              <w:tab/>
              <w:t>Tankerületi igazgató</w:t>
            </w:r>
            <w:r>
              <w:rPr>
                <w:sz w:val="22"/>
                <w:szCs w:val="22"/>
              </w:rPr>
              <w:t xml:space="preserve"> </w:t>
            </w:r>
          </w:p>
          <w:p w:rsidR="000A7955" w:rsidRPr="00372418" w:rsidRDefault="000A7955" w:rsidP="000A7955">
            <w:pPr>
              <w:rPr>
                <w:sz w:val="22"/>
                <w:szCs w:val="22"/>
              </w:rPr>
            </w:pPr>
            <w:r w:rsidRPr="00372418">
              <w:rPr>
                <w:sz w:val="22"/>
                <w:szCs w:val="22"/>
              </w:rPr>
              <w:t xml:space="preserve">Egyéb munkáltatói jogkör gyakorlója: </w:t>
            </w:r>
            <w:r w:rsidRPr="00372418">
              <w:rPr>
                <w:sz w:val="22"/>
                <w:szCs w:val="22"/>
              </w:rPr>
              <w:tab/>
            </w:r>
            <w:r w:rsidRPr="00372418">
              <w:rPr>
                <w:sz w:val="22"/>
                <w:szCs w:val="22"/>
              </w:rPr>
              <w:tab/>
            </w:r>
            <w:r>
              <w:rPr>
                <w:sz w:val="22"/>
                <w:szCs w:val="22"/>
              </w:rPr>
              <w:t xml:space="preserve">Igazgató </w:t>
            </w:r>
          </w:p>
        </w:tc>
      </w:tr>
      <w:tr w:rsidR="000A7955" w:rsidRPr="00372418" w:rsidTr="000A7955">
        <w:trPr>
          <w:trHeight w:val="567"/>
        </w:trPr>
        <w:tc>
          <w:tcPr>
            <w:tcW w:w="2230" w:type="dxa"/>
            <w:shd w:val="clear" w:color="auto" w:fill="auto"/>
          </w:tcPr>
          <w:p w:rsidR="000A7955" w:rsidRPr="00372418" w:rsidRDefault="000A7955" w:rsidP="000A7955">
            <w:pPr>
              <w:rPr>
                <w:b/>
                <w:sz w:val="22"/>
                <w:szCs w:val="22"/>
              </w:rPr>
            </w:pPr>
            <w:r w:rsidRPr="00372418">
              <w:rPr>
                <w:b/>
                <w:sz w:val="22"/>
                <w:szCs w:val="22"/>
              </w:rPr>
              <w:t>Közvetlen vezetője:</w:t>
            </w:r>
          </w:p>
        </w:tc>
        <w:tc>
          <w:tcPr>
            <w:tcW w:w="7338" w:type="dxa"/>
            <w:gridSpan w:val="2"/>
            <w:vAlign w:val="center"/>
          </w:tcPr>
          <w:p w:rsidR="000A7955" w:rsidRPr="00372418" w:rsidRDefault="000A7955" w:rsidP="000A7955">
            <w:pPr>
              <w:jc w:val="both"/>
              <w:rPr>
                <w:sz w:val="22"/>
                <w:szCs w:val="22"/>
              </w:rPr>
            </w:pPr>
          </w:p>
        </w:tc>
      </w:tr>
    </w:tbl>
    <w:p w:rsidR="000A7955" w:rsidRDefault="000A7955" w:rsidP="000A7955">
      <w:pPr>
        <w:pStyle w:val="Szvegtrzs"/>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70"/>
      </w:tblGrid>
      <w:tr w:rsidR="000A7955" w:rsidTr="000A7955">
        <w:trPr>
          <w:trHeight w:val="530"/>
        </w:trPr>
        <w:tc>
          <w:tcPr>
            <w:tcW w:w="9570" w:type="dxa"/>
            <w:tcBorders>
              <w:top w:val="single" w:sz="4" w:space="0" w:color="auto"/>
              <w:left w:val="single" w:sz="4" w:space="0" w:color="auto"/>
              <w:bottom w:val="single" w:sz="4" w:space="0" w:color="auto"/>
              <w:right w:val="single" w:sz="4" w:space="0" w:color="auto"/>
            </w:tcBorders>
          </w:tcPr>
          <w:p w:rsidR="000A7955" w:rsidRDefault="000A7955" w:rsidP="000A7955">
            <w:pPr>
              <w:rPr>
                <w:sz w:val="22"/>
                <w:szCs w:val="22"/>
              </w:rPr>
            </w:pPr>
            <w:r>
              <w:rPr>
                <w:sz w:val="22"/>
                <w:szCs w:val="22"/>
              </w:rPr>
              <w:t xml:space="preserve">Ellátandó feladatok: </w:t>
            </w:r>
          </w:p>
          <w:p w:rsidR="000A7955" w:rsidRPr="006E1641" w:rsidRDefault="000A7955" w:rsidP="00730A7C">
            <w:pPr>
              <w:widowControl/>
              <w:numPr>
                <w:ilvl w:val="0"/>
                <w:numId w:val="110"/>
              </w:numPr>
              <w:autoSpaceDE/>
              <w:autoSpaceDN/>
              <w:adjustRightInd/>
              <w:rPr>
                <w:b/>
                <w:sz w:val="22"/>
                <w:szCs w:val="22"/>
                <w:u w:val="single"/>
              </w:rPr>
            </w:pPr>
            <w:r w:rsidRPr="006E1641">
              <w:t>Igazgató közvetlen utasításai szerint jár el az épület takarítási munkálataiban</w:t>
            </w:r>
          </w:p>
          <w:p w:rsidR="000A7955" w:rsidRPr="006E1641" w:rsidRDefault="000A7955" w:rsidP="00730A7C">
            <w:pPr>
              <w:widowControl/>
              <w:numPr>
                <w:ilvl w:val="0"/>
                <w:numId w:val="110"/>
              </w:numPr>
              <w:autoSpaceDE/>
              <w:autoSpaceDN/>
              <w:adjustRightInd/>
              <w:rPr>
                <w:b/>
                <w:sz w:val="22"/>
                <w:szCs w:val="22"/>
                <w:u w:val="single"/>
              </w:rPr>
            </w:pPr>
            <w:r w:rsidRPr="006E1641">
              <w:t xml:space="preserve">Napi gyakorisággal kitakarítja a területéhez tartozó tantermeket, padlózatukat felmossa, tiszta langyos vízzel lemossa a táblát. </w:t>
            </w:r>
          </w:p>
          <w:p w:rsidR="000A7955" w:rsidRPr="006E1641" w:rsidRDefault="000A7955" w:rsidP="00730A7C">
            <w:pPr>
              <w:widowControl/>
              <w:numPr>
                <w:ilvl w:val="0"/>
                <w:numId w:val="110"/>
              </w:numPr>
              <w:autoSpaceDE/>
              <w:autoSpaceDN/>
              <w:adjustRightInd/>
              <w:rPr>
                <w:b/>
                <w:sz w:val="22"/>
                <w:szCs w:val="22"/>
                <w:u w:val="single"/>
              </w:rPr>
            </w:pPr>
            <w:r w:rsidRPr="006E1641">
              <w:t>Napi gyakorisággal tisztítja a villanykapcsolókat, fertőtleníti az ajtókilincseket és területéhez tartozó számítógépek billentyűzetét.</w:t>
            </w:r>
          </w:p>
          <w:p w:rsidR="000A7955" w:rsidRPr="006E1641" w:rsidRDefault="000A7955" w:rsidP="00730A7C">
            <w:pPr>
              <w:widowControl/>
              <w:numPr>
                <w:ilvl w:val="0"/>
                <w:numId w:val="110"/>
              </w:numPr>
              <w:autoSpaceDE/>
              <w:autoSpaceDN/>
              <w:adjustRightInd/>
              <w:rPr>
                <w:b/>
                <w:sz w:val="22"/>
                <w:szCs w:val="22"/>
                <w:u w:val="single"/>
              </w:rPr>
            </w:pPr>
            <w:r w:rsidRPr="006E1641">
              <w:t>Napi gyakorisággal takarítja a tanulói és tanári asztalokat és székeket, rendkívüli esetben az asztalok lapját fertőtleníti.</w:t>
            </w:r>
          </w:p>
          <w:p w:rsidR="000A7955" w:rsidRPr="006E1641" w:rsidRDefault="000A7955" w:rsidP="00730A7C">
            <w:pPr>
              <w:widowControl/>
              <w:numPr>
                <w:ilvl w:val="0"/>
                <w:numId w:val="110"/>
              </w:numPr>
              <w:autoSpaceDE/>
              <w:autoSpaceDN/>
              <w:adjustRightInd/>
              <w:rPr>
                <w:b/>
                <w:sz w:val="22"/>
                <w:szCs w:val="22"/>
                <w:u w:val="single"/>
              </w:rPr>
            </w:pPr>
            <w:r w:rsidRPr="006E1641">
              <w:t>Napi gyakorisággal kitakarítja a terü</w:t>
            </w:r>
            <w:r>
              <w:t>letéhez tartozó folyosórészeket, mosdókat.</w:t>
            </w:r>
          </w:p>
          <w:p w:rsidR="000A7955" w:rsidRPr="003D5EEF" w:rsidRDefault="000A7955" w:rsidP="00730A7C">
            <w:pPr>
              <w:widowControl/>
              <w:numPr>
                <w:ilvl w:val="0"/>
                <w:numId w:val="110"/>
              </w:numPr>
              <w:autoSpaceDE/>
              <w:autoSpaceDN/>
              <w:adjustRightInd/>
              <w:rPr>
                <w:b/>
                <w:sz w:val="22"/>
                <w:szCs w:val="22"/>
                <w:u w:val="single"/>
              </w:rPr>
            </w:pPr>
            <w:r w:rsidRPr="006E1641">
              <w:t>Mindennemű olyan takarítási munkát szükség szerint elvégez, amely biztosítja az épület állandó tisztán tartását</w:t>
            </w:r>
            <w:r>
              <w:t>.</w:t>
            </w:r>
            <w:r w:rsidRPr="006E1641">
              <w:t xml:space="preserve"> </w:t>
            </w:r>
          </w:p>
          <w:p w:rsidR="000A7955" w:rsidRPr="006E1641" w:rsidRDefault="000A7955" w:rsidP="00730A7C">
            <w:pPr>
              <w:widowControl/>
              <w:numPr>
                <w:ilvl w:val="0"/>
                <w:numId w:val="110"/>
              </w:numPr>
              <w:autoSpaceDE/>
              <w:autoSpaceDN/>
              <w:adjustRightInd/>
              <w:rPr>
                <w:b/>
                <w:sz w:val="22"/>
                <w:szCs w:val="22"/>
                <w:u w:val="single"/>
              </w:rPr>
            </w:pPr>
            <w:r>
              <w:t xml:space="preserve">Az udvari, utcai járdákat </w:t>
            </w:r>
            <w:proofErr w:type="spellStart"/>
            <w:r>
              <w:t>lesöpri</w:t>
            </w:r>
            <w:proofErr w:type="spellEnd"/>
            <w:r>
              <w:t>.</w:t>
            </w:r>
          </w:p>
          <w:p w:rsidR="000A7955" w:rsidRPr="006E1641" w:rsidRDefault="000A7955" w:rsidP="00730A7C">
            <w:pPr>
              <w:widowControl/>
              <w:numPr>
                <w:ilvl w:val="0"/>
                <w:numId w:val="110"/>
              </w:numPr>
              <w:autoSpaceDE/>
              <w:autoSpaceDN/>
              <w:adjustRightInd/>
              <w:rPr>
                <w:b/>
                <w:sz w:val="22"/>
                <w:szCs w:val="22"/>
                <w:u w:val="single"/>
              </w:rPr>
            </w:pPr>
            <w:r w:rsidRPr="006E1641">
              <w:t xml:space="preserve">Kötelessége a tantermekben és a folyosókon elhelyezett szemétgyűjtő </w:t>
            </w:r>
            <w:proofErr w:type="spellStart"/>
            <w:r w:rsidRPr="006E1641">
              <w:t>edényzet</w:t>
            </w:r>
            <w:proofErr w:type="spellEnd"/>
            <w:r w:rsidRPr="006E1641">
              <w:t xml:space="preserve"> rendszeres ürítése, tisztítása </w:t>
            </w:r>
          </w:p>
          <w:p w:rsidR="000A7955" w:rsidRPr="006E1641" w:rsidRDefault="000A7955" w:rsidP="000A7955">
            <w:pPr>
              <w:ind w:left="720"/>
              <w:rPr>
                <w:b/>
                <w:sz w:val="22"/>
                <w:szCs w:val="22"/>
                <w:u w:val="single"/>
              </w:rPr>
            </w:pPr>
            <w:r w:rsidRPr="006E1641">
              <w:t xml:space="preserve">porszívózza a szőnyegeket. </w:t>
            </w:r>
          </w:p>
          <w:p w:rsidR="000A7955" w:rsidRPr="006E1641" w:rsidRDefault="000A7955" w:rsidP="00730A7C">
            <w:pPr>
              <w:widowControl/>
              <w:numPr>
                <w:ilvl w:val="0"/>
                <w:numId w:val="110"/>
              </w:numPr>
              <w:autoSpaceDE/>
              <w:autoSpaceDN/>
              <w:adjustRightInd/>
              <w:rPr>
                <w:b/>
                <w:sz w:val="22"/>
                <w:szCs w:val="22"/>
                <w:u w:val="single"/>
              </w:rPr>
            </w:pPr>
            <w:r w:rsidRPr="006E1641">
              <w:t>Szükség szerint öntözi a tanteremben és a folyosón</w:t>
            </w:r>
            <w:r>
              <w:t>, valamint az udvaron</w:t>
            </w:r>
            <w:r w:rsidRPr="006E1641">
              <w:t xml:space="preserve"> lévő virágokat. </w:t>
            </w:r>
          </w:p>
          <w:p w:rsidR="000A7955" w:rsidRPr="006E1641" w:rsidRDefault="000A7955" w:rsidP="00730A7C">
            <w:pPr>
              <w:widowControl/>
              <w:numPr>
                <w:ilvl w:val="0"/>
                <w:numId w:val="110"/>
              </w:numPr>
              <w:autoSpaceDE/>
              <w:autoSpaceDN/>
              <w:adjustRightInd/>
              <w:rPr>
                <w:b/>
                <w:sz w:val="22"/>
                <w:szCs w:val="22"/>
                <w:u w:val="single"/>
              </w:rPr>
            </w:pPr>
            <w:r w:rsidRPr="006E1641">
              <w:t>Nagytakarítást végez tavasszal, a nyári szünetben, ősszel, elvégzi folyosóterületének súrolását, a függönyök mosását, ablakok tisztítását, a padok és falburkolók súrolását, ajtók, csempék lemosását.</w:t>
            </w:r>
          </w:p>
          <w:p w:rsidR="000A7955" w:rsidRPr="006E1641" w:rsidRDefault="000A7955" w:rsidP="00730A7C">
            <w:pPr>
              <w:widowControl/>
              <w:numPr>
                <w:ilvl w:val="0"/>
                <w:numId w:val="110"/>
              </w:numPr>
              <w:autoSpaceDE/>
              <w:autoSpaceDN/>
              <w:adjustRightInd/>
              <w:rPr>
                <w:b/>
                <w:sz w:val="22"/>
                <w:szCs w:val="22"/>
                <w:u w:val="single"/>
              </w:rPr>
            </w:pPr>
            <w:r w:rsidRPr="006E1641">
              <w:t xml:space="preserve">A nagytakarítások alkalmával – az Igazgató utasítása szerint – a szokásosnál alaposabban elvégzi mindazokat a feladatokat, amelyek napi munkájához tartoznak. </w:t>
            </w:r>
          </w:p>
          <w:p w:rsidR="000A7955" w:rsidRPr="003D5EEF" w:rsidRDefault="000A7955" w:rsidP="00730A7C">
            <w:pPr>
              <w:widowControl/>
              <w:numPr>
                <w:ilvl w:val="0"/>
                <w:numId w:val="110"/>
              </w:numPr>
              <w:autoSpaceDE/>
              <w:autoSpaceDN/>
              <w:adjustRightInd/>
              <w:rPr>
                <w:b/>
                <w:sz w:val="22"/>
                <w:szCs w:val="22"/>
                <w:u w:val="single"/>
              </w:rPr>
            </w:pPr>
            <w:r w:rsidRPr="006E1641">
              <w:t xml:space="preserve"> A használaton kívüli tantermekben lekapcsolja a villanyt, takarékosan bánik a vízzel, elektromos energiával.</w:t>
            </w:r>
          </w:p>
          <w:p w:rsidR="000A7955" w:rsidRPr="006E1641" w:rsidRDefault="000A7955" w:rsidP="00730A7C">
            <w:pPr>
              <w:widowControl/>
              <w:numPr>
                <w:ilvl w:val="0"/>
                <w:numId w:val="110"/>
              </w:numPr>
              <w:autoSpaceDE/>
              <w:autoSpaceDN/>
              <w:adjustRightInd/>
              <w:rPr>
                <w:b/>
                <w:sz w:val="22"/>
                <w:szCs w:val="22"/>
                <w:u w:val="single"/>
              </w:rPr>
            </w:pPr>
            <w:r>
              <w:t>Ősszel a lehullott faleveleket összegyűjti.</w:t>
            </w:r>
          </w:p>
          <w:p w:rsidR="000A7955" w:rsidRPr="006E1641" w:rsidRDefault="000A7955" w:rsidP="00730A7C">
            <w:pPr>
              <w:widowControl/>
              <w:numPr>
                <w:ilvl w:val="0"/>
                <w:numId w:val="110"/>
              </w:numPr>
              <w:autoSpaceDE/>
              <w:autoSpaceDN/>
              <w:adjustRightInd/>
              <w:rPr>
                <w:b/>
                <w:sz w:val="22"/>
                <w:szCs w:val="22"/>
                <w:u w:val="single"/>
              </w:rPr>
            </w:pPr>
            <w:r w:rsidRPr="006E1641">
              <w:lastRenderedPageBreak/>
              <w:t>Folyamatosan figyelemmel kíséri az intézmény napi működése során keletkezett, a biztonságos munkavégzést veszélyeztető hibákat, azt jelzi, szükség esetén az Igazgatónak.</w:t>
            </w:r>
          </w:p>
          <w:p w:rsidR="000A7955" w:rsidRDefault="000A7955" w:rsidP="000A7955">
            <w:pPr>
              <w:ind w:left="360"/>
              <w:rPr>
                <w:sz w:val="22"/>
                <w:szCs w:val="22"/>
              </w:rPr>
            </w:pPr>
          </w:p>
        </w:tc>
      </w:tr>
      <w:tr w:rsidR="000A7955" w:rsidTr="000A7955">
        <w:trPr>
          <w:trHeight w:val="530"/>
        </w:trPr>
        <w:tc>
          <w:tcPr>
            <w:tcW w:w="9570" w:type="dxa"/>
            <w:tcBorders>
              <w:top w:val="single" w:sz="4" w:space="0" w:color="auto"/>
              <w:left w:val="single" w:sz="4" w:space="0" w:color="auto"/>
              <w:bottom w:val="single" w:sz="4" w:space="0" w:color="auto"/>
              <w:right w:val="single" w:sz="4" w:space="0" w:color="auto"/>
            </w:tcBorders>
          </w:tcPr>
          <w:p w:rsidR="000A7955" w:rsidRDefault="000A7955" w:rsidP="000A7955">
            <w:pPr>
              <w:rPr>
                <w:b/>
                <w:sz w:val="22"/>
                <w:szCs w:val="22"/>
              </w:rPr>
            </w:pPr>
          </w:p>
          <w:p w:rsidR="000A7955" w:rsidRPr="005C3BC2" w:rsidRDefault="000A7955" w:rsidP="000A7955">
            <w:pPr>
              <w:rPr>
                <w:b/>
                <w:bCs/>
              </w:rPr>
            </w:pPr>
            <w:r w:rsidRPr="005C3BC2">
              <w:rPr>
                <w:b/>
                <w:bCs/>
              </w:rPr>
              <w:t xml:space="preserve">Felelősségi Kör </w:t>
            </w:r>
          </w:p>
          <w:p w:rsidR="000A7955" w:rsidRPr="005C3BC2" w:rsidRDefault="000A7955" w:rsidP="00730A7C">
            <w:pPr>
              <w:widowControl/>
              <w:numPr>
                <w:ilvl w:val="0"/>
                <w:numId w:val="108"/>
              </w:numPr>
              <w:autoSpaceDE/>
              <w:autoSpaceDN/>
              <w:adjustRightInd/>
            </w:pPr>
            <w:r w:rsidRPr="005C3BC2">
              <w:t xml:space="preserve">Felelőssége kiterjed teljes munkakörére és tevékenységére. </w:t>
            </w:r>
          </w:p>
          <w:p w:rsidR="000A7955" w:rsidRPr="005C3BC2" w:rsidRDefault="000A7955" w:rsidP="000A7955">
            <w:r w:rsidRPr="005C3BC2">
              <w:t xml:space="preserve">Felelősségre vonható: </w:t>
            </w:r>
          </w:p>
          <w:p w:rsidR="000A7955" w:rsidRPr="005C3BC2" w:rsidRDefault="000A7955" w:rsidP="00730A7C">
            <w:pPr>
              <w:widowControl/>
              <w:numPr>
                <w:ilvl w:val="0"/>
                <w:numId w:val="108"/>
              </w:numPr>
              <w:autoSpaceDE/>
              <w:autoSpaceDN/>
              <w:adjustRightInd/>
            </w:pPr>
            <w:r w:rsidRPr="005C3BC2">
              <w:t xml:space="preserve">Munkaköri feladatainak határidőre történő elmulasztásáért, vagy hiányos elvégzéséért; </w:t>
            </w:r>
          </w:p>
          <w:p w:rsidR="000A7955" w:rsidRPr="005C3BC2" w:rsidRDefault="000A7955" w:rsidP="00730A7C">
            <w:pPr>
              <w:widowControl/>
              <w:numPr>
                <w:ilvl w:val="0"/>
                <w:numId w:val="109"/>
              </w:numPr>
              <w:autoSpaceDE/>
              <w:autoSpaceDN/>
              <w:adjustRightInd/>
            </w:pPr>
            <w:r w:rsidRPr="005C3BC2">
              <w:t xml:space="preserve">A vezetői utasítások igénytől eltérő végrehajtásáért, </w:t>
            </w:r>
          </w:p>
          <w:p w:rsidR="000A7955" w:rsidRPr="005C3BC2" w:rsidRDefault="000A7955" w:rsidP="00730A7C">
            <w:pPr>
              <w:widowControl/>
              <w:numPr>
                <w:ilvl w:val="0"/>
                <w:numId w:val="109"/>
              </w:numPr>
              <w:autoSpaceDE/>
              <w:autoSpaceDN/>
              <w:adjustRightInd/>
            </w:pPr>
            <w:r w:rsidRPr="005C3BC2">
              <w:t>A munkahelyi fegyelem és bizalmi jelleg, a munkatársak és a gyermekek jogainak megsértéséért,</w:t>
            </w:r>
          </w:p>
          <w:p w:rsidR="000A7955" w:rsidRDefault="000A7955" w:rsidP="00730A7C">
            <w:pPr>
              <w:widowControl/>
              <w:numPr>
                <w:ilvl w:val="0"/>
                <w:numId w:val="109"/>
              </w:numPr>
              <w:autoSpaceDE/>
              <w:autoSpaceDN/>
              <w:adjustRightInd/>
            </w:pPr>
            <w:r w:rsidRPr="005C3BC2">
              <w:t>A rendelkezésére bocsátott munkaeszközök, berendezési tárgyak előírástól elté</w:t>
            </w:r>
            <w:r>
              <w:t>rő használatáért, elrontásáért,</w:t>
            </w:r>
          </w:p>
          <w:p w:rsidR="000A7955" w:rsidRPr="005C3BC2" w:rsidRDefault="000A7955" w:rsidP="00730A7C">
            <w:pPr>
              <w:widowControl/>
              <w:numPr>
                <w:ilvl w:val="0"/>
                <w:numId w:val="109"/>
              </w:numPr>
              <w:autoSpaceDE/>
              <w:autoSpaceDN/>
              <w:adjustRightInd/>
            </w:pPr>
            <w:r w:rsidRPr="005C3BC2">
              <w:t>A vagyonbiztonság és a higiénia veszélyeztetéséért.</w:t>
            </w:r>
          </w:p>
          <w:p w:rsidR="000A7955" w:rsidRPr="005C3BC2" w:rsidRDefault="000A7955" w:rsidP="000A7955">
            <w:pPr>
              <w:ind w:firstLine="426"/>
              <w:rPr>
                <w:b/>
              </w:rPr>
            </w:pPr>
            <w:r w:rsidRPr="005C3BC2">
              <w:rPr>
                <w:b/>
              </w:rPr>
              <w:t>Záradék:</w:t>
            </w:r>
          </w:p>
          <w:p w:rsidR="000A7955" w:rsidRPr="005C3BC2" w:rsidRDefault="000A7955" w:rsidP="000A7955">
            <w:pPr>
              <w:ind w:firstLine="426"/>
              <w:rPr>
                <w:b/>
              </w:rPr>
            </w:pPr>
          </w:p>
          <w:p w:rsidR="000A7955" w:rsidRPr="005C3BC2" w:rsidRDefault="000A7955" w:rsidP="000A7955">
            <w:pPr>
              <w:ind w:left="426"/>
              <w:jc w:val="both"/>
            </w:pPr>
            <w:r w:rsidRPr="005C3BC2">
              <w:t xml:space="preserve">Az alkalmazott köteles felettesei utasításait végrehajtani, a 2023. évi LII. törvény valamint a 2012. évi I. tv. rendelkezéseinek megfelelően. A munkaköri leírás csak a rendszeresen visszatérő alapvető feladatokat, kötelezettségeket tartalmazza. A </w:t>
            </w:r>
            <w:proofErr w:type="spellStart"/>
            <w:r w:rsidRPr="005C3BC2">
              <w:t>felsoroltakon</w:t>
            </w:r>
            <w:proofErr w:type="spellEnd"/>
            <w:r w:rsidRPr="005C3BC2">
              <w:t xml:space="preserve"> kívül el kell látnia a munkakörhöz kapcsolódó eseti feladatokat is.</w:t>
            </w:r>
          </w:p>
          <w:p w:rsidR="000A7955" w:rsidRPr="005C3BC2" w:rsidRDefault="000A7955" w:rsidP="008A3D01">
            <w:pPr>
              <w:rPr>
                <w:b/>
              </w:rPr>
            </w:pPr>
          </w:p>
          <w:p w:rsidR="000A7955" w:rsidRPr="005C3BC2" w:rsidRDefault="000A7955" w:rsidP="000A7955">
            <w:pPr>
              <w:ind w:left="426"/>
              <w:rPr>
                <w:b/>
              </w:rPr>
            </w:pPr>
          </w:p>
          <w:p w:rsidR="000A7955" w:rsidRPr="005C3BC2" w:rsidRDefault="000A7955" w:rsidP="000A7955">
            <w:pPr>
              <w:ind w:left="426"/>
            </w:pPr>
            <w:r w:rsidRPr="005C3BC2">
              <w:rPr>
                <w:b/>
              </w:rPr>
              <w:t>A munkaköri leírás érvényessége: visszavonásig</w:t>
            </w:r>
          </w:p>
          <w:p w:rsidR="000A7955" w:rsidRPr="005C3BC2" w:rsidRDefault="000A7955" w:rsidP="000A7955">
            <w:pPr>
              <w:spacing w:before="120" w:after="120"/>
              <w:ind w:left="426"/>
            </w:pPr>
            <w:r>
              <w:t>Atkár</w:t>
            </w:r>
            <w:r w:rsidRPr="005C3BC2">
              <w:t>,</w:t>
            </w:r>
            <w:r>
              <w:t xml:space="preserve"> 2024.</w:t>
            </w:r>
            <w:r w:rsidR="008A3D01">
              <w:t xml:space="preserve"> 01.01.</w:t>
            </w:r>
          </w:p>
          <w:p w:rsidR="000A7955" w:rsidRPr="005C3BC2" w:rsidRDefault="000A7955" w:rsidP="000A7955">
            <w:pPr>
              <w:ind w:left="426"/>
            </w:pPr>
            <w:r w:rsidRPr="005C3BC2">
              <w:t>A munkaköri leírást kiadta:</w:t>
            </w:r>
          </w:p>
          <w:p w:rsidR="000A7955" w:rsidRDefault="008A3D01" w:rsidP="008A3D01">
            <w:pPr>
              <w:ind w:firstLine="5387"/>
            </w:pPr>
            <w:r>
              <w:t xml:space="preserve">                  Igazgató</w:t>
            </w:r>
          </w:p>
          <w:p w:rsidR="008A3D01" w:rsidRPr="005C3BC2" w:rsidRDefault="008A3D01" w:rsidP="008A3D01">
            <w:pPr>
              <w:ind w:firstLine="5387"/>
            </w:pPr>
          </w:p>
          <w:p w:rsidR="000A7955" w:rsidRPr="008A3D01" w:rsidRDefault="000A7955" w:rsidP="008A3D01">
            <w:pPr>
              <w:spacing w:before="120"/>
              <w:ind w:left="426"/>
              <w:jc w:val="both"/>
              <w:rPr>
                <w:b/>
                <w:u w:val="single"/>
              </w:rPr>
            </w:pPr>
            <w:r w:rsidRPr="005C3BC2">
              <w:t>Az alábbi munkaköri leírást 1 példányban átvettem, az abban foglaltakat tudomásul vettem, azt magamra nézve kötelezőnek ismerem el.</w:t>
            </w:r>
          </w:p>
          <w:p w:rsidR="000A7955" w:rsidRPr="008C5BD7" w:rsidRDefault="000A7955" w:rsidP="008C5BD7">
            <w:pPr>
              <w:pStyle w:val="Cmsor7"/>
              <w:numPr>
                <w:ilvl w:val="0"/>
                <w:numId w:val="0"/>
              </w:numPr>
              <w:ind w:left="351"/>
              <w:rPr>
                <w:rFonts w:ascii="Times New Roman" w:hAnsi="Times New Roman"/>
              </w:rPr>
            </w:pPr>
            <w:r w:rsidRPr="008C5BD7">
              <w:rPr>
                <w:rFonts w:ascii="Times New Roman" w:hAnsi="Times New Roman"/>
              </w:rPr>
              <w:t>Atkár, 2024.</w:t>
            </w:r>
          </w:p>
          <w:p w:rsidR="000A7955" w:rsidRPr="008C5BD7" w:rsidRDefault="000A7955" w:rsidP="008C5BD7">
            <w:pPr>
              <w:pStyle w:val="Cmsor7"/>
              <w:numPr>
                <w:ilvl w:val="0"/>
                <w:numId w:val="0"/>
              </w:numPr>
              <w:ind w:left="4658"/>
              <w:rPr>
                <w:rFonts w:ascii="Times New Roman" w:hAnsi="Times New Roman"/>
              </w:rPr>
            </w:pPr>
          </w:p>
          <w:p w:rsidR="000A7955" w:rsidRPr="008C5BD7" w:rsidRDefault="008C5BD7" w:rsidP="008C5BD7">
            <w:pPr>
              <w:pStyle w:val="Cmsor7"/>
              <w:numPr>
                <w:ilvl w:val="0"/>
                <w:numId w:val="0"/>
              </w:numPr>
              <w:ind w:left="4658"/>
              <w:rPr>
                <w:rFonts w:ascii="Times New Roman" w:hAnsi="Times New Roman"/>
              </w:rPr>
            </w:pPr>
            <w:r w:rsidRPr="008C5BD7">
              <w:rPr>
                <w:rFonts w:ascii="Times New Roman" w:hAnsi="Times New Roman"/>
              </w:rPr>
              <w:t xml:space="preserve">     </w:t>
            </w:r>
            <w:r w:rsidR="000A7955" w:rsidRPr="008C5BD7">
              <w:rPr>
                <w:rFonts w:ascii="Times New Roman" w:hAnsi="Times New Roman"/>
              </w:rPr>
              <w:t xml:space="preserve">    </w:t>
            </w:r>
            <w:r>
              <w:rPr>
                <w:rFonts w:ascii="Times New Roman" w:hAnsi="Times New Roman"/>
              </w:rPr>
              <w:t xml:space="preserve">                   </w:t>
            </w:r>
            <w:r w:rsidR="000A7955" w:rsidRPr="008C5BD7">
              <w:rPr>
                <w:rFonts w:ascii="Times New Roman" w:hAnsi="Times New Roman"/>
              </w:rPr>
              <w:t>Alkalmazott</w:t>
            </w:r>
          </w:p>
          <w:p w:rsidR="000A7955" w:rsidRDefault="000A7955" w:rsidP="000A7955">
            <w:pPr>
              <w:rPr>
                <w:sz w:val="22"/>
                <w:szCs w:val="22"/>
              </w:rPr>
            </w:pPr>
          </w:p>
        </w:tc>
      </w:tr>
    </w:tbl>
    <w:p w:rsidR="00671A6B" w:rsidRDefault="00671A6B" w:rsidP="00DE63F7"/>
    <w:p w:rsidR="00671A6B" w:rsidRDefault="00671A6B" w:rsidP="00DE63F7"/>
    <w:p w:rsidR="00671A6B" w:rsidRDefault="00671A6B" w:rsidP="00DE63F7"/>
    <w:p w:rsidR="00671A6B" w:rsidRDefault="00671A6B" w:rsidP="00DE63F7"/>
    <w:p w:rsidR="00671A6B" w:rsidRDefault="00671A6B" w:rsidP="00DE63F7"/>
    <w:p w:rsidR="00671A6B" w:rsidRDefault="00671A6B" w:rsidP="00DE63F7"/>
    <w:p w:rsidR="00671A6B" w:rsidRDefault="00671A6B" w:rsidP="00DE63F7"/>
    <w:p w:rsidR="00671A6B" w:rsidRPr="00DE63F7" w:rsidRDefault="00671A6B" w:rsidP="00DE63F7"/>
    <w:sectPr w:rsidR="00671A6B" w:rsidRPr="00DE63F7" w:rsidSect="007D23EA">
      <w:footerReference w:type="default" r:id="rId20"/>
      <w:pgSz w:w="11906" w:h="16838"/>
      <w:pgMar w:top="1417" w:right="1417" w:bottom="1417" w:left="1417" w:header="708" w:footer="1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2C2" w:rsidRDefault="00AD52C2">
      <w:r>
        <w:separator/>
      </w:r>
    </w:p>
  </w:endnote>
  <w:endnote w:type="continuationSeparator" w:id="0">
    <w:p w:rsidR="00AD52C2" w:rsidRDefault="00AD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_SouvenirB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A2" w:rsidRDefault="00A133A2">
    <w:pPr>
      <w:pStyle w:val="llb"/>
      <w:jc w:val="right"/>
    </w:pPr>
    <w:r>
      <w:fldChar w:fldCharType="begin"/>
    </w:r>
    <w:r>
      <w:instrText xml:space="preserve"> PAGE   \* MERGEFORMAT </w:instrText>
    </w:r>
    <w:r>
      <w:fldChar w:fldCharType="separate"/>
    </w:r>
    <w:r>
      <w:rPr>
        <w:noProof/>
      </w:rPr>
      <w:t>69</w:t>
    </w:r>
    <w:r>
      <w:fldChar w:fldCharType="end"/>
    </w:r>
  </w:p>
  <w:p w:rsidR="00A133A2" w:rsidRDefault="00A133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2C2" w:rsidRDefault="00AD52C2">
      <w:r>
        <w:separator/>
      </w:r>
    </w:p>
  </w:footnote>
  <w:footnote w:type="continuationSeparator" w:id="0">
    <w:p w:rsidR="00AD52C2" w:rsidRDefault="00AD52C2">
      <w:r>
        <w:continuationSeparator/>
      </w:r>
    </w:p>
  </w:footnote>
  <w:footnote w:id="1">
    <w:p w:rsidR="00A133A2" w:rsidRDefault="00A133A2" w:rsidP="009C32FB">
      <w:pPr>
        <w:pStyle w:val="Lbjegyzetszveg"/>
      </w:pPr>
      <w:r>
        <w:rPr>
          <w:rStyle w:val="Lbjegyzet-hivatkozs"/>
        </w:rPr>
        <w:footnoteRef/>
      </w:r>
      <w:r>
        <w:t xml:space="preserve"> Ld. A pedagógusok új életpályájáról szóló törvény 157. § (3) és 158. § (3)</w:t>
      </w:r>
    </w:p>
  </w:footnote>
  <w:footnote w:id="2">
    <w:p w:rsidR="00A133A2" w:rsidRDefault="00A133A2" w:rsidP="009C32FB">
      <w:pPr>
        <w:pStyle w:val="Lbjegyzetszveg"/>
      </w:pPr>
      <w:r>
        <w:rPr>
          <w:rStyle w:val="Lbjegyzet-hivatkozs"/>
        </w:rPr>
        <w:footnoteRef/>
      </w:r>
      <w:r>
        <w:t xml:space="preserve"> Lásd a 100/1997. (VI.13.) Kormányrendelet 60/A. § előírásait.</w:t>
      </w:r>
    </w:p>
  </w:footnote>
  <w:footnote w:id="3">
    <w:p w:rsidR="00A133A2" w:rsidRPr="00BC0AAC" w:rsidRDefault="00A133A2" w:rsidP="00671A6B">
      <w:pPr>
        <w:jc w:val="both"/>
        <w:rPr>
          <w:sz w:val="22"/>
          <w:szCs w:val="22"/>
        </w:rPr>
      </w:pPr>
      <w:r w:rsidRPr="00BC0AAC">
        <w:rPr>
          <w:sz w:val="22"/>
          <w:szCs w:val="22"/>
        </w:rPr>
        <w:footnoteRef/>
      </w:r>
    </w:p>
  </w:footnote>
  <w:footnote w:id="4">
    <w:p w:rsidR="00A133A2" w:rsidRPr="00BC0AAC" w:rsidRDefault="00A133A2" w:rsidP="000A7955">
      <w:pPr>
        <w:ind w:left="360"/>
        <w:jc w:val="both"/>
        <w:rPr>
          <w:sz w:val="22"/>
          <w:szCs w:val="22"/>
        </w:rPr>
      </w:pPr>
      <w:r w:rsidRPr="00BC0AAC">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A99"/>
    <w:multiLevelType w:val="hybridMultilevel"/>
    <w:tmpl w:val="702A5C88"/>
    <w:lvl w:ilvl="0" w:tplc="040E0001">
      <w:start w:val="1"/>
      <w:numFmt w:val="bullet"/>
      <w:lvlText w:val=""/>
      <w:lvlJc w:val="left"/>
      <w:pPr>
        <w:tabs>
          <w:tab w:val="num" w:pos="2564"/>
        </w:tabs>
        <w:ind w:left="2564" w:hanging="360"/>
      </w:pPr>
      <w:rPr>
        <w:rFonts w:ascii="Symbol" w:hAnsi="Symbol" w:hint="default"/>
      </w:rPr>
    </w:lvl>
    <w:lvl w:ilvl="1" w:tplc="040E0003" w:tentative="1">
      <w:start w:val="1"/>
      <w:numFmt w:val="bullet"/>
      <w:lvlText w:val="o"/>
      <w:lvlJc w:val="left"/>
      <w:pPr>
        <w:tabs>
          <w:tab w:val="num" w:pos="3284"/>
        </w:tabs>
        <w:ind w:left="3284" w:hanging="360"/>
      </w:pPr>
      <w:rPr>
        <w:rFonts w:ascii="Courier New" w:hAnsi="Courier New" w:cs="Courier New" w:hint="default"/>
      </w:rPr>
    </w:lvl>
    <w:lvl w:ilvl="2" w:tplc="040E0005" w:tentative="1">
      <w:start w:val="1"/>
      <w:numFmt w:val="bullet"/>
      <w:lvlText w:val=""/>
      <w:lvlJc w:val="left"/>
      <w:pPr>
        <w:tabs>
          <w:tab w:val="num" w:pos="4004"/>
        </w:tabs>
        <w:ind w:left="4004" w:hanging="360"/>
      </w:pPr>
      <w:rPr>
        <w:rFonts w:ascii="Wingdings" w:hAnsi="Wingdings" w:hint="default"/>
      </w:rPr>
    </w:lvl>
    <w:lvl w:ilvl="3" w:tplc="040E0001" w:tentative="1">
      <w:start w:val="1"/>
      <w:numFmt w:val="bullet"/>
      <w:lvlText w:val=""/>
      <w:lvlJc w:val="left"/>
      <w:pPr>
        <w:tabs>
          <w:tab w:val="num" w:pos="4724"/>
        </w:tabs>
        <w:ind w:left="4724" w:hanging="360"/>
      </w:pPr>
      <w:rPr>
        <w:rFonts w:ascii="Symbol" w:hAnsi="Symbol" w:hint="default"/>
      </w:rPr>
    </w:lvl>
    <w:lvl w:ilvl="4" w:tplc="040E0003" w:tentative="1">
      <w:start w:val="1"/>
      <w:numFmt w:val="bullet"/>
      <w:lvlText w:val="o"/>
      <w:lvlJc w:val="left"/>
      <w:pPr>
        <w:tabs>
          <w:tab w:val="num" w:pos="5444"/>
        </w:tabs>
        <w:ind w:left="5444" w:hanging="360"/>
      </w:pPr>
      <w:rPr>
        <w:rFonts w:ascii="Courier New" w:hAnsi="Courier New" w:cs="Courier New" w:hint="default"/>
      </w:rPr>
    </w:lvl>
    <w:lvl w:ilvl="5" w:tplc="040E0005" w:tentative="1">
      <w:start w:val="1"/>
      <w:numFmt w:val="bullet"/>
      <w:lvlText w:val=""/>
      <w:lvlJc w:val="left"/>
      <w:pPr>
        <w:tabs>
          <w:tab w:val="num" w:pos="6164"/>
        </w:tabs>
        <w:ind w:left="6164" w:hanging="360"/>
      </w:pPr>
      <w:rPr>
        <w:rFonts w:ascii="Wingdings" w:hAnsi="Wingdings" w:hint="default"/>
      </w:rPr>
    </w:lvl>
    <w:lvl w:ilvl="6" w:tplc="040E0001" w:tentative="1">
      <w:start w:val="1"/>
      <w:numFmt w:val="bullet"/>
      <w:lvlText w:val=""/>
      <w:lvlJc w:val="left"/>
      <w:pPr>
        <w:tabs>
          <w:tab w:val="num" w:pos="6884"/>
        </w:tabs>
        <w:ind w:left="6884" w:hanging="360"/>
      </w:pPr>
      <w:rPr>
        <w:rFonts w:ascii="Symbol" w:hAnsi="Symbol" w:hint="default"/>
      </w:rPr>
    </w:lvl>
    <w:lvl w:ilvl="7" w:tplc="040E0003" w:tentative="1">
      <w:start w:val="1"/>
      <w:numFmt w:val="bullet"/>
      <w:lvlText w:val="o"/>
      <w:lvlJc w:val="left"/>
      <w:pPr>
        <w:tabs>
          <w:tab w:val="num" w:pos="7604"/>
        </w:tabs>
        <w:ind w:left="7604" w:hanging="360"/>
      </w:pPr>
      <w:rPr>
        <w:rFonts w:ascii="Courier New" w:hAnsi="Courier New" w:cs="Courier New" w:hint="default"/>
      </w:rPr>
    </w:lvl>
    <w:lvl w:ilvl="8" w:tplc="040E0005" w:tentative="1">
      <w:start w:val="1"/>
      <w:numFmt w:val="bullet"/>
      <w:lvlText w:val=""/>
      <w:lvlJc w:val="left"/>
      <w:pPr>
        <w:tabs>
          <w:tab w:val="num" w:pos="8324"/>
        </w:tabs>
        <w:ind w:left="8324" w:hanging="360"/>
      </w:pPr>
      <w:rPr>
        <w:rFonts w:ascii="Wingdings" w:hAnsi="Wingdings" w:hint="default"/>
      </w:rPr>
    </w:lvl>
  </w:abstractNum>
  <w:abstractNum w:abstractNumId="1" w15:restartNumberingAfterBreak="0">
    <w:nsid w:val="00D76204"/>
    <w:multiLevelType w:val="hybridMultilevel"/>
    <w:tmpl w:val="CAF6FA6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0F97588"/>
    <w:multiLevelType w:val="hybridMultilevel"/>
    <w:tmpl w:val="48C046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2047E3D"/>
    <w:multiLevelType w:val="hybridMultilevel"/>
    <w:tmpl w:val="FC422D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29C3CD7"/>
    <w:multiLevelType w:val="hybridMultilevel"/>
    <w:tmpl w:val="71425D08"/>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3127A08"/>
    <w:multiLevelType w:val="hybridMultilevel"/>
    <w:tmpl w:val="5D585AE2"/>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6" w15:restartNumberingAfterBreak="0">
    <w:nsid w:val="03E110A6"/>
    <w:multiLevelType w:val="hybridMultilevel"/>
    <w:tmpl w:val="AE6C183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4D37B9"/>
    <w:multiLevelType w:val="hybridMultilevel"/>
    <w:tmpl w:val="C94C0C48"/>
    <w:lvl w:ilvl="0" w:tplc="2DF2E58A">
      <w:numFmt w:val="bullet"/>
      <w:lvlText w:val="–"/>
      <w:lvlJc w:val="left"/>
      <w:pPr>
        <w:ind w:left="710" w:hanging="360"/>
      </w:pPr>
      <w:rPr>
        <w:rFonts w:ascii="Times New Roman" w:eastAsia="Times New Roman" w:hAnsi="Times New Roman" w:cs="Times New Roman"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8" w15:restartNumberingAfterBreak="0">
    <w:nsid w:val="0724338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9D23CB"/>
    <w:multiLevelType w:val="hybridMultilevel"/>
    <w:tmpl w:val="9892B3B2"/>
    <w:lvl w:ilvl="0" w:tplc="040E0001">
      <w:start w:val="1"/>
      <w:numFmt w:val="bullet"/>
      <w:lvlText w:val=""/>
      <w:lvlJc w:val="left"/>
      <w:pPr>
        <w:ind w:left="993" w:hanging="360"/>
      </w:pPr>
      <w:rPr>
        <w:rFonts w:ascii="Symbol" w:hAnsi="Symbol" w:hint="default"/>
      </w:rPr>
    </w:lvl>
    <w:lvl w:ilvl="1" w:tplc="040E0003" w:tentative="1">
      <w:start w:val="1"/>
      <w:numFmt w:val="bullet"/>
      <w:lvlText w:val="o"/>
      <w:lvlJc w:val="left"/>
      <w:pPr>
        <w:ind w:left="1713" w:hanging="360"/>
      </w:pPr>
      <w:rPr>
        <w:rFonts w:ascii="Courier New" w:hAnsi="Courier New" w:cs="Courier New" w:hint="default"/>
      </w:rPr>
    </w:lvl>
    <w:lvl w:ilvl="2" w:tplc="040E0005" w:tentative="1">
      <w:start w:val="1"/>
      <w:numFmt w:val="bullet"/>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10" w15:restartNumberingAfterBreak="0">
    <w:nsid w:val="093155F3"/>
    <w:multiLevelType w:val="hybridMultilevel"/>
    <w:tmpl w:val="129A206A"/>
    <w:lvl w:ilvl="0" w:tplc="7BAABAF4">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992484E"/>
    <w:multiLevelType w:val="hybridMultilevel"/>
    <w:tmpl w:val="15F83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A4D5ADF"/>
    <w:multiLevelType w:val="hybridMultilevel"/>
    <w:tmpl w:val="ACF0F32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B8C1CE4"/>
    <w:multiLevelType w:val="hybridMultilevel"/>
    <w:tmpl w:val="00809EB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C553B76"/>
    <w:multiLevelType w:val="multilevel"/>
    <w:tmpl w:val="FE24693C"/>
    <w:lvl w:ilvl="0">
      <w:start w:val="1"/>
      <w:numFmt w:val="decimal"/>
      <w:pStyle w:val="Cmsor1"/>
      <w:lvlText w:val="%1"/>
      <w:lvlJc w:val="left"/>
      <w:pPr>
        <w:ind w:left="432" w:hanging="432"/>
      </w:pPr>
      <w:rPr>
        <w:rFonts w:hint="default"/>
      </w:rPr>
    </w:lvl>
    <w:lvl w:ilvl="1">
      <w:start w:val="1"/>
      <w:numFmt w:val="decimal"/>
      <w:pStyle w:val="Cmsor2"/>
      <w:lvlText w:val="%1.%2"/>
      <w:lvlJc w:val="left"/>
      <w:pPr>
        <w:ind w:left="1427" w:hanging="576"/>
      </w:pPr>
      <w:rPr>
        <w:rFonts w:hint="default"/>
      </w:rPr>
    </w:lvl>
    <w:lvl w:ilvl="2">
      <w:start w:val="1"/>
      <w:numFmt w:val="decimal"/>
      <w:pStyle w:val="Cmsor3"/>
      <w:lvlText w:val="%1.%2.%3"/>
      <w:lvlJc w:val="left"/>
      <w:pPr>
        <w:ind w:left="720" w:hanging="720"/>
      </w:pPr>
      <w:rPr>
        <w:rFonts w:hint="default"/>
        <w:sz w:val="28"/>
      </w:rPr>
    </w:lvl>
    <w:lvl w:ilvl="3">
      <w:start w:val="1"/>
      <w:numFmt w:val="decimal"/>
      <w:pStyle w:val="Cmsor4"/>
      <w:lvlText w:val="%1.%2.%3.%4"/>
      <w:lvlJc w:val="left"/>
      <w:pPr>
        <w:ind w:left="1432" w:hanging="864"/>
      </w:pPr>
      <w:rPr>
        <w:rFonts w:hint="default"/>
        <w:sz w:val="26"/>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5" w15:restartNumberingAfterBreak="0">
    <w:nsid w:val="0CB6441E"/>
    <w:multiLevelType w:val="hybridMultilevel"/>
    <w:tmpl w:val="313C5944"/>
    <w:lvl w:ilvl="0" w:tplc="2DF2E58A">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0D300F54"/>
    <w:multiLevelType w:val="hybridMultilevel"/>
    <w:tmpl w:val="756C13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D4537B8"/>
    <w:multiLevelType w:val="hybridMultilevel"/>
    <w:tmpl w:val="A1BADFA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4241B"/>
    <w:multiLevelType w:val="hybridMultilevel"/>
    <w:tmpl w:val="94842AF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D1432A"/>
    <w:multiLevelType w:val="hybridMultilevel"/>
    <w:tmpl w:val="EE40CC48"/>
    <w:lvl w:ilvl="0" w:tplc="040E0001">
      <w:start w:val="1"/>
      <w:numFmt w:val="bullet"/>
      <w:lvlText w:val=""/>
      <w:lvlJc w:val="left"/>
      <w:pPr>
        <w:ind w:left="1797" w:hanging="360"/>
      </w:pPr>
      <w:rPr>
        <w:rFonts w:ascii="Symbol" w:hAnsi="Symbol" w:hint="default"/>
      </w:rPr>
    </w:lvl>
    <w:lvl w:ilvl="1" w:tplc="040E0003">
      <w:start w:val="1"/>
      <w:numFmt w:val="bullet"/>
      <w:lvlText w:val="o"/>
      <w:lvlJc w:val="left"/>
      <w:pPr>
        <w:ind w:left="2517" w:hanging="360"/>
      </w:pPr>
      <w:rPr>
        <w:rFonts w:ascii="Courier New" w:hAnsi="Courier New" w:cs="Courier New" w:hint="default"/>
      </w:rPr>
    </w:lvl>
    <w:lvl w:ilvl="2" w:tplc="040E0005">
      <w:start w:val="1"/>
      <w:numFmt w:val="bullet"/>
      <w:lvlText w:val=""/>
      <w:lvlJc w:val="left"/>
      <w:pPr>
        <w:ind w:left="3237" w:hanging="360"/>
      </w:pPr>
      <w:rPr>
        <w:rFonts w:ascii="Wingdings" w:hAnsi="Wingdings" w:hint="default"/>
      </w:rPr>
    </w:lvl>
    <w:lvl w:ilvl="3" w:tplc="040E0001">
      <w:start w:val="1"/>
      <w:numFmt w:val="bullet"/>
      <w:lvlText w:val=""/>
      <w:lvlJc w:val="left"/>
      <w:pPr>
        <w:ind w:left="3957" w:hanging="360"/>
      </w:pPr>
      <w:rPr>
        <w:rFonts w:ascii="Symbol" w:hAnsi="Symbol" w:hint="default"/>
      </w:rPr>
    </w:lvl>
    <w:lvl w:ilvl="4" w:tplc="040E0003">
      <w:start w:val="1"/>
      <w:numFmt w:val="bullet"/>
      <w:lvlText w:val="o"/>
      <w:lvlJc w:val="left"/>
      <w:pPr>
        <w:ind w:left="4677" w:hanging="360"/>
      </w:pPr>
      <w:rPr>
        <w:rFonts w:ascii="Courier New" w:hAnsi="Courier New" w:cs="Courier New" w:hint="default"/>
      </w:rPr>
    </w:lvl>
    <w:lvl w:ilvl="5" w:tplc="040E0005">
      <w:start w:val="1"/>
      <w:numFmt w:val="bullet"/>
      <w:lvlText w:val=""/>
      <w:lvlJc w:val="left"/>
      <w:pPr>
        <w:ind w:left="5397" w:hanging="360"/>
      </w:pPr>
      <w:rPr>
        <w:rFonts w:ascii="Wingdings" w:hAnsi="Wingdings" w:hint="default"/>
      </w:rPr>
    </w:lvl>
    <w:lvl w:ilvl="6" w:tplc="040E0001">
      <w:start w:val="1"/>
      <w:numFmt w:val="bullet"/>
      <w:lvlText w:val=""/>
      <w:lvlJc w:val="left"/>
      <w:pPr>
        <w:ind w:left="6117" w:hanging="360"/>
      </w:pPr>
      <w:rPr>
        <w:rFonts w:ascii="Symbol" w:hAnsi="Symbol" w:hint="default"/>
      </w:rPr>
    </w:lvl>
    <w:lvl w:ilvl="7" w:tplc="040E0003">
      <w:start w:val="1"/>
      <w:numFmt w:val="bullet"/>
      <w:lvlText w:val="o"/>
      <w:lvlJc w:val="left"/>
      <w:pPr>
        <w:ind w:left="6837" w:hanging="360"/>
      </w:pPr>
      <w:rPr>
        <w:rFonts w:ascii="Courier New" w:hAnsi="Courier New" w:cs="Courier New" w:hint="default"/>
      </w:rPr>
    </w:lvl>
    <w:lvl w:ilvl="8" w:tplc="040E0005">
      <w:start w:val="1"/>
      <w:numFmt w:val="bullet"/>
      <w:lvlText w:val=""/>
      <w:lvlJc w:val="left"/>
      <w:pPr>
        <w:ind w:left="7557" w:hanging="360"/>
      </w:pPr>
      <w:rPr>
        <w:rFonts w:ascii="Wingdings" w:hAnsi="Wingdings" w:hint="default"/>
      </w:rPr>
    </w:lvl>
  </w:abstractNum>
  <w:abstractNum w:abstractNumId="20" w15:restartNumberingAfterBreak="0">
    <w:nsid w:val="125F7DC5"/>
    <w:multiLevelType w:val="multilevel"/>
    <w:tmpl w:val="7C7C0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ascii="Times New Roman" w:hAnsi="Times New Roman" w:hint="default"/>
        <w:sz w:val="28"/>
      </w:rPr>
    </w:lvl>
    <w:lvl w:ilvl="3">
      <w:start w:val="1"/>
      <w:numFmt w:val="decimal"/>
      <w:lvlText w:val="%1.%2.%3.%4."/>
      <w:lvlJc w:val="left"/>
      <w:pPr>
        <w:tabs>
          <w:tab w:val="num" w:pos="1418"/>
        </w:tabs>
        <w:ind w:left="1418" w:hanging="1248"/>
      </w:pPr>
      <w:rPr>
        <w:rFonts w:hint="default"/>
        <w:sz w:val="26"/>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3501176"/>
    <w:multiLevelType w:val="hybridMultilevel"/>
    <w:tmpl w:val="263882D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54123E0"/>
    <w:multiLevelType w:val="hybridMultilevel"/>
    <w:tmpl w:val="F0544F0A"/>
    <w:lvl w:ilvl="0" w:tplc="040E0001">
      <w:start w:val="1"/>
      <w:numFmt w:val="bullet"/>
      <w:lvlText w:val=""/>
      <w:lvlJc w:val="left"/>
      <w:pPr>
        <w:tabs>
          <w:tab w:val="num" w:pos="1068"/>
        </w:tabs>
        <w:ind w:left="1068" w:hanging="360"/>
      </w:pPr>
      <w:rPr>
        <w:rFonts w:ascii="Symbol" w:hAnsi="Symbol" w:hint="default"/>
      </w:rPr>
    </w:lvl>
    <w:lvl w:ilvl="1" w:tplc="6FE8B8A4">
      <w:start w:val="1"/>
      <w:numFmt w:val="bullet"/>
      <w:lvlText w:val=""/>
      <w:lvlJc w:val="left"/>
      <w:pPr>
        <w:tabs>
          <w:tab w:val="num" w:pos="1788"/>
        </w:tabs>
        <w:ind w:left="1788" w:hanging="360"/>
      </w:pPr>
      <w:rPr>
        <w:rFonts w:ascii="Symbol" w:hAnsi="Symbol"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165F6439"/>
    <w:multiLevelType w:val="multilevel"/>
    <w:tmpl w:val="7B609E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6E512DF"/>
    <w:multiLevelType w:val="hybridMultilevel"/>
    <w:tmpl w:val="6D34C44E"/>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2DF2E58A">
      <w:numFmt w:val="bullet"/>
      <w:lvlText w:val="–"/>
      <w:lvlJc w:val="left"/>
      <w:pPr>
        <w:tabs>
          <w:tab w:val="num" w:pos="2340"/>
        </w:tabs>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1A241820"/>
    <w:multiLevelType w:val="hybridMultilevel"/>
    <w:tmpl w:val="769CD0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1A64291D"/>
    <w:multiLevelType w:val="hybridMultilevel"/>
    <w:tmpl w:val="E8FA5E2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B12307F"/>
    <w:multiLevelType w:val="hybridMultilevel"/>
    <w:tmpl w:val="87183ADC"/>
    <w:lvl w:ilvl="0" w:tplc="6FE8B8A4">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1B2B733E"/>
    <w:multiLevelType w:val="hybridMultilevel"/>
    <w:tmpl w:val="A238C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1B95645B"/>
    <w:multiLevelType w:val="hybridMultilevel"/>
    <w:tmpl w:val="821847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1C2C02F8"/>
    <w:multiLevelType w:val="hybridMultilevel"/>
    <w:tmpl w:val="2DD4798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1C7E317B"/>
    <w:multiLevelType w:val="hybridMultilevel"/>
    <w:tmpl w:val="FA16D478"/>
    <w:lvl w:ilvl="0" w:tplc="040E0001">
      <w:start w:val="1"/>
      <w:numFmt w:val="bullet"/>
      <w:lvlText w:val=""/>
      <w:lvlJc w:val="left"/>
      <w:pPr>
        <w:ind w:left="993" w:hanging="360"/>
      </w:pPr>
      <w:rPr>
        <w:rFonts w:ascii="Symbol" w:hAnsi="Symbol" w:hint="default"/>
      </w:rPr>
    </w:lvl>
    <w:lvl w:ilvl="1" w:tplc="040E0003" w:tentative="1">
      <w:start w:val="1"/>
      <w:numFmt w:val="bullet"/>
      <w:lvlText w:val="o"/>
      <w:lvlJc w:val="left"/>
      <w:pPr>
        <w:ind w:left="1713" w:hanging="360"/>
      </w:pPr>
      <w:rPr>
        <w:rFonts w:ascii="Courier New" w:hAnsi="Courier New" w:cs="Courier New" w:hint="default"/>
      </w:rPr>
    </w:lvl>
    <w:lvl w:ilvl="2" w:tplc="040E0005" w:tentative="1">
      <w:start w:val="1"/>
      <w:numFmt w:val="bullet"/>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32" w15:restartNumberingAfterBreak="0">
    <w:nsid w:val="1DB14C41"/>
    <w:multiLevelType w:val="hybridMultilevel"/>
    <w:tmpl w:val="284C5DC6"/>
    <w:lvl w:ilvl="0" w:tplc="6FE8B8A4">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1E781D14"/>
    <w:multiLevelType w:val="hybridMultilevel"/>
    <w:tmpl w:val="5736111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4" w15:restartNumberingAfterBreak="0">
    <w:nsid w:val="1E92793F"/>
    <w:multiLevelType w:val="hybridMultilevel"/>
    <w:tmpl w:val="50BCA362"/>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2DF2E58A">
      <w:numFmt w:val="bullet"/>
      <w:lvlText w:val="–"/>
      <w:lvlJc w:val="left"/>
      <w:pPr>
        <w:tabs>
          <w:tab w:val="num" w:pos="2340"/>
        </w:tabs>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1F1C1F42"/>
    <w:multiLevelType w:val="hybridMultilevel"/>
    <w:tmpl w:val="BF549CD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1F232879"/>
    <w:multiLevelType w:val="hybridMultilevel"/>
    <w:tmpl w:val="A9A82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F2C22B5"/>
    <w:multiLevelType w:val="hybridMultilevel"/>
    <w:tmpl w:val="80D4B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F884F84"/>
    <w:multiLevelType w:val="hybridMultilevel"/>
    <w:tmpl w:val="A5D2F0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FFE002D"/>
    <w:multiLevelType w:val="multilevel"/>
    <w:tmpl w:val="405EB59E"/>
    <w:lvl w:ilvl="0">
      <w:start w:val="29"/>
      <w:numFmt w:val="decimal"/>
      <w:lvlText w:val="%1"/>
      <w:lvlJc w:val="left"/>
      <w:pPr>
        <w:ind w:left="432" w:hanging="432"/>
      </w:pPr>
      <w:rPr>
        <w:rFonts w:hint="default"/>
      </w:rPr>
    </w:lvl>
    <w:lvl w:ilvl="1">
      <w:start w:val="1"/>
      <w:numFmt w:val="decimal"/>
      <w:lvlText w:val="%1.%2"/>
      <w:lvlJc w:val="left"/>
      <w:pPr>
        <w:ind w:left="1427" w:hanging="576"/>
      </w:pPr>
      <w:rPr>
        <w:rFonts w:hint="default"/>
      </w:rPr>
    </w:lvl>
    <w:lvl w:ilvl="2">
      <w:start w:val="1"/>
      <w:numFmt w:val="decimal"/>
      <w:lvlText w:val="%1.%2.%3"/>
      <w:lvlJc w:val="left"/>
      <w:pPr>
        <w:ind w:left="720" w:hanging="720"/>
      </w:pPr>
      <w:rPr>
        <w:rFonts w:hint="default"/>
        <w:sz w:val="28"/>
      </w:rPr>
    </w:lvl>
    <w:lvl w:ilvl="3">
      <w:start w:val="1"/>
      <w:numFmt w:val="decimal"/>
      <w:lvlText w:val="%1.%2.%3.%4"/>
      <w:lvlJc w:val="left"/>
      <w:pPr>
        <w:ind w:left="1432" w:hanging="864"/>
      </w:pPr>
      <w:rPr>
        <w:rFonts w:hint="default"/>
        <w:sz w:val="2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20035021"/>
    <w:multiLevelType w:val="hybridMultilevel"/>
    <w:tmpl w:val="2DF22492"/>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41" w15:restartNumberingAfterBreak="0">
    <w:nsid w:val="20DF3ED5"/>
    <w:multiLevelType w:val="hybridMultilevel"/>
    <w:tmpl w:val="5702783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20E2333B"/>
    <w:multiLevelType w:val="hybridMultilevel"/>
    <w:tmpl w:val="9788C40E"/>
    <w:lvl w:ilvl="0" w:tplc="040E0017">
      <w:start w:val="1"/>
      <w:numFmt w:val="lowerLetter"/>
      <w:lvlText w:val="%1)"/>
      <w:lvlJc w:val="left"/>
      <w:pPr>
        <w:ind w:left="720" w:hanging="360"/>
      </w:pPr>
    </w:lvl>
    <w:lvl w:ilvl="1" w:tplc="09BA95E8">
      <w:start w:val="3"/>
      <w:numFmt w:val="bullet"/>
      <w:lvlText w:val="-"/>
      <w:lvlJc w:val="left"/>
      <w:pPr>
        <w:ind w:left="1440" w:hanging="360"/>
      </w:pPr>
      <w:rPr>
        <w:rFonts w:ascii="Times New Roman" w:eastAsia="Times New Roman" w:hAnsi="Times New Roman" w:cs="Times New Roman"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22B76C16"/>
    <w:multiLevelType w:val="hybridMultilevel"/>
    <w:tmpl w:val="B808C05E"/>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44" w15:restartNumberingAfterBreak="0">
    <w:nsid w:val="2452206D"/>
    <w:multiLevelType w:val="hybridMultilevel"/>
    <w:tmpl w:val="735E3BEA"/>
    <w:lvl w:ilvl="0" w:tplc="040E0001">
      <w:start w:val="1"/>
      <w:numFmt w:val="bullet"/>
      <w:lvlText w:val=""/>
      <w:lvlJc w:val="left"/>
      <w:pPr>
        <w:ind w:left="993" w:hanging="360"/>
      </w:pPr>
      <w:rPr>
        <w:rFonts w:ascii="Symbol" w:hAnsi="Symbol" w:hint="default"/>
      </w:rPr>
    </w:lvl>
    <w:lvl w:ilvl="1" w:tplc="040E0003" w:tentative="1">
      <w:start w:val="1"/>
      <w:numFmt w:val="bullet"/>
      <w:lvlText w:val="o"/>
      <w:lvlJc w:val="left"/>
      <w:pPr>
        <w:ind w:left="1713" w:hanging="360"/>
      </w:pPr>
      <w:rPr>
        <w:rFonts w:ascii="Courier New" w:hAnsi="Courier New" w:cs="Courier New" w:hint="default"/>
      </w:rPr>
    </w:lvl>
    <w:lvl w:ilvl="2" w:tplc="040E0005" w:tentative="1">
      <w:start w:val="1"/>
      <w:numFmt w:val="bullet"/>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45" w15:restartNumberingAfterBreak="0">
    <w:nsid w:val="24C26E3E"/>
    <w:multiLevelType w:val="hybridMultilevel"/>
    <w:tmpl w:val="24C4E6F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7D43AFB"/>
    <w:multiLevelType w:val="hybridMultilevel"/>
    <w:tmpl w:val="F41804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28462E78"/>
    <w:multiLevelType w:val="hybridMultilevel"/>
    <w:tmpl w:val="D5FA6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9A72A8F"/>
    <w:multiLevelType w:val="hybridMultilevel"/>
    <w:tmpl w:val="CDA01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9D46E8F"/>
    <w:multiLevelType w:val="hybridMultilevel"/>
    <w:tmpl w:val="52FC27AC"/>
    <w:lvl w:ilvl="0" w:tplc="FEB283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AF2366A"/>
    <w:multiLevelType w:val="hybridMultilevel"/>
    <w:tmpl w:val="6074E1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2B8B1C23"/>
    <w:multiLevelType w:val="hybridMultilevel"/>
    <w:tmpl w:val="63EA9552"/>
    <w:lvl w:ilvl="0" w:tplc="040E0001">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506"/>
        </w:tabs>
        <w:ind w:left="1506" w:hanging="360"/>
      </w:pPr>
      <w:rPr>
        <w:rFonts w:ascii="Courier New" w:hAnsi="Courier New" w:cs="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52" w15:restartNumberingAfterBreak="0">
    <w:nsid w:val="2CB25231"/>
    <w:multiLevelType w:val="hybridMultilevel"/>
    <w:tmpl w:val="B674393C"/>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2D572B90"/>
    <w:multiLevelType w:val="hybridMultilevel"/>
    <w:tmpl w:val="FFB0A0C6"/>
    <w:lvl w:ilvl="0" w:tplc="040E0001">
      <w:start w:val="1"/>
      <w:numFmt w:val="bullet"/>
      <w:lvlText w:val=""/>
      <w:lvlJc w:val="left"/>
      <w:pPr>
        <w:tabs>
          <w:tab w:val="num" w:pos="720"/>
        </w:tabs>
        <w:ind w:left="720" w:hanging="360"/>
      </w:pPr>
      <w:rPr>
        <w:rFonts w:ascii="Symbol" w:hAnsi="Symbol" w:hint="default"/>
      </w:rPr>
    </w:lvl>
    <w:lvl w:ilvl="1" w:tplc="669841D2">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E9A10CD"/>
    <w:multiLevelType w:val="hybridMultilevel"/>
    <w:tmpl w:val="658634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FB153AA"/>
    <w:multiLevelType w:val="hybridMultilevel"/>
    <w:tmpl w:val="7A14DBC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56" w15:restartNumberingAfterBreak="0">
    <w:nsid w:val="2FDB22D2"/>
    <w:multiLevelType w:val="hybridMultilevel"/>
    <w:tmpl w:val="0E7267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0BE2986"/>
    <w:multiLevelType w:val="hybridMultilevel"/>
    <w:tmpl w:val="8582494C"/>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58" w15:restartNumberingAfterBreak="0">
    <w:nsid w:val="31110386"/>
    <w:multiLevelType w:val="hybridMultilevel"/>
    <w:tmpl w:val="982C6D16"/>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9" w15:restartNumberingAfterBreak="0">
    <w:nsid w:val="317F0AA3"/>
    <w:multiLevelType w:val="hybridMultilevel"/>
    <w:tmpl w:val="694AC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1900E00"/>
    <w:multiLevelType w:val="hybridMultilevel"/>
    <w:tmpl w:val="7BAC0E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2B87A24"/>
    <w:multiLevelType w:val="hybridMultilevel"/>
    <w:tmpl w:val="2918F30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32BF7F99"/>
    <w:multiLevelType w:val="hybridMultilevel"/>
    <w:tmpl w:val="C2AE0E30"/>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63" w15:restartNumberingAfterBreak="0">
    <w:nsid w:val="3446296F"/>
    <w:multiLevelType w:val="hybridMultilevel"/>
    <w:tmpl w:val="91B8DF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4" w15:restartNumberingAfterBreak="0">
    <w:nsid w:val="345A2D47"/>
    <w:multiLevelType w:val="hybridMultilevel"/>
    <w:tmpl w:val="8FBC9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4F1395A"/>
    <w:multiLevelType w:val="hybridMultilevel"/>
    <w:tmpl w:val="C7F2411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6" w15:restartNumberingAfterBreak="0">
    <w:nsid w:val="35A94098"/>
    <w:multiLevelType w:val="hybridMultilevel"/>
    <w:tmpl w:val="6F6E3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7AF71E7"/>
    <w:multiLevelType w:val="hybridMultilevel"/>
    <w:tmpl w:val="FF0E5EAE"/>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2DF2E58A">
      <w:numFmt w:val="bullet"/>
      <w:lvlText w:val="–"/>
      <w:lvlJc w:val="left"/>
      <w:pPr>
        <w:tabs>
          <w:tab w:val="num" w:pos="2340"/>
        </w:tabs>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8" w15:restartNumberingAfterBreak="0">
    <w:nsid w:val="3BB3060B"/>
    <w:multiLevelType w:val="hybridMultilevel"/>
    <w:tmpl w:val="EF30C7B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9" w15:restartNumberingAfterBreak="0">
    <w:nsid w:val="3CEE47CA"/>
    <w:multiLevelType w:val="hybridMultilevel"/>
    <w:tmpl w:val="B71A12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3DAD6601"/>
    <w:multiLevelType w:val="hybridMultilevel"/>
    <w:tmpl w:val="2078E7F4"/>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1" w15:restartNumberingAfterBreak="0">
    <w:nsid w:val="40651FC5"/>
    <w:multiLevelType w:val="hybridMultilevel"/>
    <w:tmpl w:val="E6329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4304338C"/>
    <w:multiLevelType w:val="hybridMultilevel"/>
    <w:tmpl w:val="9FD8B898"/>
    <w:lvl w:ilvl="0" w:tplc="040E0001">
      <w:start w:val="1"/>
      <w:numFmt w:val="bullet"/>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start w:val="1"/>
      <w:numFmt w:val="bullet"/>
      <w:lvlText w:val=""/>
      <w:lvlJc w:val="left"/>
      <w:pPr>
        <w:ind w:left="2557" w:hanging="360"/>
      </w:pPr>
      <w:rPr>
        <w:rFonts w:ascii="Wingdings" w:hAnsi="Wingdings" w:hint="default"/>
      </w:rPr>
    </w:lvl>
    <w:lvl w:ilvl="3" w:tplc="040E0001">
      <w:start w:val="1"/>
      <w:numFmt w:val="bullet"/>
      <w:lvlText w:val=""/>
      <w:lvlJc w:val="left"/>
      <w:pPr>
        <w:ind w:left="3277" w:hanging="360"/>
      </w:pPr>
      <w:rPr>
        <w:rFonts w:ascii="Symbol" w:hAnsi="Symbol" w:hint="default"/>
      </w:rPr>
    </w:lvl>
    <w:lvl w:ilvl="4" w:tplc="040E0003">
      <w:start w:val="1"/>
      <w:numFmt w:val="bullet"/>
      <w:lvlText w:val="o"/>
      <w:lvlJc w:val="left"/>
      <w:pPr>
        <w:ind w:left="3997" w:hanging="360"/>
      </w:pPr>
      <w:rPr>
        <w:rFonts w:ascii="Courier New" w:hAnsi="Courier New" w:cs="Courier New" w:hint="default"/>
      </w:rPr>
    </w:lvl>
    <w:lvl w:ilvl="5" w:tplc="040E0005">
      <w:start w:val="1"/>
      <w:numFmt w:val="bullet"/>
      <w:lvlText w:val=""/>
      <w:lvlJc w:val="left"/>
      <w:pPr>
        <w:ind w:left="4717" w:hanging="360"/>
      </w:pPr>
      <w:rPr>
        <w:rFonts w:ascii="Wingdings" w:hAnsi="Wingdings" w:hint="default"/>
      </w:rPr>
    </w:lvl>
    <w:lvl w:ilvl="6" w:tplc="040E0001">
      <w:start w:val="1"/>
      <w:numFmt w:val="bullet"/>
      <w:lvlText w:val=""/>
      <w:lvlJc w:val="left"/>
      <w:pPr>
        <w:ind w:left="5437" w:hanging="360"/>
      </w:pPr>
      <w:rPr>
        <w:rFonts w:ascii="Symbol" w:hAnsi="Symbol" w:hint="default"/>
      </w:rPr>
    </w:lvl>
    <w:lvl w:ilvl="7" w:tplc="040E0003">
      <w:start w:val="1"/>
      <w:numFmt w:val="bullet"/>
      <w:lvlText w:val="o"/>
      <w:lvlJc w:val="left"/>
      <w:pPr>
        <w:ind w:left="6157" w:hanging="360"/>
      </w:pPr>
      <w:rPr>
        <w:rFonts w:ascii="Courier New" w:hAnsi="Courier New" w:cs="Courier New" w:hint="default"/>
      </w:rPr>
    </w:lvl>
    <w:lvl w:ilvl="8" w:tplc="040E0005">
      <w:start w:val="1"/>
      <w:numFmt w:val="bullet"/>
      <w:lvlText w:val=""/>
      <w:lvlJc w:val="left"/>
      <w:pPr>
        <w:ind w:left="6877" w:hanging="360"/>
      </w:pPr>
      <w:rPr>
        <w:rFonts w:ascii="Wingdings" w:hAnsi="Wingdings" w:hint="default"/>
      </w:rPr>
    </w:lvl>
  </w:abstractNum>
  <w:abstractNum w:abstractNumId="73" w15:restartNumberingAfterBreak="0">
    <w:nsid w:val="437F19D3"/>
    <w:multiLevelType w:val="hybridMultilevel"/>
    <w:tmpl w:val="AEBE4F82"/>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74" w15:restartNumberingAfterBreak="0">
    <w:nsid w:val="43D508C7"/>
    <w:multiLevelType w:val="hybridMultilevel"/>
    <w:tmpl w:val="E96A1A2E"/>
    <w:lvl w:ilvl="0" w:tplc="2DF2E5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43E1482B"/>
    <w:multiLevelType w:val="hybridMultilevel"/>
    <w:tmpl w:val="C28271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5517147"/>
    <w:multiLevelType w:val="hybridMultilevel"/>
    <w:tmpl w:val="21A88450"/>
    <w:lvl w:ilvl="0" w:tplc="6FE8B8A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7" w15:restartNumberingAfterBreak="0">
    <w:nsid w:val="45EF1405"/>
    <w:multiLevelType w:val="hybridMultilevel"/>
    <w:tmpl w:val="95704F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6C00255"/>
    <w:multiLevelType w:val="hybridMultilevel"/>
    <w:tmpl w:val="5C160C3A"/>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9" w15:restartNumberingAfterBreak="0">
    <w:nsid w:val="4B443D2D"/>
    <w:multiLevelType w:val="hybridMultilevel"/>
    <w:tmpl w:val="3D242012"/>
    <w:lvl w:ilvl="0" w:tplc="040E0001">
      <w:start w:val="1"/>
      <w:numFmt w:val="bullet"/>
      <w:lvlText w:val=""/>
      <w:lvlJc w:val="left"/>
      <w:pPr>
        <w:ind w:left="1797" w:hanging="360"/>
      </w:pPr>
      <w:rPr>
        <w:rFonts w:ascii="Symbol" w:hAnsi="Symbol" w:hint="default"/>
      </w:rPr>
    </w:lvl>
    <w:lvl w:ilvl="1" w:tplc="040E0003">
      <w:start w:val="1"/>
      <w:numFmt w:val="bullet"/>
      <w:lvlText w:val="o"/>
      <w:lvlJc w:val="left"/>
      <w:pPr>
        <w:ind w:left="2517" w:hanging="360"/>
      </w:pPr>
      <w:rPr>
        <w:rFonts w:ascii="Courier New" w:hAnsi="Courier New" w:cs="Courier New" w:hint="default"/>
      </w:rPr>
    </w:lvl>
    <w:lvl w:ilvl="2" w:tplc="040E0005">
      <w:start w:val="1"/>
      <w:numFmt w:val="bullet"/>
      <w:lvlText w:val=""/>
      <w:lvlJc w:val="left"/>
      <w:pPr>
        <w:ind w:left="3237" w:hanging="360"/>
      </w:pPr>
      <w:rPr>
        <w:rFonts w:ascii="Wingdings" w:hAnsi="Wingdings" w:hint="default"/>
      </w:rPr>
    </w:lvl>
    <w:lvl w:ilvl="3" w:tplc="040E0001">
      <w:start w:val="1"/>
      <w:numFmt w:val="bullet"/>
      <w:lvlText w:val=""/>
      <w:lvlJc w:val="left"/>
      <w:pPr>
        <w:ind w:left="3957" w:hanging="360"/>
      </w:pPr>
      <w:rPr>
        <w:rFonts w:ascii="Symbol" w:hAnsi="Symbol" w:hint="default"/>
      </w:rPr>
    </w:lvl>
    <w:lvl w:ilvl="4" w:tplc="040E0003">
      <w:start w:val="1"/>
      <w:numFmt w:val="bullet"/>
      <w:lvlText w:val="o"/>
      <w:lvlJc w:val="left"/>
      <w:pPr>
        <w:ind w:left="4677" w:hanging="360"/>
      </w:pPr>
      <w:rPr>
        <w:rFonts w:ascii="Courier New" w:hAnsi="Courier New" w:cs="Courier New" w:hint="default"/>
      </w:rPr>
    </w:lvl>
    <w:lvl w:ilvl="5" w:tplc="040E0005">
      <w:start w:val="1"/>
      <w:numFmt w:val="bullet"/>
      <w:lvlText w:val=""/>
      <w:lvlJc w:val="left"/>
      <w:pPr>
        <w:ind w:left="5397" w:hanging="360"/>
      </w:pPr>
      <w:rPr>
        <w:rFonts w:ascii="Wingdings" w:hAnsi="Wingdings" w:hint="default"/>
      </w:rPr>
    </w:lvl>
    <w:lvl w:ilvl="6" w:tplc="040E0001">
      <w:start w:val="1"/>
      <w:numFmt w:val="bullet"/>
      <w:lvlText w:val=""/>
      <w:lvlJc w:val="left"/>
      <w:pPr>
        <w:ind w:left="6117" w:hanging="360"/>
      </w:pPr>
      <w:rPr>
        <w:rFonts w:ascii="Symbol" w:hAnsi="Symbol" w:hint="default"/>
      </w:rPr>
    </w:lvl>
    <w:lvl w:ilvl="7" w:tplc="040E0003">
      <w:start w:val="1"/>
      <w:numFmt w:val="bullet"/>
      <w:lvlText w:val="o"/>
      <w:lvlJc w:val="left"/>
      <w:pPr>
        <w:ind w:left="6837" w:hanging="360"/>
      </w:pPr>
      <w:rPr>
        <w:rFonts w:ascii="Courier New" w:hAnsi="Courier New" w:cs="Courier New" w:hint="default"/>
      </w:rPr>
    </w:lvl>
    <w:lvl w:ilvl="8" w:tplc="040E0005">
      <w:start w:val="1"/>
      <w:numFmt w:val="bullet"/>
      <w:lvlText w:val=""/>
      <w:lvlJc w:val="left"/>
      <w:pPr>
        <w:ind w:left="7557" w:hanging="360"/>
      </w:pPr>
      <w:rPr>
        <w:rFonts w:ascii="Wingdings" w:hAnsi="Wingdings" w:hint="default"/>
      </w:rPr>
    </w:lvl>
  </w:abstractNum>
  <w:abstractNum w:abstractNumId="80" w15:restartNumberingAfterBreak="0">
    <w:nsid w:val="4C103713"/>
    <w:multiLevelType w:val="hybridMultilevel"/>
    <w:tmpl w:val="3E547E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1" w15:restartNumberingAfterBreak="0">
    <w:nsid w:val="4C4F4648"/>
    <w:multiLevelType w:val="hybridMultilevel"/>
    <w:tmpl w:val="1362E4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2" w15:restartNumberingAfterBreak="0">
    <w:nsid w:val="4C726382"/>
    <w:multiLevelType w:val="hybridMultilevel"/>
    <w:tmpl w:val="991EA97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4E526DCF"/>
    <w:multiLevelType w:val="hybridMultilevel"/>
    <w:tmpl w:val="DAFEC332"/>
    <w:lvl w:ilvl="0" w:tplc="2DF2E5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F04038D"/>
    <w:multiLevelType w:val="hybridMultilevel"/>
    <w:tmpl w:val="E4F8A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F437F28"/>
    <w:multiLevelType w:val="hybridMultilevel"/>
    <w:tmpl w:val="0D886382"/>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86" w15:restartNumberingAfterBreak="0">
    <w:nsid w:val="50C560A6"/>
    <w:multiLevelType w:val="hybridMultilevel"/>
    <w:tmpl w:val="8DCEA7C6"/>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3BC8684">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7" w15:restartNumberingAfterBreak="0">
    <w:nsid w:val="51BF50D0"/>
    <w:multiLevelType w:val="hybridMultilevel"/>
    <w:tmpl w:val="31D6647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1E574A7"/>
    <w:multiLevelType w:val="hybridMultilevel"/>
    <w:tmpl w:val="D84C80E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3314028"/>
    <w:multiLevelType w:val="hybridMultilevel"/>
    <w:tmpl w:val="FDE2629C"/>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90" w15:restartNumberingAfterBreak="0">
    <w:nsid w:val="55A01C85"/>
    <w:multiLevelType w:val="hybridMultilevel"/>
    <w:tmpl w:val="BE2A0354"/>
    <w:lvl w:ilvl="0" w:tplc="FEB283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58487C42"/>
    <w:multiLevelType w:val="hybridMultilevel"/>
    <w:tmpl w:val="9FFC35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58B720BD"/>
    <w:multiLevelType w:val="hybridMultilevel"/>
    <w:tmpl w:val="4B7AF4B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596706F3"/>
    <w:multiLevelType w:val="hybridMultilevel"/>
    <w:tmpl w:val="ABAEB8E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59886F98"/>
    <w:multiLevelType w:val="hybridMultilevel"/>
    <w:tmpl w:val="B01484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599E41F3"/>
    <w:multiLevelType w:val="hybridMultilevel"/>
    <w:tmpl w:val="7464B38A"/>
    <w:lvl w:ilvl="0" w:tplc="2DF2E5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5A4F4B10"/>
    <w:multiLevelType w:val="hybridMultilevel"/>
    <w:tmpl w:val="AD52C5D8"/>
    <w:lvl w:ilvl="0" w:tplc="6FE8B8A4">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60002C1C"/>
    <w:multiLevelType w:val="hybridMultilevel"/>
    <w:tmpl w:val="E752CED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8" w15:restartNumberingAfterBreak="0">
    <w:nsid w:val="62146C90"/>
    <w:multiLevelType w:val="hybridMultilevel"/>
    <w:tmpl w:val="60028C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62360B36"/>
    <w:multiLevelType w:val="hybridMultilevel"/>
    <w:tmpl w:val="9594BA4E"/>
    <w:lvl w:ilvl="0" w:tplc="2DF2E5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634D4270"/>
    <w:multiLevelType w:val="hybridMultilevel"/>
    <w:tmpl w:val="EE6A1716"/>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101" w15:restartNumberingAfterBreak="0">
    <w:nsid w:val="63F15F99"/>
    <w:multiLevelType w:val="hybridMultilevel"/>
    <w:tmpl w:val="5156D336"/>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102" w15:restartNumberingAfterBreak="0">
    <w:nsid w:val="67212650"/>
    <w:multiLevelType w:val="singleLevel"/>
    <w:tmpl w:val="040E0001"/>
    <w:lvl w:ilvl="0">
      <w:start w:val="1"/>
      <w:numFmt w:val="bullet"/>
      <w:lvlText w:val=""/>
      <w:lvlJc w:val="left"/>
      <w:pPr>
        <w:ind w:left="720" w:hanging="360"/>
      </w:pPr>
      <w:rPr>
        <w:rFonts w:ascii="Symbol" w:hAnsi="Symbol" w:hint="default"/>
      </w:rPr>
    </w:lvl>
  </w:abstractNum>
  <w:abstractNum w:abstractNumId="103" w15:restartNumberingAfterBreak="0">
    <w:nsid w:val="67712DA8"/>
    <w:multiLevelType w:val="hybridMultilevel"/>
    <w:tmpl w:val="88B63F8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6919409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94F43DF"/>
    <w:multiLevelType w:val="hybridMultilevel"/>
    <w:tmpl w:val="E6F615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69CE4315"/>
    <w:multiLevelType w:val="hybridMultilevel"/>
    <w:tmpl w:val="61461A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B1D1232"/>
    <w:multiLevelType w:val="multilevel"/>
    <w:tmpl w:val="99C0DD18"/>
    <w:lvl w:ilvl="0">
      <w:start w:val="1"/>
      <w:numFmt w:val="decimal"/>
      <w:pStyle w:val="Level1"/>
      <w:lvlText w:val="%1."/>
      <w:lvlJc w:val="left"/>
      <w:pPr>
        <w:ind w:left="360" w:hanging="360"/>
      </w:pPr>
      <w:rPr>
        <w:rFonts w:ascii="Georgia" w:hAnsi="Georgia" w:hint="default"/>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Letter"/>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08" w15:restartNumberingAfterBreak="0">
    <w:nsid w:val="6C222C07"/>
    <w:multiLevelType w:val="hybridMultilevel"/>
    <w:tmpl w:val="7396AA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6CC22C00"/>
    <w:multiLevelType w:val="hybridMultilevel"/>
    <w:tmpl w:val="90E047B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6D662568"/>
    <w:multiLevelType w:val="hybridMultilevel"/>
    <w:tmpl w:val="734E12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D7F737E"/>
    <w:multiLevelType w:val="singleLevel"/>
    <w:tmpl w:val="FFFFFFFF"/>
    <w:lvl w:ilvl="0">
      <w:start w:val="1"/>
      <w:numFmt w:val="bullet"/>
      <w:lvlText w:val=""/>
      <w:legacy w:legacy="1" w:legacySpace="0" w:legacyIndent="283"/>
      <w:lvlJc w:val="left"/>
      <w:pPr>
        <w:ind w:left="3115" w:hanging="283"/>
      </w:pPr>
      <w:rPr>
        <w:rFonts w:ascii="Symbol" w:hAnsi="Symbol" w:hint="default"/>
      </w:rPr>
    </w:lvl>
  </w:abstractNum>
  <w:abstractNum w:abstractNumId="112" w15:restartNumberingAfterBreak="0">
    <w:nsid w:val="6E5D2D03"/>
    <w:multiLevelType w:val="hybridMultilevel"/>
    <w:tmpl w:val="2DCC2F4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13" w15:restartNumberingAfterBreak="0">
    <w:nsid w:val="6FEA3D4F"/>
    <w:multiLevelType w:val="hybridMultilevel"/>
    <w:tmpl w:val="AA8AFBC4"/>
    <w:lvl w:ilvl="0" w:tplc="00CA8382">
      <w:start w:val="1"/>
      <w:numFmt w:val="decimal"/>
      <w:lvlText w:val="%1."/>
      <w:lvlJc w:val="left"/>
      <w:pPr>
        <w:tabs>
          <w:tab w:val="num" w:pos="720"/>
        </w:tabs>
        <w:ind w:left="720" w:hanging="360"/>
      </w:pPr>
      <w:rPr>
        <w:color w:val="auto"/>
      </w:rPr>
    </w:lvl>
    <w:lvl w:ilvl="1" w:tplc="7BAABAF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4" w15:restartNumberingAfterBreak="0">
    <w:nsid w:val="70194823"/>
    <w:multiLevelType w:val="hybridMultilevel"/>
    <w:tmpl w:val="54B28864"/>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15" w15:restartNumberingAfterBreak="0">
    <w:nsid w:val="713138FD"/>
    <w:multiLevelType w:val="hybridMultilevel"/>
    <w:tmpl w:val="029425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729757BE"/>
    <w:multiLevelType w:val="hybridMultilevel"/>
    <w:tmpl w:val="D4F2E31A"/>
    <w:lvl w:ilvl="0" w:tplc="6FE8B8A4">
      <w:start w:val="1"/>
      <w:numFmt w:val="bullet"/>
      <w:lvlText w:val=""/>
      <w:lvlJc w:val="left"/>
      <w:pPr>
        <w:ind w:left="1353" w:hanging="360"/>
      </w:pPr>
      <w:rPr>
        <w:rFonts w:ascii="Symbol" w:hAnsi="Symbol"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17" w15:restartNumberingAfterBreak="0">
    <w:nsid w:val="734443C8"/>
    <w:multiLevelType w:val="hybridMultilevel"/>
    <w:tmpl w:val="1910FD88"/>
    <w:lvl w:ilvl="0" w:tplc="040E0001">
      <w:start w:val="1"/>
      <w:numFmt w:val="bullet"/>
      <w:lvlText w:val=""/>
      <w:lvlJc w:val="left"/>
      <w:pPr>
        <w:ind w:left="993" w:hanging="360"/>
      </w:pPr>
      <w:rPr>
        <w:rFonts w:ascii="Symbol" w:hAnsi="Symbol" w:hint="default"/>
      </w:rPr>
    </w:lvl>
    <w:lvl w:ilvl="1" w:tplc="040E0003" w:tentative="1">
      <w:start w:val="1"/>
      <w:numFmt w:val="bullet"/>
      <w:lvlText w:val="o"/>
      <w:lvlJc w:val="left"/>
      <w:pPr>
        <w:ind w:left="1713" w:hanging="360"/>
      </w:pPr>
      <w:rPr>
        <w:rFonts w:ascii="Courier New" w:hAnsi="Courier New" w:cs="Courier New" w:hint="default"/>
      </w:rPr>
    </w:lvl>
    <w:lvl w:ilvl="2" w:tplc="040E0005" w:tentative="1">
      <w:start w:val="1"/>
      <w:numFmt w:val="bullet"/>
      <w:lvlText w:val=""/>
      <w:lvlJc w:val="left"/>
      <w:pPr>
        <w:ind w:left="2433" w:hanging="360"/>
      </w:pPr>
      <w:rPr>
        <w:rFonts w:ascii="Wingdings" w:hAnsi="Wingdings" w:hint="default"/>
      </w:rPr>
    </w:lvl>
    <w:lvl w:ilvl="3" w:tplc="040E0001" w:tentative="1">
      <w:start w:val="1"/>
      <w:numFmt w:val="bullet"/>
      <w:lvlText w:val=""/>
      <w:lvlJc w:val="left"/>
      <w:pPr>
        <w:ind w:left="3153" w:hanging="360"/>
      </w:pPr>
      <w:rPr>
        <w:rFonts w:ascii="Symbol" w:hAnsi="Symbol" w:hint="default"/>
      </w:rPr>
    </w:lvl>
    <w:lvl w:ilvl="4" w:tplc="040E0003" w:tentative="1">
      <w:start w:val="1"/>
      <w:numFmt w:val="bullet"/>
      <w:lvlText w:val="o"/>
      <w:lvlJc w:val="left"/>
      <w:pPr>
        <w:ind w:left="3873" w:hanging="360"/>
      </w:pPr>
      <w:rPr>
        <w:rFonts w:ascii="Courier New" w:hAnsi="Courier New" w:cs="Courier New" w:hint="default"/>
      </w:rPr>
    </w:lvl>
    <w:lvl w:ilvl="5" w:tplc="040E0005" w:tentative="1">
      <w:start w:val="1"/>
      <w:numFmt w:val="bullet"/>
      <w:lvlText w:val=""/>
      <w:lvlJc w:val="left"/>
      <w:pPr>
        <w:ind w:left="4593" w:hanging="360"/>
      </w:pPr>
      <w:rPr>
        <w:rFonts w:ascii="Wingdings" w:hAnsi="Wingdings" w:hint="default"/>
      </w:rPr>
    </w:lvl>
    <w:lvl w:ilvl="6" w:tplc="040E0001" w:tentative="1">
      <w:start w:val="1"/>
      <w:numFmt w:val="bullet"/>
      <w:lvlText w:val=""/>
      <w:lvlJc w:val="left"/>
      <w:pPr>
        <w:ind w:left="5313" w:hanging="360"/>
      </w:pPr>
      <w:rPr>
        <w:rFonts w:ascii="Symbol" w:hAnsi="Symbol" w:hint="default"/>
      </w:rPr>
    </w:lvl>
    <w:lvl w:ilvl="7" w:tplc="040E0003" w:tentative="1">
      <w:start w:val="1"/>
      <w:numFmt w:val="bullet"/>
      <w:lvlText w:val="o"/>
      <w:lvlJc w:val="left"/>
      <w:pPr>
        <w:ind w:left="6033" w:hanging="360"/>
      </w:pPr>
      <w:rPr>
        <w:rFonts w:ascii="Courier New" w:hAnsi="Courier New" w:cs="Courier New" w:hint="default"/>
      </w:rPr>
    </w:lvl>
    <w:lvl w:ilvl="8" w:tplc="040E0005" w:tentative="1">
      <w:start w:val="1"/>
      <w:numFmt w:val="bullet"/>
      <w:lvlText w:val=""/>
      <w:lvlJc w:val="left"/>
      <w:pPr>
        <w:ind w:left="6753" w:hanging="360"/>
      </w:pPr>
      <w:rPr>
        <w:rFonts w:ascii="Wingdings" w:hAnsi="Wingdings" w:hint="default"/>
      </w:rPr>
    </w:lvl>
  </w:abstractNum>
  <w:abstractNum w:abstractNumId="118" w15:restartNumberingAfterBreak="0">
    <w:nsid w:val="73986ADD"/>
    <w:multiLevelType w:val="hybridMultilevel"/>
    <w:tmpl w:val="C0C86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9" w15:restartNumberingAfterBreak="0">
    <w:nsid w:val="7950515B"/>
    <w:multiLevelType w:val="hybridMultilevel"/>
    <w:tmpl w:val="B3822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79B4524E"/>
    <w:multiLevelType w:val="hybridMultilevel"/>
    <w:tmpl w:val="731ED988"/>
    <w:lvl w:ilvl="0" w:tplc="DE748F74">
      <w:start w:val="1"/>
      <w:numFmt w:val="bullet"/>
      <w:pStyle w:val="BAJUSZ-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7B30229A"/>
    <w:multiLevelType w:val="hybridMultilevel"/>
    <w:tmpl w:val="46CA38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9463DC"/>
    <w:multiLevelType w:val="hybridMultilevel"/>
    <w:tmpl w:val="714E42FC"/>
    <w:lvl w:ilvl="0" w:tplc="2DF2E58A">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3" w15:restartNumberingAfterBreak="0">
    <w:nsid w:val="7EF85667"/>
    <w:multiLevelType w:val="hybridMultilevel"/>
    <w:tmpl w:val="E89657C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124" w15:restartNumberingAfterBreak="0">
    <w:nsid w:val="7F066E37"/>
    <w:multiLevelType w:val="hybridMultilevel"/>
    <w:tmpl w:val="F626D816"/>
    <w:lvl w:ilvl="0" w:tplc="040E0001">
      <w:start w:val="1"/>
      <w:numFmt w:val="bullet"/>
      <w:lvlText w:val=""/>
      <w:lvlJc w:val="left"/>
      <w:pPr>
        <w:ind w:left="1797" w:hanging="360"/>
      </w:pPr>
      <w:rPr>
        <w:rFonts w:ascii="Symbol" w:hAnsi="Symbol" w:hint="default"/>
      </w:rPr>
    </w:lvl>
    <w:lvl w:ilvl="1" w:tplc="040E0003">
      <w:start w:val="1"/>
      <w:numFmt w:val="bullet"/>
      <w:lvlText w:val="o"/>
      <w:lvlJc w:val="left"/>
      <w:pPr>
        <w:ind w:left="2517" w:hanging="360"/>
      </w:pPr>
      <w:rPr>
        <w:rFonts w:ascii="Courier New" w:hAnsi="Courier New" w:cs="Courier New" w:hint="default"/>
      </w:rPr>
    </w:lvl>
    <w:lvl w:ilvl="2" w:tplc="040E0005">
      <w:start w:val="1"/>
      <w:numFmt w:val="bullet"/>
      <w:lvlText w:val=""/>
      <w:lvlJc w:val="left"/>
      <w:pPr>
        <w:ind w:left="3237" w:hanging="360"/>
      </w:pPr>
      <w:rPr>
        <w:rFonts w:ascii="Wingdings" w:hAnsi="Wingdings" w:hint="default"/>
      </w:rPr>
    </w:lvl>
    <w:lvl w:ilvl="3" w:tplc="040E0001">
      <w:start w:val="1"/>
      <w:numFmt w:val="bullet"/>
      <w:lvlText w:val=""/>
      <w:lvlJc w:val="left"/>
      <w:pPr>
        <w:ind w:left="3957" w:hanging="360"/>
      </w:pPr>
      <w:rPr>
        <w:rFonts w:ascii="Symbol" w:hAnsi="Symbol" w:hint="default"/>
      </w:rPr>
    </w:lvl>
    <w:lvl w:ilvl="4" w:tplc="040E0003">
      <w:start w:val="1"/>
      <w:numFmt w:val="bullet"/>
      <w:lvlText w:val="o"/>
      <w:lvlJc w:val="left"/>
      <w:pPr>
        <w:ind w:left="4677" w:hanging="360"/>
      </w:pPr>
      <w:rPr>
        <w:rFonts w:ascii="Courier New" w:hAnsi="Courier New" w:cs="Courier New" w:hint="default"/>
      </w:rPr>
    </w:lvl>
    <w:lvl w:ilvl="5" w:tplc="040E0005">
      <w:start w:val="1"/>
      <w:numFmt w:val="bullet"/>
      <w:lvlText w:val=""/>
      <w:lvlJc w:val="left"/>
      <w:pPr>
        <w:ind w:left="5397" w:hanging="360"/>
      </w:pPr>
      <w:rPr>
        <w:rFonts w:ascii="Wingdings" w:hAnsi="Wingdings" w:hint="default"/>
      </w:rPr>
    </w:lvl>
    <w:lvl w:ilvl="6" w:tplc="040E0001">
      <w:start w:val="1"/>
      <w:numFmt w:val="bullet"/>
      <w:lvlText w:val=""/>
      <w:lvlJc w:val="left"/>
      <w:pPr>
        <w:ind w:left="6117" w:hanging="360"/>
      </w:pPr>
      <w:rPr>
        <w:rFonts w:ascii="Symbol" w:hAnsi="Symbol" w:hint="default"/>
      </w:rPr>
    </w:lvl>
    <w:lvl w:ilvl="7" w:tplc="040E0003">
      <w:start w:val="1"/>
      <w:numFmt w:val="bullet"/>
      <w:lvlText w:val="o"/>
      <w:lvlJc w:val="left"/>
      <w:pPr>
        <w:ind w:left="6837" w:hanging="360"/>
      </w:pPr>
      <w:rPr>
        <w:rFonts w:ascii="Courier New" w:hAnsi="Courier New" w:cs="Courier New" w:hint="default"/>
      </w:rPr>
    </w:lvl>
    <w:lvl w:ilvl="8" w:tplc="040E0005">
      <w:start w:val="1"/>
      <w:numFmt w:val="bullet"/>
      <w:lvlText w:val=""/>
      <w:lvlJc w:val="left"/>
      <w:pPr>
        <w:ind w:left="7557" w:hanging="360"/>
      </w:pPr>
      <w:rPr>
        <w:rFonts w:ascii="Wingdings" w:hAnsi="Wingdings" w:hint="default"/>
      </w:rPr>
    </w:lvl>
  </w:abstractNum>
  <w:num w:numId="1">
    <w:abstractNumId w:val="96"/>
  </w:num>
  <w:num w:numId="2">
    <w:abstractNumId w:val="17"/>
  </w:num>
  <w:num w:numId="3">
    <w:abstractNumId w:val="80"/>
  </w:num>
  <w:num w:numId="4">
    <w:abstractNumId w:val="35"/>
  </w:num>
  <w:num w:numId="5">
    <w:abstractNumId w:val="87"/>
  </w:num>
  <w:num w:numId="6">
    <w:abstractNumId w:val="114"/>
  </w:num>
  <w:num w:numId="7">
    <w:abstractNumId w:val="51"/>
  </w:num>
  <w:num w:numId="8">
    <w:abstractNumId w:val="6"/>
  </w:num>
  <w:num w:numId="9">
    <w:abstractNumId w:val="109"/>
  </w:num>
  <w:num w:numId="10">
    <w:abstractNumId w:val="21"/>
  </w:num>
  <w:num w:numId="11">
    <w:abstractNumId w:val="52"/>
  </w:num>
  <w:num w:numId="12">
    <w:abstractNumId w:val="85"/>
  </w:num>
  <w:num w:numId="13">
    <w:abstractNumId w:val="70"/>
  </w:num>
  <w:num w:numId="14">
    <w:abstractNumId w:val="103"/>
  </w:num>
  <w:num w:numId="15">
    <w:abstractNumId w:val="93"/>
  </w:num>
  <w:num w:numId="16">
    <w:abstractNumId w:val="58"/>
  </w:num>
  <w:num w:numId="17">
    <w:abstractNumId w:val="26"/>
  </w:num>
  <w:num w:numId="18">
    <w:abstractNumId w:val="75"/>
  </w:num>
  <w:num w:numId="19">
    <w:abstractNumId w:val="30"/>
  </w:num>
  <w:num w:numId="20">
    <w:abstractNumId w:val="106"/>
  </w:num>
  <w:num w:numId="21">
    <w:abstractNumId w:val="113"/>
  </w:num>
  <w:num w:numId="22">
    <w:abstractNumId w:val="121"/>
  </w:num>
  <w:num w:numId="23">
    <w:abstractNumId w:val="88"/>
  </w:num>
  <w:num w:numId="24">
    <w:abstractNumId w:val="1"/>
  </w:num>
  <w:num w:numId="25">
    <w:abstractNumId w:val="53"/>
  </w:num>
  <w:num w:numId="26">
    <w:abstractNumId w:val="45"/>
  </w:num>
  <w:num w:numId="27">
    <w:abstractNumId w:val="13"/>
  </w:num>
  <w:num w:numId="28">
    <w:abstractNumId w:val="12"/>
  </w:num>
  <w:num w:numId="29">
    <w:abstractNumId w:val="112"/>
  </w:num>
  <w:num w:numId="30">
    <w:abstractNumId w:val="78"/>
  </w:num>
  <w:num w:numId="31">
    <w:abstractNumId w:val="61"/>
  </w:num>
  <w:num w:numId="32">
    <w:abstractNumId w:val="0"/>
  </w:num>
  <w:num w:numId="33">
    <w:abstractNumId w:val="41"/>
  </w:num>
  <w:num w:numId="34">
    <w:abstractNumId w:val="86"/>
  </w:num>
  <w:num w:numId="35">
    <w:abstractNumId w:val="56"/>
  </w:num>
  <w:num w:numId="36">
    <w:abstractNumId w:val="77"/>
  </w:num>
  <w:num w:numId="37">
    <w:abstractNumId w:val="65"/>
  </w:num>
  <w:num w:numId="38">
    <w:abstractNumId w:val="110"/>
  </w:num>
  <w:num w:numId="39">
    <w:abstractNumId w:val="84"/>
  </w:num>
  <w:num w:numId="40">
    <w:abstractNumId w:val="4"/>
  </w:num>
  <w:num w:numId="41">
    <w:abstractNumId w:val="97"/>
  </w:num>
  <w:num w:numId="42">
    <w:abstractNumId w:val="68"/>
  </w:num>
  <w:num w:numId="43">
    <w:abstractNumId w:val="57"/>
  </w:num>
  <w:num w:numId="44">
    <w:abstractNumId w:val="91"/>
  </w:num>
  <w:num w:numId="45">
    <w:abstractNumId w:val="108"/>
  </w:num>
  <w:num w:numId="46">
    <w:abstractNumId w:val="64"/>
  </w:num>
  <w:num w:numId="47">
    <w:abstractNumId w:val="59"/>
  </w:num>
  <w:num w:numId="48">
    <w:abstractNumId w:val="23"/>
  </w:num>
  <w:num w:numId="49">
    <w:abstractNumId w:val="55"/>
  </w:num>
  <w:num w:numId="50">
    <w:abstractNumId w:val="20"/>
  </w:num>
  <w:num w:numId="51">
    <w:abstractNumId w:val="2"/>
  </w:num>
  <w:num w:numId="52">
    <w:abstractNumId w:val="69"/>
  </w:num>
  <w:num w:numId="53">
    <w:abstractNumId w:val="11"/>
  </w:num>
  <w:num w:numId="54">
    <w:abstractNumId w:val="48"/>
  </w:num>
  <w:num w:numId="55">
    <w:abstractNumId w:val="117"/>
  </w:num>
  <w:num w:numId="56">
    <w:abstractNumId w:val="9"/>
  </w:num>
  <w:num w:numId="57">
    <w:abstractNumId w:val="44"/>
  </w:num>
  <w:num w:numId="58">
    <w:abstractNumId w:val="31"/>
  </w:num>
  <w:num w:numId="59">
    <w:abstractNumId w:val="120"/>
  </w:num>
  <w:num w:numId="60">
    <w:abstractNumId w:val="60"/>
  </w:num>
  <w:num w:numId="61">
    <w:abstractNumId w:val="15"/>
  </w:num>
  <w:num w:numId="62">
    <w:abstractNumId w:val="7"/>
  </w:num>
  <w:num w:numId="63">
    <w:abstractNumId w:val="83"/>
  </w:num>
  <w:num w:numId="64">
    <w:abstractNumId w:val="74"/>
  </w:num>
  <w:num w:numId="65">
    <w:abstractNumId w:val="95"/>
  </w:num>
  <w:num w:numId="66">
    <w:abstractNumId w:val="99"/>
  </w:num>
  <w:num w:numId="67">
    <w:abstractNumId w:val="122"/>
  </w:num>
  <w:num w:numId="68">
    <w:abstractNumId w:val="34"/>
  </w:num>
  <w:num w:numId="69">
    <w:abstractNumId w:val="67"/>
  </w:num>
  <w:num w:numId="70">
    <w:abstractNumId w:val="24"/>
  </w:num>
  <w:num w:numId="71">
    <w:abstractNumId w:val="76"/>
  </w:num>
  <w:num w:numId="72">
    <w:abstractNumId w:val="22"/>
  </w:num>
  <w:num w:numId="73">
    <w:abstractNumId w:val="105"/>
  </w:num>
  <w:num w:numId="74">
    <w:abstractNumId w:val="10"/>
  </w:num>
  <w:num w:numId="75">
    <w:abstractNumId w:val="32"/>
  </w:num>
  <w:num w:numId="76">
    <w:abstractNumId w:val="94"/>
  </w:num>
  <w:num w:numId="77">
    <w:abstractNumId w:val="50"/>
  </w:num>
  <w:num w:numId="78">
    <w:abstractNumId w:val="116"/>
  </w:num>
  <w:num w:numId="79">
    <w:abstractNumId w:val="27"/>
  </w:num>
  <w:num w:numId="80">
    <w:abstractNumId w:val="92"/>
  </w:num>
  <w:num w:numId="81">
    <w:abstractNumId w:val="39"/>
  </w:num>
  <w:num w:numId="82">
    <w:abstractNumId w:val="33"/>
  </w:num>
  <w:num w:numId="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num>
  <w:num w:numId="85">
    <w:abstractNumId w:val="111"/>
  </w:num>
  <w:num w:numId="8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num>
  <w:num w:numId="88">
    <w:abstractNumId w:val="43"/>
  </w:num>
  <w:num w:numId="89">
    <w:abstractNumId w:val="81"/>
  </w:num>
  <w:num w:numId="90">
    <w:abstractNumId w:val="102"/>
  </w:num>
  <w:num w:numId="91">
    <w:abstractNumId w:val="118"/>
  </w:num>
  <w:num w:numId="92">
    <w:abstractNumId w:val="28"/>
  </w:num>
  <w:num w:numId="93">
    <w:abstractNumId w:val="3"/>
  </w:num>
  <w:num w:numId="94">
    <w:abstractNumId w:val="73"/>
  </w:num>
  <w:num w:numId="95">
    <w:abstractNumId w:val="29"/>
  </w:num>
  <w:num w:numId="96">
    <w:abstractNumId w:val="25"/>
  </w:num>
  <w:num w:numId="97">
    <w:abstractNumId w:val="46"/>
  </w:num>
  <w:num w:numId="98">
    <w:abstractNumId w:val="101"/>
  </w:num>
  <w:num w:numId="99">
    <w:abstractNumId w:val="62"/>
  </w:num>
  <w:num w:numId="100">
    <w:abstractNumId w:val="123"/>
  </w:num>
  <w:num w:numId="101">
    <w:abstractNumId w:val="100"/>
  </w:num>
  <w:num w:numId="102">
    <w:abstractNumId w:val="89"/>
  </w:num>
  <w:num w:numId="103">
    <w:abstractNumId w:val="19"/>
  </w:num>
  <w:num w:numId="104">
    <w:abstractNumId w:val="124"/>
  </w:num>
  <w:num w:numId="105">
    <w:abstractNumId w:val="79"/>
  </w:num>
  <w:num w:numId="106">
    <w:abstractNumId w:val="72"/>
  </w:num>
  <w:num w:numId="107">
    <w:abstractNumId w:val="18"/>
  </w:num>
  <w:num w:numId="108">
    <w:abstractNumId w:val="5"/>
  </w:num>
  <w:num w:numId="109">
    <w:abstractNumId w:val="40"/>
  </w:num>
  <w:num w:numId="110">
    <w:abstractNumId w:val="119"/>
  </w:num>
  <w:num w:numId="111">
    <w:abstractNumId w:val="82"/>
  </w:num>
  <w:num w:numId="112">
    <w:abstractNumId w:val="49"/>
  </w:num>
  <w:num w:numId="113">
    <w:abstractNumId w:val="104"/>
  </w:num>
  <w:num w:numId="114">
    <w:abstractNumId w:val="71"/>
  </w:num>
  <w:num w:numId="115">
    <w:abstractNumId w:val="37"/>
  </w:num>
  <w:num w:numId="116">
    <w:abstractNumId w:val="115"/>
  </w:num>
  <w:num w:numId="117">
    <w:abstractNumId w:val="36"/>
  </w:num>
  <w:num w:numId="118">
    <w:abstractNumId w:val="90"/>
  </w:num>
  <w:num w:numId="119">
    <w:abstractNumId w:val="16"/>
  </w:num>
  <w:num w:numId="120">
    <w:abstractNumId w:val="38"/>
  </w:num>
  <w:num w:numId="121">
    <w:abstractNumId w:val="54"/>
  </w:num>
  <w:num w:numId="122">
    <w:abstractNumId w:val="47"/>
  </w:num>
  <w:num w:numId="123">
    <w:abstractNumId w:val="66"/>
  </w:num>
  <w:num w:numId="124">
    <w:abstractNumId w:val="14"/>
  </w:num>
  <w:num w:numId="12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AB"/>
    <w:rsid w:val="000029B1"/>
    <w:rsid w:val="00004964"/>
    <w:rsid w:val="00015188"/>
    <w:rsid w:val="00015F83"/>
    <w:rsid w:val="00020160"/>
    <w:rsid w:val="00025FE8"/>
    <w:rsid w:val="000402AB"/>
    <w:rsid w:val="0004193F"/>
    <w:rsid w:val="00044B4F"/>
    <w:rsid w:val="00050C83"/>
    <w:rsid w:val="00056A90"/>
    <w:rsid w:val="00057437"/>
    <w:rsid w:val="00061C74"/>
    <w:rsid w:val="00064080"/>
    <w:rsid w:val="00070DC1"/>
    <w:rsid w:val="0007626E"/>
    <w:rsid w:val="00076CE1"/>
    <w:rsid w:val="000806B2"/>
    <w:rsid w:val="00081D6E"/>
    <w:rsid w:val="0008379B"/>
    <w:rsid w:val="000838E2"/>
    <w:rsid w:val="00084BE9"/>
    <w:rsid w:val="00090838"/>
    <w:rsid w:val="00096FA5"/>
    <w:rsid w:val="00097CC2"/>
    <w:rsid w:val="000A099F"/>
    <w:rsid w:val="000A150A"/>
    <w:rsid w:val="000A2AA3"/>
    <w:rsid w:val="000A76E3"/>
    <w:rsid w:val="000A7955"/>
    <w:rsid w:val="000B0FBC"/>
    <w:rsid w:val="000B623F"/>
    <w:rsid w:val="000C13C1"/>
    <w:rsid w:val="000C5924"/>
    <w:rsid w:val="000C5C1D"/>
    <w:rsid w:val="000C7174"/>
    <w:rsid w:val="000C722A"/>
    <w:rsid w:val="000D1833"/>
    <w:rsid w:val="000D3D57"/>
    <w:rsid w:val="000D7AFA"/>
    <w:rsid w:val="000F0C35"/>
    <w:rsid w:val="001027C5"/>
    <w:rsid w:val="00104BCA"/>
    <w:rsid w:val="001052C5"/>
    <w:rsid w:val="001112D1"/>
    <w:rsid w:val="001138DE"/>
    <w:rsid w:val="001168A0"/>
    <w:rsid w:val="00117EE7"/>
    <w:rsid w:val="0013053C"/>
    <w:rsid w:val="001327EC"/>
    <w:rsid w:val="0013640E"/>
    <w:rsid w:val="001400BD"/>
    <w:rsid w:val="00140770"/>
    <w:rsid w:val="0014301C"/>
    <w:rsid w:val="00144A07"/>
    <w:rsid w:val="00145FEB"/>
    <w:rsid w:val="00152A5B"/>
    <w:rsid w:val="00152FE0"/>
    <w:rsid w:val="00160B81"/>
    <w:rsid w:val="001629CB"/>
    <w:rsid w:val="001663FC"/>
    <w:rsid w:val="0016751D"/>
    <w:rsid w:val="00171E62"/>
    <w:rsid w:val="00184B9A"/>
    <w:rsid w:val="0019035D"/>
    <w:rsid w:val="001914CD"/>
    <w:rsid w:val="001943FE"/>
    <w:rsid w:val="00195633"/>
    <w:rsid w:val="001A0E87"/>
    <w:rsid w:val="001A5CE2"/>
    <w:rsid w:val="001B0B7F"/>
    <w:rsid w:val="001B10F7"/>
    <w:rsid w:val="001B28F8"/>
    <w:rsid w:val="001B37F0"/>
    <w:rsid w:val="001B62AB"/>
    <w:rsid w:val="001B63F0"/>
    <w:rsid w:val="001C2CE6"/>
    <w:rsid w:val="001C3127"/>
    <w:rsid w:val="001C614C"/>
    <w:rsid w:val="001C6509"/>
    <w:rsid w:val="001D2E77"/>
    <w:rsid w:val="001D618F"/>
    <w:rsid w:val="001E4D09"/>
    <w:rsid w:val="001F1032"/>
    <w:rsid w:val="001F10B0"/>
    <w:rsid w:val="001F22A4"/>
    <w:rsid w:val="001F41CB"/>
    <w:rsid w:val="001F6142"/>
    <w:rsid w:val="00201AC4"/>
    <w:rsid w:val="00203CBA"/>
    <w:rsid w:val="002063E6"/>
    <w:rsid w:val="00207607"/>
    <w:rsid w:val="00217977"/>
    <w:rsid w:val="0022510D"/>
    <w:rsid w:val="00227271"/>
    <w:rsid w:val="00232944"/>
    <w:rsid w:val="00232E77"/>
    <w:rsid w:val="00235688"/>
    <w:rsid w:val="00236E2B"/>
    <w:rsid w:val="002417DD"/>
    <w:rsid w:val="0024201F"/>
    <w:rsid w:val="00242F25"/>
    <w:rsid w:val="00243CE5"/>
    <w:rsid w:val="002448C5"/>
    <w:rsid w:val="00247D8F"/>
    <w:rsid w:val="002535E8"/>
    <w:rsid w:val="0025688C"/>
    <w:rsid w:val="00257BFE"/>
    <w:rsid w:val="00266ACC"/>
    <w:rsid w:val="00277210"/>
    <w:rsid w:val="00277F8D"/>
    <w:rsid w:val="0028170E"/>
    <w:rsid w:val="00293AA1"/>
    <w:rsid w:val="00293DD6"/>
    <w:rsid w:val="002A5B06"/>
    <w:rsid w:val="002A5E3F"/>
    <w:rsid w:val="002A72CD"/>
    <w:rsid w:val="002C2621"/>
    <w:rsid w:val="002C271B"/>
    <w:rsid w:val="002C3BA7"/>
    <w:rsid w:val="002C7E2F"/>
    <w:rsid w:val="002D4319"/>
    <w:rsid w:val="002D58C9"/>
    <w:rsid w:val="002D6336"/>
    <w:rsid w:val="002E2033"/>
    <w:rsid w:val="002E3F7B"/>
    <w:rsid w:val="002F4B62"/>
    <w:rsid w:val="002F5CEA"/>
    <w:rsid w:val="002F72E5"/>
    <w:rsid w:val="002F7308"/>
    <w:rsid w:val="0030285B"/>
    <w:rsid w:val="00304FB2"/>
    <w:rsid w:val="00305BD7"/>
    <w:rsid w:val="003063E8"/>
    <w:rsid w:val="003321F8"/>
    <w:rsid w:val="003356B9"/>
    <w:rsid w:val="00345245"/>
    <w:rsid w:val="003459FC"/>
    <w:rsid w:val="00350DEC"/>
    <w:rsid w:val="003510E9"/>
    <w:rsid w:val="00354B57"/>
    <w:rsid w:val="003619BC"/>
    <w:rsid w:val="00367E21"/>
    <w:rsid w:val="00367F43"/>
    <w:rsid w:val="00377F8A"/>
    <w:rsid w:val="0038362D"/>
    <w:rsid w:val="00383FFC"/>
    <w:rsid w:val="00390707"/>
    <w:rsid w:val="003959B1"/>
    <w:rsid w:val="00397D11"/>
    <w:rsid w:val="003A3AC3"/>
    <w:rsid w:val="003A7FC2"/>
    <w:rsid w:val="003B5DA2"/>
    <w:rsid w:val="003B7086"/>
    <w:rsid w:val="003C7846"/>
    <w:rsid w:val="003D3731"/>
    <w:rsid w:val="003D3F60"/>
    <w:rsid w:val="003D4AE3"/>
    <w:rsid w:val="003D7721"/>
    <w:rsid w:val="003E1CC8"/>
    <w:rsid w:val="003F175B"/>
    <w:rsid w:val="003F239B"/>
    <w:rsid w:val="003F294E"/>
    <w:rsid w:val="003F690B"/>
    <w:rsid w:val="0041257E"/>
    <w:rsid w:val="00412F89"/>
    <w:rsid w:val="00415B6D"/>
    <w:rsid w:val="0042330A"/>
    <w:rsid w:val="00427A7A"/>
    <w:rsid w:val="00430AD5"/>
    <w:rsid w:val="0043125D"/>
    <w:rsid w:val="00437488"/>
    <w:rsid w:val="00437FBB"/>
    <w:rsid w:val="004413EE"/>
    <w:rsid w:val="00441444"/>
    <w:rsid w:val="004470C0"/>
    <w:rsid w:val="00452C39"/>
    <w:rsid w:val="004530C9"/>
    <w:rsid w:val="004560AC"/>
    <w:rsid w:val="00460104"/>
    <w:rsid w:val="004675F5"/>
    <w:rsid w:val="00491307"/>
    <w:rsid w:val="00496450"/>
    <w:rsid w:val="004966B7"/>
    <w:rsid w:val="004A3854"/>
    <w:rsid w:val="004A6D35"/>
    <w:rsid w:val="004B6E15"/>
    <w:rsid w:val="004C2B0D"/>
    <w:rsid w:val="004C6418"/>
    <w:rsid w:val="004D123A"/>
    <w:rsid w:val="004D1A48"/>
    <w:rsid w:val="004D2654"/>
    <w:rsid w:val="004E4A45"/>
    <w:rsid w:val="004E6D5A"/>
    <w:rsid w:val="004F06F2"/>
    <w:rsid w:val="004F0C40"/>
    <w:rsid w:val="004F2316"/>
    <w:rsid w:val="00502595"/>
    <w:rsid w:val="00503865"/>
    <w:rsid w:val="00506980"/>
    <w:rsid w:val="005165D0"/>
    <w:rsid w:val="00516F67"/>
    <w:rsid w:val="00520D55"/>
    <w:rsid w:val="00521DA8"/>
    <w:rsid w:val="005250AC"/>
    <w:rsid w:val="00527357"/>
    <w:rsid w:val="00537008"/>
    <w:rsid w:val="00550136"/>
    <w:rsid w:val="005548CF"/>
    <w:rsid w:val="005560C6"/>
    <w:rsid w:val="00557362"/>
    <w:rsid w:val="00557D8F"/>
    <w:rsid w:val="00561AB9"/>
    <w:rsid w:val="00562253"/>
    <w:rsid w:val="00562F06"/>
    <w:rsid w:val="00566D69"/>
    <w:rsid w:val="00581F51"/>
    <w:rsid w:val="00586AC0"/>
    <w:rsid w:val="00591089"/>
    <w:rsid w:val="005B5BF4"/>
    <w:rsid w:val="005C4296"/>
    <w:rsid w:val="005D0F18"/>
    <w:rsid w:val="005E20BC"/>
    <w:rsid w:val="005E64FA"/>
    <w:rsid w:val="005E6548"/>
    <w:rsid w:val="005F7F1E"/>
    <w:rsid w:val="006030B8"/>
    <w:rsid w:val="00603A83"/>
    <w:rsid w:val="00607C1C"/>
    <w:rsid w:val="00607CC7"/>
    <w:rsid w:val="00612044"/>
    <w:rsid w:val="00612835"/>
    <w:rsid w:val="00617C00"/>
    <w:rsid w:val="00621685"/>
    <w:rsid w:val="0062490D"/>
    <w:rsid w:val="0063011B"/>
    <w:rsid w:val="00637AF0"/>
    <w:rsid w:val="006463FC"/>
    <w:rsid w:val="0064755A"/>
    <w:rsid w:val="00651CC0"/>
    <w:rsid w:val="00652EA3"/>
    <w:rsid w:val="00653E53"/>
    <w:rsid w:val="00654453"/>
    <w:rsid w:val="0066037B"/>
    <w:rsid w:val="006607C1"/>
    <w:rsid w:val="00661914"/>
    <w:rsid w:val="00662D0F"/>
    <w:rsid w:val="00670291"/>
    <w:rsid w:val="00671A6B"/>
    <w:rsid w:val="00673071"/>
    <w:rsid w:val="0067482B"/>
    <w:rsid w:val="00681E95"/>
    <w:rsid w:val="00686B16"/>
    <w:rsid w:val="00694CB3"/>
    <w:rsid w:val="006A3191"/>
    <w:rsid w:val="006A4267"/>
    <w:rsid w:val="006B45DA"/>
    <w:rsid w:val="006B4DFE"/>
    <w:rsid w:val="006B73FE"/>
    <w:rsid w:val="006C0338"/>
    <w:rsid w:val="006C1B95"/>
    <w:rsid w:val="006C1F15"/>
    <w:rsid w:val="006C2ACE"/>
    <w:rsid w:val="006D12D0"/>
    <w:rsid w:val="006D3E2B"/>
    <w:rsid w:val="006D6623"/>
    <w:rsid w:val="006D7D28"/>
    <w:rsid w:val="006E140F"/>
    <w:rsid w:val="006E59EC"/>
    <w:rsid w:val="006F0F93"/>
    <w:rsid w:val="00700C90"/>
    <w:rsid w:val="00701465"/>
    <w:rsid w:val="00702B6C"/>
    <w:rsid w:val="00704D64"/>
    <w:rsid w:val="00707280"/>
    <w:rsid w:val="00711597"/>
    <w:rsid w:val="0071201B"/>
    <w:rsid w:val="007173DC"/>
    <w:rsid w:val="00720331"/>
    <w:rsid w:val="00721F22"/>
    <w:rsid w:val="00723034"/>
    <w:rsid w:val="00724D47"/>
    <w:rsid w:val="00730A7C"/>
    <w:rsid w:val="00733BEA"/>
    <w:rsid w:val="00740B66"/>
    <w:rsid w:val="00744151"/>
    <w:rsid w:val="00745B54"/>
    <w:rsid w:val="00750E14"/>
    <w:rsid w:val="0075113F"/>
    <w:rsid w:val="007511DA"/>
    <w:rsid w:val="00756ABE"/>
    <w:rsid w:val="00756D5A"/>
    <w:rsid w:val="00761DEE"/>
    <w:rsid w:val="00762D5B"/>
    <w:rsid w:val="0077459F"/>
    <w:rsid w:val="007748C4"/>
    <w:rsid w:val="007775C9"/>
    <w:rsid w:val="00780160"/>
    <w:rsid w:val="007810A4"/>
    <w:rsid w:val="00785322"/>
    <w:rsid w:val="00787ED0"/>
    <w:rsid w:val="007936BD"/>
    <w:rsid w:val="007A4024"/>
    <w:rsid w:val="007A4B45"/>
    <w:rsid w:val="007A532B"/>
    <w:rsid w:val="007A7A7E"/>
    <w:rsid w:val="007B06CB"/>
    <w:rsid w:val="007B4015"/>
    <w:rsid w:val="007C0835"/>
    <w:rsid w:val="007C42B8"/>
    <w:rsid w:val="007D23EA"/>
    <w:rsid w:val="007E2281"/>
    <w:rsid w:val="007F03A1"/>
    <w:rsid w:val="007F1671"/>
    <w:rsid w:val="007F7214"/>
    <w:rsid w:val="00802EED"/>
    <w:rsid w:val="0080504B"/>
    <w:rsid w:val="00810A45"/>
    <w:rsid w:val="00812DD6"/>
    <w:rsid w:val="008170A9"/>
    <w:rsid w:val="00834A0A"/>
    <w:rsid w:val="0083605D"/>
    <w:rsid w:val="00842E06"/>
    <w:rsid w:val="00845917"/>
    <w:rsid w:val="00852C3D"/>
    <w:rsid w:val="00853620"/>
    <w:rsid w:val="00855794"/>
    <w:rsid w:val="00860E76"/>
    <w:rsid w:val="00861EA4"/>
    <w:rsid w:val="00867612"/>
    <w:rsid w:val="0087221D"/>
    <w:rsid w:val="008744FF"/>
    <w:rsid w:val="00890600"/>
    <w:rsid w:val="008A0C35"/>
    <w:rsid w:val="008A3D01"/>
    <w:rsid w:val="008A721C"/>
    <w:rsid w:val="008B3437"/>
    <w:rsid w:val="008B5CC3"/>
    <w:rsid w:val="008B7A13"/>
    <w:rsid w:val="008C5BD7"/>
    <w:rsid w:val="008D3EE2"/>
    <w:rsid w:val="008E0977"/>
    <w:rsid w:val="008E2D86"/>
    <w:rsid w:val="008E3EAD"/>
    <w:rsid w:val="008E4748"/>
    <w:rsid w:val="008E4A63"/>
    <w:rsid w:val="008E4EF9"/>
    <w:rsid w:val="008F1932"/>
    <w:rsid w:val="008F5AC4"/>
    <w:rsid w:val="00901652"/>
    <w:rsid w:val="00902FBB"/>
    <w:rsid w:val="009055B0"/>
    <w:rsid w:val="00910BEB"/>
    <w:rsid w:val="009149D5"/>
    <w:rsid w:val="009231A9"/>
    <w:rsid w:val="00923233"/>
    <w:rsid w:val="00923736"/>
    <w:rsid w:val="00926ABA"/>
    <w:rsid w:val="00927896"/>
    <w:rsid w:val="00927930"/>
    <w:rsid w:val="0093457F"/>
    <w:rsid w:val="0093672F"/>
    <w:rsid w:val="00936FBA"/>
    <w:rsid w:val="00941119"/>
    <w:rsid w:val="00941F01"/>
    <w:rsid w:val="0095347E"/>
    <w:rsid w:val="00954D36"/>
    <w:rsid w:val="00956612"/>
    <w:rsid w:val="00956D5E"/>
    <w:rsid w:val="0096630F"/>
    <w:rsid w:val="00971420"/>
    <w:rsid w:val="0097783B"/>
    <w:rsid w:val="009778AC"/>
    <w:rsid w:val="00977BDB"/>
    <w:rsid w:val="00983344"/>
    <w:rsid w:val="00986DB5"/>
    <w:rsid w:val="0099463F"/>
    <w:rsid w:val="009957C8"/>
    <w:rsid w:val="009A159A"/>
    <w:rsid w:val="009A221D"/>
    <w:rsid w:val="009A5A1E"/>
    <w:rsid w:val="009B04C4"/>
    <w:rsid w:val="009B2208"/>
    <w:rsid w:val="009B43F1"/>
    <w:rsid w:val="009B4BE2"/>
    <w:rsid w:val="009C0236"/>
    <w:rsid w:val="009C32FB"/>
    <w:rsid w:val="009C7697"/>
    <w:rsid w:val="009C777B"/>
    <w:rsid w:val="009D2050"/>
    <w:rsid w:val="009D3154"/>
    <w:rsid w:val="009D4ABC"/>
    <w:rsid w:val="009D5496"/>
    <w:rsid w:val="009E06B7"/>
    <w:rsid w:val="009E4940"/>
    <w:rsid w:val="009E5311"/>
    <w:rsid w:val="009F0494"/>
    <w:rsid w:val="009F2252"/>
    <w:rsid w:val="009F3E34"/>
    <w:rsid w:val="00A02C16"/>
    <w:rsid w:val="00A03A4C"/>
    <w:rsid w:val="00A03B98"/>
    <w:rsid w:val="00A05D12"/>
    <w:rsid w:val="00A06266"/>
    <w:rsid w:val="00A11D84"/>
    <w:rsid w:val="00A133A2"/>
    <w:rsid w:val="00A1346D"/>
    <w:rsid w:val="00A16614"/>
    <w:rsid w:val="00A21EF9"/>
    <w:rsid w:val="00A27F50"/>
    <w:rsid w:val="00A30457"/>
    <w:rsid w:val="00A305B7"/>
    <w:rsid w:val="00A357C1"/>
    <w:rsid w:val="00A4123B"/>
    <w:rsid w:val="00A45D9B"/>
    <w:rsid w:val="00A469E6"/>
    <w:rsid w:val="00A54315"/>
    <w:rsid w:val="00A55515"/>
    <w:rsid w:val="00A558B0"/>
    <w:rsid w:val="00A57091"/>
    <w:rsid w:val="00A57B9A"/>
    <w:rsid w:val="00A641D9"/>
    <w:rsid w:val="00A7230F"/>
    <w:rsid w:val="00A82060"/>
    <w:rsid w:val="00A84F30"/>
    <w:rsid w:val="00A85C7D"/>
    <w:rsid w:val="00A862BE"/>
    <w:rsid w:val="00A871BB"/>
    <w:rsid w:val="00A90723"/>
    <w:rsid w:val="00A93706"/>
    <w:rsid w:val="00A94089"/>
    <w:rsid w:val="00A975B9"/>
    <w:rsid w:val="00AA5A79"/>
    <w:rsid w:val="00AB0A3B"/>
    <w:rsid w:val="00AB0D56"/>
    <w:rsid w:val="00AB3A73"/>
    <w:rsid w:val="00AB5B2A"/>
    <w:rsid w:val="00AB6389"/>
    <w:rsid w:val="00AC05B9"/>
    <w:rsid w:val="00AD3B9C"/>
    <w:rsid w:val="00AD52C2"/>
    <w:rsid w:val="00AD7DAE"/>
    <w:rsid w:val="00AE3779"/>
    <w:rsid w:val="00AE7326"/>
    <w:rsid w:val="00AF14D4"/>
    <w:rsid w:val="00AF251C"/>
    <w:rsid w:val="00AF7930"/>
    <w:rsid w:val="00B01600"/>
    <w:rsid w:val="00B03162"/>
    <w:rsid w:val="00B06A6E"/>
    <w:rsid w:val="00B076CE"/>
    <w:rsid w:val="00B12044"/>
    <w:rsid w:val="00B17922"/>
    <w:rsid w:val="00B27D96"/>
    <w:rsid w:val="00B310D2"/>
    <w:rsid w:val="00B32CA6"/>
    <w:rsid w:val="00B352DB"/>
    <w:rsid w:val="00B36A02"/>
    <w:rsid w:val="00B37C0D"/>
    <w:rsid w:val="00B42B93"/>
    <w:rsid w:val="00B6592F"/>
    <w:rsid w:val="00B66128"/>
    <w:rsid w:val="00B67D80"/>
    <w:rsid w:val="00B710E7"/>
    <w:rsid w:val="00B75B82"/>
    <w:rsid w:val="00B75E84"/>
    <w:rsid w:val="00B8090A"/>
    <w:rsid w:val="00B84C96"/>
    <w:rsid w:val="00B91BCE"/>
    <w:rsid w:val="00B92F23"/>
    <w:rsid w:val="00B97848"/>
    <w:rsid w:val="00BA32FD"/>
    <w:rsid w:val="00BB19DA"/>
    <w:rsid w:val="00BB613E"/>
    <w:rsid w:val="00BB7464"/>
    <w:rsid w:val="00BC0887"/>
    <w:rsid w:val="00BC115B"/>
    <w:rsid w:val="00BE28BB"/>
    <w:rsid w:val="00BE6682"/>
    <w:rsid w:val="00BF0F85"/>
    <w:rsid w:val="00BF1DB6"/>
    <w:rsid w:val="00C21484"/>
    <w:rsid w:val="00C26303"/>
    <w:rsid w:val="00C27079"/>
    <w:rsid w:val="00C304CF"/>
    <w:rsid w:val="00C30DC2"/>
    <w:rsid w:val="00C31E7F"/>
    <w:rsid w:val="00C40CBD"/>
    <w:rsid w:val="00C413B1"/>
    <w:rsid w:val="00C42B0B"/>
    <w:rsid w:val="00C43095"/>
    <w:rsid w:val="00C44909"/>
    <w:rsid w:val="00C453A3"/>
    <w:rsid w:val="00C47A8F"/>
    <w:rsid w:val="00C557ED"/>
    <w:rsid w:val="00C57E42"/>
    <w:rsid w:val="00C6123A"/>
    <w:rsid w:val="00C662C0"/>
    <w:rsid w:val="00C84A7A"/>
    <w:rsid w:val="00C91A09"/>
    <w:rsid w:val="00C94EB3"/>
    <w:rsid w:val="00CA0BFC"/>
    <w:rsid w:val="00CA0DA9"/>
    <w:rsid w:val="00CA4F76"/>
    <w:rsid w:val="00CB4C16"/>
    <w:rsid w:val="00CB5395"/>
    <w:rsid w:val="00CB5C30"/>
    <w:rsid w:val="00CB6CC3"/>
    <w:rsid w:val="00CC14C3"/>
    <w:rsid w:val="00CC29AB"/>
    <w:rsid w:val="00CC44AE"/>
    <w:rsid w:val="00CD74B7"/>
    <w:rsid w:val="00CE1FE4"/>
    <w:rsid w:val="00CE37A8"/>
    <w:rsid w:val="00CE4A65"/>
    <w:rsid w:val="00CF1E27"/>
    <w:rsid w:val="00CF70A2"/>
    <w:rsid w:val="00CF7D1D"/>
    <w:rsid w:val="00D11E9F"/>
    <w:rsid w:val="00D1388D"/>
    <w:rsid w:val="00D14D84"/>
    <w:rsid w:val="00D219EC"/>
    <w:rsid w:val="00D230C4"/>
    <w:rsid w:val="00D249C9"/>
    <w:rsid w:val="00D3192E"/>
    <w:rsid w:val="00D41307"/>
    <w:rsid w:val="00D4183D"/>
    <w:rsid w:val="00D52953"/>
    <w:rsid w:val="00D53DDF"/>
    <w:rsid w:val="00D542EB"/>
    <w:rsid w:val="00D562EF"/>
    <w:rsid w:val="00D5665F"/>
    <w:rsid w:val="00D6030F"/>
    <w:rsid w:val="00D7507F"/>
    <w:rsid w:val="00D76488"/>
    <w:rsid w:val="00D81430"/>
    <w:rsid w:val="00D872DA"/>
    <w:rsid w:val="00D872F9"/>
    <w:rsid w:val="00D90F68"/>
    <w:rsid w:val="00D93454"/>
    <w:rsid w:val="00D96340"/>
    <w:rsid w:val="00DA2752"/>
    <w:rsid w:val="00DA5205"/>
    <w:rsid w:val="00DC3900"/>
    <w:rsid w:val="00DC5924"/>
    <w:rsid w:val="00DC672B"/>
    <w:rsid w:val="00DC7FB2"/>
    <w:rsid w:val="00DD24B1"/>
    <w:rsid w:val="00DD4EC7"/>
    <w:rsid w:val="00DE63F7"/>
    <w:rsid w:val="00DF06E3"/>
    <w:rsid w:val="00DF2FB4"/>
    <w:rsid w:val="00DF4CEF"/>
    <w:rsid w:val="00E00272"/>
    <w:rsid w:val="00E05407"/>
    <w:rsid w:val="00E1046C"/>
    <w:rsid w:val="00E10971"/>
    <w:rsid w:val="00E10E5F"/>
    <w:rsid w:val="00E12F03"/>
    <w:rsid w:val="00E141BB"/>
    <w:rsid w:val="00E14416"/>
    <w:rsid w:val="00E14AF5"/>
    <w:rsid w:val="00E2427B"/>
    <w:rsid w:val="00E308C6"/>
    <w:rsid w:val="00E30A6C"/>
    <w:rsid w:val="00E32824"/>
    <w:rsid w:val="00E45AE9"/>
    <w:rsid w:val="00E51847"/>
    <w:rsid w:val="00E53EA7"/>
    <w:rsid w:val="00E56C7E"/>
    <w:rsid w:val="00E63583"/>
    <w:rsid w:val="00E655A2"/>
    <w:rsid w:val="00E74B80"/>
    <w:rsid w:val="00E76008"/>
    <w:rsid w:val="00E800DE"/>
    <w:rsid w:val="00E80D9F"/>
    <w:rsid w:val="00E81C8F"/>
    <w:rsid w:val="00E82029"/>
    <w:rsid w:val="00E8647D"/>
    <w:rsid w:val="00E9375D"/>
    <w:rsid w:val="00E94892"/>
    <w:rsid w:val="00E96ED6"/>
    <w:rsid w:val="00EA0999"/>
    <w:rsid w:val="00EA4AC4"/>
    <w:rsid w:val="00EB62F1"/>
    <w:rsid w:val="00EC1B17"/>
    <w:rsid w:val="00EC3BE5"/>
    <w:rsid w:val="00EC587A"/>
    <w:rsid w:val="00ED1B81"/>
    <w:rsid w:val="00ED2399"/>
    <w:rsid w:val="00EE1FCF"/>
    <w:rsid w:val="00EE2688"/>
    <w:rsid w:val="00EF186F"/>
    <w:rsid w:val="00EF266D"/>
    <w:rsid w:val="00EF4BCC"/>
    <w:rsid w:val="00F07DBA"/>
    <w:rsid w:val="00F13D1D"/>
    <w:rsid w:val="00F158F7"/>
    <w:rsid w:val="00F16A29"/>
    <w:rsid w:val="00F20D1E"/>
    <w:rsid w:val="00F2468A"/>
    <w:rsid w:val="00F30E6B"/>
    <w:rsid w:val="00F3620B"/>
    <w:rsid w:val="00F42D7F"/>
    <w:rsid w:val="00F44856"/>
    <w:rsid w:val="00F46FEA"/>
    <w:rsid w:val="00F50609"/>
    <w:rsid w:val="00F53A4A"/>
    <w:rsid w:val="00F676A2"/>
    <w:rsid w:val="00F72089"/>
    <w:rsid w:val="00F8269B"/>
    <w:rsid w:val="00F85EE2"/>
    <w:rsid w:val="00F90654"/>
    <w:rsid w:val="00F92102"/>
    <w:rsid w:val="00FA0BF9"/>
    <w:rsid w:val="00FA2251"/>
    <w:rsid w:val="00FA39A5"/>
    <w:rsid w:val="00FB02AA"/>
    <w:rsid w:val="00FB267A"/>
    <w:rsid w:val="00FC4790"/>
    <w:rsid w:val="00FC5049"/>
    <w:rsid w:val="00FD2CEF"/>
    <w:rsid w:val="00FD3823"/>
    <w:rsid w:val="00FE248F"/>
    <w:rsid w:val="00FE4AAD"/>
    <w:rsid w:val="00FF2F23"/>
    <w:rsid w:val="00FF3E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0B90"/>
  <w15:chartTrackingRefBased/>
  <w15:docId w15:val="{5696C6CE-A569-4CF9-A6D0-2E52AD1C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widowControl w:val="0"/>
      <w:autoSpaceDE w:val="0"/>
      <w:autoSpaceDN w:val="0"/>
      <w:adjustRightInd w:val="0"/>
    </w:pPr>
    <w:rPr>
      <w:rFonts w:ascii="Times New Roman" w:eastAsia="Times New Roman" w:hAnsi="Times New Roman"/>
      <w:sz w:val="24"/>
      <w:szCs w:val="24"/>
    </w:rPr>
  </w:style>
  <w:style w:type="paragraph" w:styleId="Cmsor1">
    <w:name w:val="heading 1"/>
    <w:basedOn w:val="Norml"/>
    <w:next w:val="Norml"/>
    <w:qFormat/>
    <w:pPr>
      <w:keepNext/>
      <w:numPr>
        <w:numId w:val="124"/>
      </w:numPr>
      <w:spacing w:before="240" w:after="60"/>
      <w:outlineLvl w:val="0"/>
    </w:pPr>
    <w:rPr>
      <w:rFonts w:ascii="Arial" w:hAnsi="Arial"/>
      <w:b/>
      <w:bCs/>
      <w:kern w:val="32"/>
      <w:sz w:val="32"/>
      <w:szCs w:val="32"/>
    </w:rPr>
  </w:style>
  <w:style w:type="paragraph" w:styleId="Cmsor2">
    <w:name w:val="heading 2"/>
    <w:basedOn w:val="Norml"/>
    <w:next w:val="Norml"/>
    <w:qFormat/>
    <w:pPr>
      <w:keepNext/>
      <w:numPr>
        <w:ilvl w:val="1"/>
        <w:numId w:val="124"/>
      </w:numPr>
      <w:spacing w:before="240" w:after="60"/>
      <w:outlineLvl w:val="1"/>
    </w:pPr>
    <w:rPr>
      <w:rFonts w:ascii="Arial" w:hAnsi="Arial"/>
      <w:b/>
      <w:bCs/>
      <w:i/>
      <w:iCs/>
      <w:sz w:val="28"/>
      <w:szCs w:val="28"/>
    </w:rPr>
  </w:style>
  <w:style w:type="paragraph" w:styleId="Cmsor3">
    <w:name w:val="heading 3"/>
    <w:basedOn w:val="Norml"/>
    <w:next w:val="Norml"/>
    <w:qFormat/>
    <w:pPr>
      <w:keepNext/>
      <w:numPr>
        <w:ilvl w:val="2"/>
        <w:numId w:val="124"/>
      </w:numPr>
      <w:spacing w:before="240" w:after="60"/>
      <w:outlineLvl w:val="2"/>
    </w:pPr>
    <w:rPr>
      <w:rFonts w:ascii="Arial" w:hAnsi="Arial"/>
      <w:b/>
      <w:bCs/>
      <w:sz w:val="26"/>
      <w:szCs w:val="26"/>
    </w:rPr>
  </w:style>
  <w:style w:type="paragraph" w:styleId="Cmsor4">
    <w:name w:val="heading 4"/>
    <w:basedOn w:val="Norml"/>
    <w:next w:val="Norml"/>
    <w:qFormat/>
    <w:pPr>
      <w:keepNext/>
      <w:numPr>
        <w:ilvl w:val="3"/>
        <w:numId w:val="124"/>
      </w:numPr>
      <w:spacing w:before="240" w:after="60"/>
      <w:outlineLvl w:val="3"/>
    </w:pPr>
    <w:rPr>
      <w:b/>
      <w:bCs/>
      <w:sz w:val="28"/>
      <w:szCs w:val="28"/>
    </w:rPr>
  </w:style>
  <w:style w:type="paragraph" w:styleId="Cmsor5">
    <w:name w:val="heading 5"/>
    <w:basedOn w:val="Norml"/>
    <w:next w:val="Norml"/>
    <w:qFormat/>
    <w:pPr>
      <w:keepNext/>
      <w:numPr>
        <w:ilvl w:val="4"/>
        <w:numId w:val="124"/>
      </w:numPr>
      <w:suppressAutoHyphens/>
      <w:jc w:val="both"/>
      <w:outlineLvl w:val="4"/>
    </w:pPr>
    <w:rPr>
      <w:i/>
      <w:sz w:val="36"/>
    </w:rPr>
  </w:style>
  <w:style w:type="paragraph" w:styleId="Cmsor6">
    <w:name w:val="heading 6"/>
    <w:basedOn w:val="Norml"/>
    <w:next w:val="Norml"/>
    <w:link w:val="Cmsor6Char"/>
    <w:uiPriority w:val="9"/>
    <w:semiHidden/>
    <w:unhideWhenUsed/>
    <w:qFormat/>
    <w:rsid w:val="00DC672B"/>
    <w:pPr>
      <w:keepNext/>
      <w:keepLines/>
      <w:numPr>
        <w:ilvl w:val="5"/>
        <w:numId w:val="124"/>
      </w:numPr>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9D3154"/>
    <w:pPr>
      <w:numPr>
        <w:ilvl w:val="6"/>
        <w:numId w:val="124"/>
      </w:numPr>
      <w:spacing w:before="240" w:after="60"/>
      <w:outlineLvl w:val="6"/>
    </w:pPr>
    <w:rPr>
      <w:rFonts w:ascii="Calibri" w:hAnsi="Calibri"/>
    </w:rPr>
  </w:style>
  <w:style w:type="paragraph" w:styleId="Cmsor8">
    <w:name w:val="heading 8"/>
    <w:basedOn w:val="Norml"/>
    <w:next w:val="Norml"/>
    <w:link w:val="Cmsor8Char"/>
    <w:uiPriority w:val="9"/>
    <w:semiHidden/>
    <w:unhideWhenUsed/>
    <w:qFormat/>
    <w:rsid w:val="00DC672B"/>
    <w:pPr>
      <w:keepNext/>
      <w:keepLines/>
      <w:numPr>
        <w:ilvl w:val="7"/>
        <w:numId w:val="124"/>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DC672B"/>
    <w:pPr>
      <w:keepNext/>
      <w:keepLines/>
      <w:numPr>
        <w:ilvl w:val="8"/>
        <w:numId w:val="1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aliases w:val="Normál bekezdés"/>
    <w:basedOn w:val="Norml"/>
    <w:next w:val="Norml"/>
    <w:qFormat/>
    <w:pPr>
      <w:ind w:left="720"/>
      <w:contextualSpacing/>
    </w:pPr>
  </w:style>
  <w:style w:type="character" w:customStyle="1" w:styleId="Cmsor2Char">
    <w:name w:val="Címsor 2 Char"/>
    <w:rPr>
      <w:rFonts w:ascii="Arial" w:eastAsia="Times New Roman" w:hAnsi="Arial" w:cs="Times New Roman"/>
      <w:b/>
      <w:bCs/>
      <w:i/>
      <w:iCs/>
      <w:sz w:val="28"/>
      <w:szCs w:val="28"/>
      <w:lang w:eastAsia="hu-HU"/>
    </w:rPr>
  </w:style>
  <w:style w:type="paragraph" w:styleId="NormlWeb">
    <w:name w:val="Normal (Web)"/>
    <w:basedOn w:val="Norml"/>
    <w:uiPriority w:val="99"/>
    <w:pPr>
      <w:widowControl/>
      <w:autoSpaceDE/>
      <w:autoSpaceDN/>
      <w:adjustRightInd/>
      <w:ind w:firstLine="180"/>
      <w:jc w:val="both"/>
    </w:pPr>
  </w:style>
  <w:style w:type="paragraph" w:styleId="Szvegtrzsbehzssal2">
    <w:name w:val="Body Text Indent 2"/>
    <w:basedOn w:val="Norml"/>
    <w:semiHidden/>
    <w:pPr>
      <w:suppressAutoHyphens/>
      <w:ind w:left="540"/>
      <w:jc w:val="both"/>
    </w:pPr>
    <w:rPr>
      <w:spacing w:val="-3"/>
    </w:rPr>
  </w:style>
  <w:style w:type="paragraph" w:styleId="Szvegtrzs">
    <w:name w:val="Body Text"/>
    <w:basedOn w:val="Norml"/>
    <w:semiHidden/>
    <w:pPr>
      <w:spacing w:after="120"/>
    </w:pPr>
  </w:style>
  <w:style w:type="paragraph" w:styleId="Szvegtrzsbehzssal">
    <w:name w:val="Body Text Indent"/>
    <w:basedOn w:val="Norml"/>
    <w:semiHidden/>
    <w:pPr>
      <w:spacing w:after="120"/>
      <w:ind w:left="283"/>
    </w:pPr>
  </w:style>
  <w:style w:type="character" w:customStyle="1" w:styleId="SzvegtrzsbehzssalChar">
    <w:name w:val="Szövegtörzs behúzással Char"/>
    <w:rPr>
      <w:rFonts w:ascii="Times New Roman" w:eastAsia="Times New Roman" w:hAnsi="Times New Roman"/>
      <w:sz w:val="24"/>
      <w:szCs w:val="24"/>
    </w:rPr>
  </w:style>
  <w:style w:type="paragraph" w:styleId="Szvegtrzs2">
    <w:name w:val="Body Text 2"/>
    <w:basedOn w:val="Norml"/>
    <w:semiHidden/>
    <w:pPr>
      <w:spacing w:after="120" w:line="480" w:lineRule="auto"/>
    </w:pPr>
  </w:style>
  <w:style w:type="character" w:customStyle="1" w:styleId="Szvegtrzs2Char">
    <w:name w:val="Szövegtörzs 2 Char"/>
    <w:rPr>
      <w:rFonts w:ascii="Times New Roman" w:eastAsia="Times New Roman" w:hAnsi="Times New Roman"/>
      <w:sz w:val="24"/>
      <w:szCs w:val="24"/>
    </w:rPr>
  </w:style>
  <w:style w:type="paragraph" w:styleId="Listaszerbekezds">
    <w:name w:val="List Paragraph"/>
    <w:basedOn w:val="Norml"/>
    <w:link w:val="ListaszerbekezdsChar"/>
    <w:qFormat/>
    <w:pPr>
      <w:ind w:left="708"/>
    </w:pPr>
    <w:rPr>
      <w:lang w:val="x-none" w:eastAsia="x-none"/>
    </w:rPr>
  </w:style>
  <w:style w:type="paragraph" w:styleId="lfej">
    <w:name w:val="header"/>
    <w:basedOn w:val="Norml"/>
    <w:unhideWhenUsed/>
    <w:pPr>
      <w:tabs>
        <w:tab w:val="center" w:pos="4536"/>
        <w:tab w:val="right" w:pos="9072"/>
      </w:tabs>
    </w:pPr>
  </w:style>
  <w:style w:type="character" w:customStyle="1" w:styleId="lfejChar">
    <w:name w:val="Élőfej Char"/>
    <w:rPr>
      <w:rFonts w:ascii="Times New Roman" w:eastAsia="Times New Roman" w:hAnsi="Times New Roman"/>
      <w:sz w:val="24"/>
      <w:szCs w:val="24"/>
    </w:rPr>
  </w:style>
  <w:style w:type="paragraph" w:styleId="llb">
    <w:name w:val="footer"/>
    <w:basedOn w:val="Norml"/>
    <w:uiPriority w:val="99"/>
    <w:unhideWhenUsed/>
    <w:pPr>
      <w:tabs>
        <w:tab w:val="center" w:pos="4536"/>
        <w:tab w:val="right" w:pos="9072"/>
      </w:tabs>
    </w:pPr>
  </w:style>
  <w:style w:type="character" w:customStyle="1" w:styleId="llbChar">
    <w:name w:val="Élőláb Char"/>
    <w:uiPriority w:val="99"/>
    <w:rPr>
      <w:rFonts w:ascii="Times New Roman" w:eastAsia="Times New Roman" w:hAnsi="Times New Roman"/>
      <w:sz w:val="24"/>
      <w:szCs w:val="24"/>
    </w:rPr>
  </w:style>
  <w:style w:type="paragraph" w:customStyle="1" w:styleId="Szvegtrzs21">
    <w:name w:val="Szövegtörzs 21"/>
    <w:basedOn w:val="Norml"/>
    <w:pPr>
      <w:widowControl/>
      <w:overflowPunct w:val="0"/>
      <w:jc w:val="both"/>
      <w:textAlignment w:val="baseline"/>
    </w:pPr>
    <w:rPr>
      <w:sz w:val="28"/>
      <w:szCs w:val="20"/>
    </w:rPr>
  </w:style>
  <w:style w:type="paragraph" w:styleId="Tartalomjegyzkcmsora">
    <w:name w:val="TOC Heading"/>
    <w:basedOn w:val="Cmsor1"/>
    <w:next w:val="Norml"/>
    <w:qFormat/>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styleId="TJ2">
    <w:name w:val="toc 2"/>
    <w:basedOn w:val="Norml"/>
    <w:next w:val="Norml"/>
    <w:autoRedefine/>
    <w:uiPriority w:val="39"/>
    <w:unhideWhenUsed/>
    <w:rsid w:val="009F3E34"/>
    <w:pPr>
      <w:tabs>
        <w:tab w:val="left" w:pos="960"/>
        <w:tab w:val="right" w:leader="dot" w:pos="9062"/>
      </w:tabs>
      <w:ind w:left="851" w:hanging="567"/>
    </w:pPr>
  </w:style>
  <w:style w:type="paragraph" w:styleId="TJ1">
    <w:name w:val="toc 1"/>
    <w:basedOn w:val="Norml"/>
    <w:next w:val="Norml"/>
    <w:autoRedefine/>
    <w:uiPriority w:val="39"/>
    <w:unhideWhenUsed/>
    <w:rsid w:val="00661914"/>
    <w:pPr>
      <w:tabs>
        <w:tab w:val="left" w:pos="567"/>
        <w:tab w:val="right" w:leader="dot" w:pos="9062"/>
      </w:tabs>
      <w:ind w:left="426" w:hanging="426"/>
      <w:jc w:val="both"/>
    </w:pPr>
    <w:rPr>
      <w:noProof/>
    </w:rPr>
  </w:style>
  <w:style w:type="paragraph" w:styleId="TJ3">
    <w:name w:val="toc 3"/>
    <w:basedOn w:val="Norml"/>
    <w:next w:val="Norml"/>
    <w:autoRedefine/>
    <w:uiPriority w:val="39"/>
    <w:unhideWhenUsed/>
    <w:rsid w:val="009B04C4"/>
    <w:pPr>
      <w:tabs>
        <w:tab w:val="left" w:pos="1440"/>
        <w:tab w:val="right" w:leader="dot" w:pos="9062"/>
      </w:tabs>
      <w:ind w:left="708"/>
    </w:pPr>
  </w:style>
  <w:style w:type="character" w:styleId="Hiperhivatkozs">
    <w:name w:val="Hyperlink"/>
    <w:uiPriority w:val="99"/>
    <w:unhideWhenUsed/>
    <w:rPr>
      <w:color w:val="0000FF"/>
      <w:u w:val="single"/>
    </w:rPr>
  </w:style>
  <w:style w:type="paragraph" w:styleId="Szvegtrzs3">
    <w:name w:val="Body Text 3"/>
    <w:basedOn w:val="Norml"/>
    <w:semiHidden/>
    <w:pPr>
      <w:suppressAutoHyphens/>
      <w:jc w:val="both"/>
    </w:pPr>
    <w:rPr>
      <w:spacing w:val="-3"/>
    </w:rPr>
  </w:style>
  <w:style w:type="paragraph" w:styleId="TJ4">
    <w:name w:val="toc 4"/>
    <w:basedOn w:val="Norml"/>
    <w:next w:val="Norml"/>
    <w:autoRedefine/>
    <w:uiPriority w:val="39"/>
    <w:pPr>
      <w:widowControl/>
      <w:autoSpaceDE/>
      <w:autoSpaceDN/>
      <w:adjustRightInd/>
      <w:ind w:left="720"/>
    </w:pPr>
  </w:style>
  <w:style w:type="paragraph" w:styleId="TJ5">
    <w:name w:val="toc 5"/>
    <w:basedOn w:val="Norml"/>
    <w:next w:val="Norml"/>
    <w:autoRedefine/>
    <w:uiPriority w:val="39"/>
    <w:pPr>
      <w:widowControl/>
      <w:autoSpaceDE/>
      <w:autoSpaceDN/>
      <w:adjustRightInd/>
      <w:ind w:left="960"/>
    </w:pPr>
  </w:style>
  <w:style w:type="paragraph" w:styleId="TJ6">
    <w:name w:val="toc 6"/>
    <w:basedOn w:val="Norml"/>
    <w:next w:val="Norml"/>
    <w:autoRedefine/>
    <w:uiPriority w:val="39"/>
    <w:pPr>
      <w:widowControl/>
      <w:autoSpaceDE/>
      <w:autoSpaceDN/>
      <w:adjustRightInd/>
      <w:ind w:left="1200"/>
    </w:pPr>
  </w:style>
  <w:style w:type="paragraph" w:styleId="TJ7">
    <w:name w:val="toc 7"/>
    <w:basedOn w:val="Norml"/>
    <w:next w:val="Norml"/>
    <w:autoRedefine/>
    <w:uiPriority w:val="39"/>
    <w:pPr>
      <w:widowControl/>
      <w:autoSpaceDE/>
      <w:autoSpaceDN/>
      <w:adjustRightInd/>
      <w:ind w:left="1440"/>
    </w:pPr>
  </w:style>
  <w:style w:type="paragraph" w:styleId="TJ8">
    <w:name w:val="toc 8"/>
    <w:basedOn w:val="Norml"/>
    <w:next w:val="Norml"/>
    <w:autoRedefine/>
    <w:uiPriority w:val="39"/>
    <w:pPr>
      <w:widowControl/>
      <w:autoSpaceDE/>
      <w:autoSpaceDN/>
      <w:adjustRightInd/>
      <w:ind w:left="1680"/>
    </w:pPr>
  </w:style>
  <w:style w:type="paragraph" w:styleId="TJ9">
    <w:name w:val="toc 9"/>
    <w:basedOn w:val="Norml"/>
    <w:next w:val="Norml"/>
    <w:autoRedefine/>
    <w:uiPriority w:val="39"/>
    <w:pPr>
      <w:widowControl/>
      <w:autoSpaceDE/>
      <w:autoSpaceDN/>
      <w:adjustRightInd/>
      <w:ind w:left="1920"/>
    </w:pPr>
  </w:style>
  <w:style w:type="character" w:customStyle="1" w:styleId="ListaszerbekezdsChar">
    <w:name w:val="Listaszerű bekezdés Char"/>
    <w:link w:val="Listaszerbekezds"/>
    <w:uiPriority w:val="34"/>
    <w:rsid w:val="00C47A8F"/>
    <w:rPr>
      <w:rFonts w:ascii="Times New Roman" w:eastAsia="Times New Roman" w:hAnsi="Times New Roman"/>
      <w:sz w:val="24"/>
      <w:szCs w:val="24"/>
    </w:rPr>
  </w:style>
  <w:style w:type="paragraph" w:customStyle="1" w:styleId="BAJUSZ-1">
    <w:name w:val="BAJUSZ-1"/>
    <w:basedOn w:val="Norml"/>
    <w:link w:val="BAJUSZ-1Char"/>
    <w:qFormat/>
    <w:rsid w:val="00C47A8F"/>
    <w:pPr>
      <w:keepLines/>
      <w:widowControl/>
      <w:numPr>
        <w:numId w:val="59"/>
      </w:numPr>
      <w:autoSpaceDE/>
      <w:autoSpaceDN/>
      <w:adjustRightInd/>
      <w:spacing w:after="120" w:line="312" w:lineRule="auto"/>
      <w:ind w:left="714" w:hanging="357"/>
      <w:jc w:val="both"/>
    </w:pPr>
    <w:rPr>
      <w:rFonts w:ascii="Arial" w:hAnsi="Arial"/>
      <w:sz w:val="20"/>
      <w:lang w:val="x-none" w:eastAsia="x-none"/>
    </w:rPr>
  </w:style>
  <w:style w:type="character" w:customStyle="1" w:styleId="BAJUSZ-1Char">
    <w:name w:val="BAJUSZ-1 Char"/>
    <w:link w:val="BAJUSZ-1"/>
    <w:rsid w:val="00C47A8F"/>
    <w:rPr>
      <w:rFonts w:ascii="Arial" w:eastAsia="Times New Roman" w:hAnsi="Arial"/>
      <w:szCs w:val="24"/>
      <w:lang w:val="x-none" w:eastAsia="x-none"/>
    </w:rPr>
  </w:style>
  <w:style w:type="paragraph" w:styleId="Buborkszveg">
    <w:name w:val="Balloon Text"/>
    <w:basedOn w:val="Norml"/>
    <w:link w:val="BuborkszvegChar"/>
    <w:uiPriority w:val="99"/>
    <w:semiHidden/>
    <w:unhideWhenUsed/>
    <w:rsid w:val="00AA5A79"/>
    <w:rPr>
      <w:rFonts w:ascii="Tahoma" w:hAnsi="Tahoma"/>
      <w:sz w:val="16"/>
      <w:szCs w:val="16"/>
      <w:lang w:val="x-none" w:eastAsia="x-none"/>
    </w:rPr>
  </w:style>
  <w:style w:type="character" w:customStyle="1" w:styleId="BuborkszvegChar">
    <w:name w:val="Buborékszöveg Char"/>
    <w:link w:val="Buborkszveg"/>
    <w:uiPriority w:val="99"/>
    <w:semiHidden/>
    <w:rsid w:val="00AA5A79"/>
    <w:rPr>
      <w:rFonts w:ascii="Tahoma" w:eastAsia="Times New Roman" w:hAnsi="Tahoma" w:cs="Tahoma"/>
      <w:sz w:val="16"/>
      <w:szCs w:val="16"/>
    </w:rPr>
  </w:style>
  <w:style w:type="character" w:styleId="Kiemels2">
    <w:name w:val="Strong"/>
    <w:uiPriority w:val="22"/>
    <w:qFormat/>
    <w:rsid w:val="00015188"/>
    <w:rPr>
      <w:b/>
      <w:bCs/>
    </w:rPr>
  </w:style>
  <w:style w:type="table" w:styleId="Rcsostblzat">
    <w:name w:val="Table Grid"/>
    <w:basedOn w:val="Normltblzat"/>
    <w:uiPriority w:val="59"/>
    <w:rsid w:val="0092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7Char">
    <w:name w:val="Címsor 7 Char"/>
    <w:link w:val="Cmsor7"/>
    <w:uiPriority w:val="9"/>
    <w:rsid w:val="009D3154"/>
    <w:rPr>
      <w:rFonts w:eastAsia="Times New Roman"/>
      <w:sz w:val="24"/>
      <w:szCs w:val="24"/>
    </w:rPr>
  </w:style>
  <w:style w:type="paragraph" w:styleId="Lbjegyzetszveg">
    <w:name w:val="footnote text"/>
    <w:basedOn w:val="Norml"/>
    <w:link w:val="LbjegyzetszvegChar"/>
    <w:semiHidden/>
    <w:unhideWhenUsed/>
    <w:rsid w:val="009C32FB"/>
    <w:pPr>
      <w:widowControl/>
      <w:autoSpaceDE/>
      <w:autoSpaceDN/>
      <w:adjustRightInd/>
    </w:pPr>
    <w:rPr>
      <w:sz w:val="20"/>
      <w:szCs w:val="20"/>
    </w:rPr>
  </w:style>
  <w:style w:type="character" w:customStyle="1" w:styleId="LbjegyzetszvegChar">
    <w:name w:val="Lábjegyzetszöveg Char"/>
    <w:basedOn w:val="Bekezdsalapbettpusa"/>
    <w:link w:val="Lbjegyzetszveg"/>
    <w:semiHidden/>
    <w:rsid w:val="009C32FB"/>
    <w:rPr>
      <w:rFonts w:ascii="Times New Roman" w:eastAsia="Times New Roman" w:hAnsi="Times New Roman"/>
    </w:rPr>
  </w:style>
  <w:style w:type="paragraph" w:styleId="Cm">
    <w:name w:val="Title"/>
    <w:basedOn w:val="Norml"/>
    <w:link w:val="CmChar"/>
    <w:qFormat/>
    <w:rsid w:val="009C32FB"/>
    <w:pPr>
      <w:widowControl/>
      <w:autoSpaceDE/>
      <w:autoSpaceDN/>
      <w:adjustRightInd/>
      <w:jc w:val="center"/>
    </w:pPr>
    <w:rPr>
      <w:b/>
      <w:szCs w:val="20"/>
    </w:rPr>
  </w:style>
  <w:style w:type="character" w:customStyle="1" w:styleId="CmChar">
    <w:name w:val="Cím Char"/>
    <w:basedOn w:val="Bekezdsalapbettpusa"/>
    <w:link w:val="Cm"/>
    <w:rsid w:val="009C32FB"/>
    <w:rPr>
      <w:rFonts w:ascii="Times New Roman" w:eastAsia="Times New Roman" w:hAnsi="Times New Roman"/>
      <w:b/>
      <w:sz w:val="24"/>
    </w:rPr>
  </w:style>
  <w:style w:type="paragraph" w:styleId="Csakszveg">
    <w:name w:val="Plain Text"/>
    <w:basedOn w:val="Norml"/>
    <w:link w:val="CsakszvegChar"/>
    <w:unhideWhenUsed/>
    <w:rsid w:val="009C32FB"/>
    <w:pPr>
      <w:widowControl/>
      <w:autoSpaceDE/>
      <w:autoSpaceDN/>
      <w:adjustRightInd/>
    </w:pPr>
    <w:rPr>
      <w:rFonts w:ascii="Courier New" w:hAnsi="Courier New"/>
      <w:sz w:val="20"/>
      <w:szCs w:val="20"/>
    </w:rPr>
  </w:style>
  <w:style w:type="character" w:customStyle="1" w:styleId="CsakszvegChar">
    <w:name w:val="Csak szöveg Char"/>
    <w:basedOn w:val="Bekezdsalapbettpusa"/>
    <w:link w:val="Csakszveg"/>
    <w:rsid w:val="009C32FB"/>
    <w:rPr>
      <w:rFonts w:ascii="Courier New" w:eastAsia="Times New Roman" w:hAnsi="Courier New"/>
    </w:rPr>
  </w:style>
  <w:style w:type="character" w:customStyle="1" w:styleId="NincstrkzChar">
    <w:name w:val="Nincs térköz Char"/>
    <w:link w:val="Nincstrkz"/>
    <w:uiPriority w:val="1"/>
    <w:locked/>
    <w:rsid w:val="009C32FB"/>
    <w:rPr>
      <w:rFonts w:cs="Calibri"/>
      <w:sz w:val="22"/>
      <w:szCs w:val="22"/>
      <w:lang w:eastAsia="en-US"/>
    </w:rPr>
  </w:style>
  <w:style w:type="paragraph" w:styleId="Nincstrkz">
    <w:name w:val="No Spacing"/>
    <w:link w:val="NincstrkzChar"/>
    <w:uiPriority w:val="1"/>
    <w:qFormat/>
    <w:rsid w:val="009C32FB"/>
    <w:rPr>
      <w:rFonts w:cs="Calibri"/>
      <w:sz w:val="22"/>
      <w:szCs w:val="22"/>
      <w:lang w:eastAsia="en-US"/>
    </w:rPr>
  </w:style>
  <w:style w:type="paragraph" w:customStyle="1" w:styleId="Body">
    <w:name w:val="Body"/>
    <w:basedOn w:val="Norml"/>
    <w:rsid w:val="009C32FB"/>
    <w:pPr>
      <w:widowControl/>
      <w:autoSpaceDE/>
      <w:autoSpaceDN/>
      <w:adjustRightInd/>
      <w:spacing w:after="140" w:line="264" w:lineRule="auto"/>
      <w:jc w:val="both"/>
    </w:pPr>
    <w:rPr>
      <w:rFonts w:ascii="Georgia" w:hAnsi="Georgia"/>
      <w:kern w:val="20"/>
      <w:sz w:val="20"/>
      <w:lang w:eastAsia="en-US"/>
    </w:rPr>
  </w:style>
  <w:style w:type="paragraph" w:customStyle="1" w:styleId="Body1">
    <w:name w:val="Body 1"/>
    <w:basedOn w:val="Norml"/>
    <w:rsid w:val="009C32FB"/>
    <w:pPr>
      <w:widowControl/>
      <w:autoSpaceDE/>
      <w:autoSpaceDN/>
      <w:adjustRightInd/>
      <w:spacing w:after="140" w:line="264" w:lineRule="auto"/>
      <w:ind w:left="397"/>
      <w:jc w:val="both"/>
    </w:pPr>
    <w:rPr>
      <w:rFonts w:ascii="Georgia" w:hAnsi="Georgia"/>
      <w:kern w:val="20"/>
      <w:sz w:val="20"/>
      <w:lang w:eastAsia="en-US"/>
    </w:rPr>
  </w:style>
  <w:style w:type="paragraph" w:customStyle="1" w:styleId="Level1">
    <w:name w:val="Level 1"/>
    <w:basedOn w:val="Norml"/>
    <w:next w:val="Body1"/>
    <w:rsid w:val="009C32FB"/>
    <w:pPr>
      <w:keepNext/>
      <w:widowControl/>
      <w:numPr>
        <w:numId w:val="83"/>
      </w:numPr>
      <w:tabs>
        <w:tab w:val="left" w:pos="397"/>
      </w:tabs>
      <w:autoSpaceDE/>
      <w:autoSpaceDN/>
      <w:adjustRightInd/>
      <w:spacing w:before="280" w:after="140" w:line="264" w:lineRule="auto"/>
      <w:jc w:val="both"/>
      <w:outlineLvl w:val="0"/>
    </w:pPr>
    <w:rPr>
      <w:rFonts w:ascii="Georgia" w:hAnsi="Georgia"/>
      <w:b/>
      <w:bCs/>
      <w:kern w:val="20"/>
      <w:sz w:val="22"/>
      <w:szCs w:val="32"/>
      <w:lang w:eastAsia="en-US"/>
    </w:rPr>
  </w:style>
  <w:style w:type="paragraph" w:customStyle="1" w:styleId="Level2">
    <w:name w:val="Level 2"/>
    <w:basedOn w:val="Norml"/>
    <w:rsid w:val="009C32FB"/>
    <w:pPr>
      <w:widowControl/>
      <w:numPr>
        <w:ilvl w:val="1"/>
        <w:numId w:val="83"/>
      </w:numPr>
      <w:tabs>
        <w:tab w:val="num" w:pos="1077"/>
      </w:tabs>
      <w:autoSpaceDE/>
      <w:autoSpaceDN/>
      <w:adjustRightInd/>
      <w:spacing w:after="140" w:line="264" w:lineRule="auto"/>
      <w:ind w:left="1077"/>
      <w:jc w:val="both"/>
    </w:pPr>
    <w:rPr>
      <w:rFonts w:ascii="Georgia" w:hAnsi="Georgia"/>
      <w:kern w:val="20"/>
      <w:sz w:val="20"/>
      <w:szCs w:val="28"/>
      <w:lang w:eastAsia="en-US"/>
    </w:rPr>
  </w:style>
  <w:style w:type="paragraph" w:customStyle="1" w:styleId="Level3">
    <w:name w:val="Level 3"/>
    <w:basedOn w:val="Norml"/>
    <w:rsid w:val="009C32FB"/>
    <w:pPr>
      <w:widowControl/>
      <w:numPr>
        <w:ilvl w:val="2"/>
        <w:numId w:val="83"/>
      </w:numPr>
      <w:tabs>
        <w:tab w:val="num" w:pos="1361"/>
      </w:tabs>
      <w:autoSpaceDE/>
      <w:autoSpaceDN/>
      <w:adjustRightInd/>
      <w:spacing w:after="140" w:line="264" w:lineRule="auto"/>
      <w:ind w:left="1361" w:hanging="567"/>
      <w:jc w:val="both"/>
    </w:pPr>
    <w:rPr>
      <w:rFonts w:ascii="Georgia" w:hAnsi="Georgia"/>
      <w:kern w:val="20"/>
      <w:sz w:val="20"/>
      <w:szCs w:val="28"/>
      <w:lang w:eastAsia="en-US"/>
    </w:rPr>
  </w:style>
  <w:style w:type="paragraph" w:customStyle="1" w:styleId="Body2">
    <w:name w:val="Body 2"/>
    <w:basedOn w:val="Norml"/>
    <w:rsid w:val="009C32FB"/>
    <w:pPr>
      <w:widowControl/>
      <w:autoSpaceDE/>
      <w:autoSpaceDN/>
      <w:adjustRightInd/>
      <w:spacing w:after="140" w:line="264" w:lineRule="auto"/>
      <w:ind w:left="1077"/>
      <w:jc w:val="both"/>
    </w:pPr>
    <w:rPr>
      <w:rFonts w:ascii="Georgia" w:hAnsi="Georgia"/>
      <w:kern w:val="20"/>
      <w:sz w:val="20"/>
      <w:lang w:eastAsia="en-US"/>
    </w:rPr>
  </w:style>
  <w:style w:type="character" w:styleId="Lbjegyzet-hivatkozs">
    <w:name w:val="footnote reference"/>
    <w:semiHidden/>
    <w:unhideWhenUsed/>
    <w:rsid w:val="009C32FB"/>
    <w:rPr>
      <w:vertAlign w:val="superscript"/>
    </w:rPr>
  </w:style>
  <w:style w:type="paragraph" w:customStyle="1" w:styleId="Default">
    <w:name w:val="Default"/>
    <w:rsid w:val="001F10B0"/>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Cmsor6Char">
    <w:name w:val="Címsor 6 Char"/>
    <w:basedOn w:val="Bekezdsalapbettpusa"/>
    <w:link w:val="Cmsor6"/>
    <w:uiPriority w:val="9"/>
    <w:semiHidden/>
    <w:rsid w:val="00DC672B"/>
    <w:rPr>
      <w:rFonts w:asciiTheme="majorHAnsi" w:eastAsiaTheme="majorEastAsia" w:hAnsiTheme="majorHAnsi" w:cstheme="majorBidi"/>
      <w:color w:val="1F4D78" w:themeColor="accent1" w:themeShade="7F"/>
      <w:sz w:val="24"/>
      <w:szCs w:val="24"/>
    </w:rPr>
  </w:style>
  <w:style w:type="character" w:customStyle="1" w:styleId="Cmsor8Char">
    <w:name w:val="Címsor 8 Char"/>
    <w:basedOn w:val="Bekezdsalapbettpusa"/>
    <w:link w:val="Cmsor8"/>
    <w:uiPriority w:val="9"/>
    <w:semiHidden/>
    <w:rsid w:val="00DC672B"/>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DC672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8603">
      <w:bodyDiv w:val="1"/>
      <w:marLeft w:val="0"/>
      <w:marRight w:val="0"/>
      <w:marTop w:val="0"/>
      <w:marBottom w:val="0"/>
      <w:divBdr>
        <w:top w:val="none" w:sz="0" w:space="0" w:color="auto"/>
        <w:left w:val="none" w:sz="0" w:space="0" w:color="auto"/>
        <w:bottom w:val="none" w:sz="0" w:space="0" w:color="auto"/>
        <w:right w:val="none" w:sz="0" w:space="0" w:color="auto"/>
      </w:divBdr>
    </w:div>
    <w:div w:id="274866073">
      <w:bodyDiv w:val="1"/>
      <w:marLeft w:val="0"/>
      <w:marRight w:val="0"/>
      <w:marTop w:val="0"/>
      <w:marBottom w:val="0"/>
      <w:divBdr>
        <w:top w:val="none" w:sz="0" w:space="0" w:color="auto"/>
        <w:left w:val="none" w:sz="0" w:space="0" w:color="auto"/>
        <w:bottom w:val="none" w:sz="0" w:space="0" w:color="auto"/>
        <w:right w:val="none" w:sz="0" w:space="0" w:color="auto"/>
      </w:divBdr>
    </w:div>
    <w:div w:id="835876765">
      <w:bodyDiv w:val="1"/>
      <w:marLeft w:val="0"/>
      <w:marRight w:val="0"/>
      <w:marTop w:val="0"/>
      <w:marBottom w:val="0"/>
      <w:divBdr>
        <w:top w:val="none" w:sz="0" w:space="0" w:color="auto"/>
        <w:left w:val="none" w:sz="0" w:space="0" w:color="auto"/>
        <w:bottom w:val="none" w:sz="0" w:space="0" w:color="auto"/>
        <w:right w:val="none" w:sz="0" w:space="0" w:color="auto"/>
      </w:divBdr>
    </w:div>
    <w:div w:id="1591965437">
      <w:bodyDiv w:val="1"/>
      <w:marLeft w:val="0"/>
      <w:marRight w:val="0"/>
      <w:marTop w:val="0"/>
      <w:marBottom w:val="0"/>
      <w:divBdr>
        <w:top w:val="none" w:sz="0" w:space="0" w:color="auto"/>
        <w:left w:val="none" w:sz="0" w:space="0" w:color="auto"/>
        <w:bottom w:val="none" w:sz="0" w:space="0" w:color="auto"/>
        <w:right w:val="none" w:sz="0" w:space="0" w:color="auto"/>
      </w:divBdr>
    </w:div>
    <w:div w:id="1648123622">
      <w:bodyDiv w:val="1"/>
      <w:marLeft w:val="0"/>
      <w:marRight w:val="0"/>
      <w:marTop w:val="0"/>
      <w:marBottom w:val="0"/>
      <w:divBdr>
        <w:top w:val="none" w:sz="0" w:space="0" w:color="auto"/>
        <w:left w:val="none" w:sz="0" w:space="0" w:color="auto"/>
        <w:bottom w:val="none" w:sz="0" w:space="0" w:color="auto"/>
        <w:right w:val="none" w:sz="0" w:space="0" w:color="auto"/>
      </w:divBdr>
    </w:div>
    <w:div w:id="19516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atkar.iskol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atkar.iskol@gmail.com"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njtDocument('154929.229241');"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javascript:njtDocument('149257.218573');" TargetMode="External"/><Relationship Id="rId19" Type="http://schemas.openxmlformats.org/officeDocument/2006/relationships/hyperlink" Target="file:///C:\Users\Vizsga\AppData\Local\Temp\ugyfelszolgalat@naih.hu" TargetMode="External"/><Relationship Id="rId4" Type="http://schemas.openxmlformats.org/officeDocument/2006/relationships/settings" Target="settings.xml"/><Relationship Id="rId9" Type="http://schemas.openxmlformats.org/officeDocument/2006/relationships/hyperlink" Target="javascript:njtDocument('158958.237573');"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7B42AB-A006-4807-AA3D-B1F8C1BB282F}" type="doc">
      <dgm:prSet loTypeId="urn:microsoft.com/office/officeart/2005/8/layout/orgChart1" loCatId="hierarchy" qsTypeId="urn:microsoft.com/office/officeart/2005/8/quickstyle/simple1" qsCatId="simple" csTypeId="urn:microsoft.com/office/officeart/2005/8/colors/accent1_2" csCatId="accent1" phldr="1"/>
      <dgm:spPr/>
    </dgm:pt>
    <dgm:pt modelId="{4D579ECE-4108-44FC-90F9-F965138C001B}">
      <dgm:prSet/>
      <dgm:spPr/>
      <dgm:t>
        <a:bodyPr/>
        <a:lstStyle/>
        <a:p>
          <a:pPr marR="0" algn="ctr" rtl="0"/>
          <a:r>
            <a:rPr lang="hu-HU"/>
            <a:t>Igazgató</a:t>
          </a:r>
        </a:p>
      </dgm:t>
    </dgm:pt>
    <dgm:pt modelId="{EF753E39-AD85-4AD0-AB9B-A8FDEED231F6}" type="parTrans" cxnId="{6C74906F-CB76-4C6E-B43D-0F672C2734DD}">
      <dgm:prSet/>
      <dgm:spPr/>
    </dgm:pt>
    <dgm:pt modelId="{D3DC96DF-7A9B-47CA-89E2-AD7328F92B3B}" type="sibTrans" cxnId="{6C74906F-CB76-4C6E-B43D-0F672C2734DD}">
      <dgm:prSet/>
      <dgm:spPr/>
    </dgm:pt>
    <dgm:pt modelId="{7FC2C86A-BC3B-4584-91AF-455A0593B0DD}">
      <dgm:prSet/>
      <dgm:spPr/>
      <dgm:t>
        <a:bodyPr/>
        <a:lstStyle/>
        <a:p>
          <a:pPr marR="0" algn="ctr" rtl="0"/>
          <a:r>
            <a:rPr lang="hu-HU" b="0" i="0" u="none" strike="noStrike" baseline="0">
              <a:latin typeface="Calibri" panose="020F0502020204030204" pitchFamily="34" charset="0"/>
            </a:rPr>
            <a:t>Igazgatóhelyettes</a:t>
          </a:r>
          <a:endParaRPr lang="hu-HU"/>
        </a:p>
      </dgm:t>
    </dgm:pt>
    <dgm:pt modelId="{7556067F-5CFC-4A77-9168-D93BB69BC4E4}" type="parTrans" cxnId="{668265D6-5636-4C2D-8BFA-4BCAB7D83C87}">
      <dgm:prSet/>
      <dgm:spPr/>
    </dgm:pt>
    <dgm:pt modelId="{7EB89EC8-5EC5-4C97-9367-AE769B437C4C}" type="sibTrans" cxnId="{668265D6-5636-4C2D-8BFA-4BCAB7D83C87}">
      <dgm:prSet/>
      <dgm:spPr/>
    </dgm:pt>
    <dgm:pt modelId="{F8A9A46C-FAC1-4ED5-BA90-7EA4C7CA33C4}">
      <dgm:prSet/>
      <dgm:spPr/>
      <dgm:t>
        <a:bodyPr/>
        <a:lstStyle/>
        <a:p>
          <a:pPr marR="0" algn="ctr" rtl="0"/>
          <a:r>
            <a:rPr lang="hu-HU" b="0" i="0" u="none" strike="noStrike" baseline="0">
              <a:latin typeface="Calibri" panose="020F0502020204030204" pitchFamily="34" charset="0"/>
            </a:rPr>
            <a:t>ISKOLATITKÁR</a:t>
          </a:r>
          <a:endParaRPr lang="hu-HU"/>
        </a:p>
      </dgm:t>
    </dgm:pt>
    <dgm:pt modelId="{FB331B25-4CAF-4151-8708-2354C5FD0C72}" type="parTrans" cxnId="{8F5612D4-DE76-4520-8D01-1452E921450F}">
      <dgm:prSet/>
      <dgm:spPr/>
    </dgm:pt>
    <dgm:pt modelId="{C11C8D6F-5B75-4103-A987-E6DB5E735A74}" type="sibTrans" cxnId="{8F5612D4-DE76-4520-8D01-1452E921450F}">
      <dgm:prSet/>
      <dgm:spPr/>
    </dgm:pt>
    <dgm:pt modelId="{50EF59BE-B53E-4635-87D7-FD3EA7BB02E7}">
      <dgm:prSet/>
      <dgm:spPr/>
      <dgm:t>
        <a:bodyPr/>
        <a:lstStyle/>
        <a:p>
          <a:pPr marR="0" algn="ctr" rtl="0"/>
          <a:r>
            <a:rPr lang="hu-HU" b="0" i="0" u="none" strike="noStrike" baseline="0">
              <a:latin typeface="Calibri" panose="020F0502020204030204" pitchFamily="34" charset="0"/>
            </a:rPr>
            <a:t>NAPKÖZIS NEVELŐK</a:t>
          </a:r>
          <a:endParaRPr lang="hu-HU"/>
        </a:p>
      </dgm:t>
    </dgm:pt>
    <dgm:pt modelId="{29D13B69-EEBE-446C-A321-A5620C7D6739}" type="parTrans" cxnId="{9892E9C8-DA1E-4183-BF18-5C743125C260}">
      <dgm:prSet/>
      <dgm:spPr/>
    </dgm:pt>
    <dgm:pt modelId="{C8C11581-802B-4933-94E1-961F25FBAC69}" type="sibTrans" cxnId="{9892E9C8-DA1E-4183-BF18-5C743125C260}">
      <dgm:prSet/>
      <dgm:spPr/>
    </dgm:pt>
    <dgm:pt modelId="{06FF4AF2-BC66-4EBE-AE5A-B530CD1F019E}">
      <dgm:prSet/>
      <dgm:spPr/>
      <dgm:t>
        <a:bodyPr/>
        <a:lstStyle/>
        <a:p>
          <a:pPr marR="0" algn="ctr" rtl="0"/>
          <a:r>
            <a:rPr lang="hu-HU" b="0" i="0" u="none" strike="noStrike" baseline="0">
              <a:latin typeface="Calibri" panose="020F0502020204030204" pitchFamily="34" charset="0"/>
            </a:rPr>
            <a:t>ALSÓS MUNKAKÖZÖSSÉGVEZETŐ</a:t>
          </a:r>
          <a:endParaRPr lang="hu-HU"/>
        </a:p>
      </dgm:t>
    </dgm:pt>
    <dgm:pt modelId="{24A733A8-707E-447F-84D4-5C7A5932B50C}" type="parTrans" cxnId="{8EE5CAE6-60B1-4AEB-AE8B-7CA7BBC92EA1}">
      <dgm:prSet/>
      <dgm:spPr/>
    </dgm:pt>
    <dgm:pt modelId="{9D29F6E5-B616-47C1-9115-AEFF82541088}" type="sibTrans" cxnId="{8EE5CAE6-60B1-4AEB-AE8B-7CA7BBC92EA1}">
      <dgm:prSet/>
      <dgm:spPr/>
    </dgm:pt>
    <dgm:pt modelId="{436D4986-9768-4943-A225-F86468673B0F}">
      <dgm:prSet/>
      <dgm:spPr/>
      <dgm:t>
        <a:bodyPr/>
        <a:lstStyle/>
        <a:p>
          <a:pPr marR="0" algn="ctr" rtl="0"/>
          <a:r>
            <a:rPr lang="hu-HU" b="0" i="0" u="none" strike="noStrike" baseline="0">
              <a:latin typeface="Calibri" panose="020F0502020204030204" pitchFamily="34" charset="0"/>
            </a:rPr>
            <a:t>TANÍTÓK</a:t>
          </a:r>
          <a:endParaRPr lang="hu-HU"/>
        </a:p>
      </dgm:t>
    </dgm:pt>
    <dgm:pt modelId="{37512BE4-A349-40DA-9CC0-C43AF989B6E4}" type="parTrans" cxnId="{D3DF251D-D9D4-46F8-88DE-77F906710D7E}">
      <dgm:prSet/>
      <dgm:spPr/>
    </dgm:pt>
    <dgm:pt modelId="{84039971-2C4E-4845-A58F-A57337DD2952}" type="sibTrans" cxnId="{D3DF251D-D9D4-46F8-88DE-77F906710D7E}">
      <dgm:prSet/>
      <dgm:spPr/>
    </dgm:pt>
    <dgm:pt modelId="{D05E8791-E644-4E8F-BE6A-5084793F49D5}">
      <dgm:prSet/>
      <dgm:spPr/>
      <dgm:t>
        <a:bodyPr/>
        <a:lstStyle/>
        <a:p>
          <a:pPr marR="0" algn="ctr" rtl="0"/>
          <a:r>
            <a:rPr lang="hu-HU" b="0" i="0" u="none" strike="noStrike" baseline="0">
              <a:latin typeface="Calibri" panose="020F0502020204030204" pitchFamily="34" charset="0"/>
            </a:rPr>
            <a:t>FELSŐS MUNKAKÖZÖSSÉGVEZETŐ</a:t>
          </a:r>
          <a:endParaRPr lang="hu-HU"/>
        </a:p>
      </dgm:t>
    </dgm:pt>
    <dgm:pt modelId="{7641A0E1-22B1-4798-8D0E-1F3655BDC79D}" type="parTrans" cxnId="{CE5C071C-E5A3-4F51-B875-17BD507F3F62}">
      <dgm:prSet/>
      <dgm:spPr/>
    </dgm:pt>
    <dgm:pt modelId="{D1FBE197-89DA-4421-8B48-8383A298C75C}" type="sibTrans" cxnId="{CE5C071C-E5A3-4F51-B875-17BD507F3F62}">
      <dgm:prSet/>
      <dgm:spPr/>
    </dgm:pt>
    <dgm:pt modelId="{061A8615-5BD7-480B-9CFA-A86227E6B18D}">
      <dgm:prSet/>
      <dgm:spPr/>
      <dgm:t>
        <a:bodyPr/>
        <a:lstStyle/>
        <a:p>
          <a:pPr marR="0" algn="ctr" rtl="0"/>
          <a:r>
            <a:rPr lang="hu-HU" b="0" i="0" u="none" strike="noStrike" baseline="0">
              <a:latin typeface="Calibri" panose="020F0502020204030204" pitchFamily="34" charset="0"/>
            </a:rPr>
            <a:t>TANÁROK</a:t>
          </a:r>
          <a:endParaRPr lang="hu-HU"/>
        </a:p>
      </dgm:t>
    </dgm:pt>
    <dgm:pt modelId="{99A14AD6-CCDB-49B9-BF18-AFFFAABC4BC3}" type="parTrans" cxnId="{A6F2F316-3654-4431-850D-4F782EAECF2C}">
      <dgm:prSet/>
      <dgm:spPr/>
    </dgm:pt>
    <dgm:pt modelId="{57B8689D-F657-41B6-A6B3-B488F42D9132}" type="sibTrans" cxnId="{A6F2F316-3654-4431-850D-4F782EAECF2C}">
      <dgm:prSet/>
      <dgm:spPr/>
    </dgm:pt>
    <dgm:pt modelId="{7C82A3D9-9F56-49AA-B67A-D12B305ABDD5}">
      <dgm:prSet/>
      <dgm:spPr/>
      <dgm:t>
        <a:bodyPr/>
        <a:lstStyle/>
        <a:p>
          <a:pPr marR="0" algn="ctr" rtl="0"/>
          <a:r>
            <a:rPr lang="hu-HU" b="0" i="0" u="none" strike="noStrike" baseline="0">
              <a:latin typeface="Calibri" panose="020F0502020204030204" pitchFamily="34" charset="0"/>
            </a:rPr>
            <a:t>DIÁKÖNKORMÁNYZATOT SEGÍTŐ TANÁR</a:t>
          </a:r>
          <a:endParaRPr lang="hu-HU"/>
        </a:p>
      </dgm:t>
    </dgm:pt>
    <dgm:pt modelId="{C1F42365-B0B3-4E71-B48B-5120C39CE8E4}" type="parTrans" cxnId="{EB53CC2E-73FD-4292-857A-E438804BCDA4}">
      <dgm:prSet/>
      <dgm:spPr/>
    </dgm:pt>
    <dgm:pt modelId="{2A706BC7-5B9C-427F-8517-71CB0EDD2140}" type="sibTrans" cxnId="{EB53CC2E-73FD-4292-857A-E438804BCDA4}">
      <dgm:prSet/>
      <dgm:spPr/>
    </dgm:pt>
    <dgm:pt modelId="{A1938CD4-223B-4280-B1A6-2AC4B7D1911A}" type="pres">
      <dgm:prSet presAssocID="{467B42AB-A006-4807-AA3D-B1F8C1BB282F}" presName="hierChild1" presStyleCnt="0">
        <dgm:presLayoutVars>
          <dgm:orgChart val="1"/>
          <dgm:chPref val="1"/>
          <dgm:dir/>
          <dgm:animOne val="branch"/>
          <dgm:animLvl val="lvl"/>
          <dgm:resizeHandles/>
        </dgm:presLayoutVars>
      </dgm:prSet>
      <dgm:spPr/>
    </dgm:pt>
    <dgm:pt modelId="{0A496D19-2F44-42C1-8CFC-424BE7FE0753}" type="pres">
      <dgm:prSet presAssocID="{4D579ECE-4108-44FC-90F9-F965138C001B}" presName="hierRoot1" presStyleCnt="0">
        <dgm:presLayoutVars>
          <dgm:hierBranch/>
        </dgm:presLayoutVars>
      </dgm:prSet>
      <dgm:spPr/>
    </dgm:pt>
    <dgm:pt modelId="{D02CF150-B8A3-4612-995E-0AC6EC6B7FAC}" type="pres">
      <dgm:prSet presAssocID="{4D579ECE-4108-44FC-90F9-F965138C001B}" presName="rootComposite1" presStyleCnt="0"/>
      <dgm:spPr/>
    </dgm:pt>
    <dgm:pt modelId="{4AC12842-1D64-46BD-901D-4CB34BF70541}" type="pres">
      <dgm:prSet presAssocID="{4D579ECE-4108-44FC-90F9-F965138C001B}" presName="rootText1" presStyleLbl="node0" presStyleIdx="0" presStyleCnt="1">
        <dgm:presLayoutVars>
          <dgm:chPref val="3"/>
        </dgm:presLayoutVars>
      </dgm:prSet>
      <dgm:spPr/>
    </dgm:pt>
    <dgm:pt modelId="{7FF25334-DD2F-4BB4-9FF4-2744DA7601D0}" type="pres">
      <dgm:prSet presAssocID="{4D579ECE-4108-44FC-90F9-F965138C001B}" presName="rootConnector1" presStyleLbl="node1" presStyleIdx="0" presStyleCnt="0"/>
      <dgm:spPr/>
    </dgm:pt>
    <dgm:pt modelId="{14E49A01-4325-4716-A9D5-58BD983AC0D8}" type="pres">
      <dgm:prSet presAssocID="{4D579ECE-4108-44FC-90F9-F965138C001B}" presName="hierChild2" presStyleCnt="0"/>
      <dgm:spPr/>
    </dgm:pt>
    <dgm:pt modelId="{BFE43793-83C0-4336-8C1D-3DD79FA7CB79}" type="pres">
      <dgm:prSet presAssocID="{7556067F-5CFC-4A77-9168-D93BB69BC4E4}" presName="Name35" presStyleLbl="parChTrans1D2" presStyleIdx="0" presStyleCnt="4"/>
      <dgm:spPr/>
    </dgm:pt>
    <dgm:pt modelId="{BE308EF3-C998-4326-A2C3-1FCE9D06CDC5}" type="pres">
      <dgm:prSet presAssocID="{7FC2C86A-BC3B-4584-91AF-455A0593B0DD}" presName="hierRoot2" presStyleCnt="0">
        <dgm:presLayoutVars>
          <dgm:hierBranch/>
        </dgm:presLayoutVars>
      </dgm:prSet>
      <dgm:spPr/>
    </dgm:pt>
    <dgm:pt modelId="{E850CE18-6D81-4243-A5E0-DF8211DF6B81}" type="pres">
      <dgm:prSet presAssocID="{7FC2C86A-BC3B-4584-91AF-455A0593B0DD}" presName="rootComposite" presStyleCnt="0"/>
      <dgm:spPr/>
    </dgm:pt>
    <dgm:pt modelId="{8F61CB32-01D6-4CF4-B95D-48BD5DC1964C}" type="pres">
      <dgm:prSet presAssocID="{7FC2C86A-BC3B-4584-91AF-455A0593B0DD}" presName="rootText" presStyleLbl="node2" presStyleIdx="0" presStyleCnt="4">
        <dgm:presLayoutVars>
          <dgm:chPref val="3"/>
        </dgm:presLayoutVars>
      </dgm:prSet>
      <dgm:spPr/>
    </dgm:pt>
    <dgm:pt modelId="{94236F51-A62A-467C-8DE0-D5A279A205A5}" type="pres">
      <dgm:prSet presAssocID="{7FC2C86A-BC3B-4584-91AF-455A0593B0DD}" presName="rootConnector" presStyleLbl="node2" presStyleIdx="0" presStyleCnt="4"/>
      <dgm:spPr/>
    </dgm:pt>
    <dgm:pt modelId="{31D69104-522C-4F1D-9AB2-9CA0A1E605B2}" type="pres">
      <dgm:prSet presAssocID="{7FC2C86A-BC3B-4584-91AF-455A0593B0DD}" presName="hierChild4" presStyleCnt="0"/>
      <dgm:spPr/>
    </dgm:pt>
    <dgm:pt modelId="{DEDAA7CE-DF93-4E8C-86DE-D5258EEF1FC6}" type="pres">
      <dgm:prSet presAssocID="{FB331B25-4CAF-4151-8708-2354C5FD0C72}" presName="Name35" presStyleLbl="parChTrans1D3" presStyleIdx="0" presStyleCnt="4"/>
      <dgm:spPr/>
    </dgm:pt>
    <dgm:pt modelId="{CEC8FC41-75CF-47D2-AAE9-4EEB95DA012A}" type="pres">
      <dgm:prSet presAssocID="{F8A9A46C-FAC1-4ED5-BA90-7EA4C7CA33C4}" presName="hierRoot2" presStyleCnt="0">
        <dgm:presLayoutVars>
          <dgm:hierBranch val="r"/>
        </dgm:presLayoutVars>
      </dgm:prSet>
      <dgm:spPr/>
    </dgm:pt>
    <dgm:pt modelId="{361533B6-C073-45D2-8155-8A05C4BB3693}" type="pres">
      <dgm:prSet presAssocID="{F8A9A46C-FAC1-4ED5-BA90-7EA4C7CA33C4}" presName="rootComposite" presStyleCnt="0"/>
      <dgm:spPr/>
    </dgm:pt>
    <dgm:pt modelId="{81C0BA94-5287-47DF-8348-1E955799EE18}" type="pres">
      <dgm:prSet presAssocID="{F8A9A46C-FAC1-4ED5-BA90-7EA4C7CA33C4}" presName="rootText" presStyleLbl="node3" presStyleIdx="0" presStyleCnt="4">
        <dgm:presLayoutVars>
          <dgm:chPref val="3"/>
        </dgm:presLayoutVars>
      </dgm:prSet>
      <dgm:spPr/>
    </dgm:pt>
    <dgm:pt modelId="{DFC334BC-C644-4871-BB45-54C8BA29A0EE}" type="pres">
      <dgm:prSet presAssocID="{F8A9A46C-FAC1-4ED5-BA90-7EA4C7CA33C4}" presName="rootConnector" presStyleLbl="node3" presStyleIdx="0" presStyleCnt="4"/>
      <dgm:spPr/>
    </dgm:pt>
    <dgm:pt modelId="{BCACEE2D-1788-409E-8304-EBEF3696C592}" type="pres">
      <dgm:prSet presAssocID="{F8A9A46C-FAC1-4ED5-BA90-7EA4C7CA33C4}" presName="hierChild4" presStyleCnt="0"/>
      <dgm:spPr/>
    </dgm:pt>
    <dgm:pt modelId="{1006DDF1-FEBC-4503-B377-AE39FB16BFFE}" type="pres">
      <dgm:prSet presAssocID="{F8A9A46C-FAC1-4ED5-BA90-7EA4C7CA33C4}" presName="hierChild5" presStyleCnt="0"/>
      <dgm:spPr/>
    </dgm:pt>
    <dgm:pt modelId="{AA3B9C8D-F0B8-49EB-B33A-93F28A17CF12}" type="pres">
      <dgm:prSet presAssocID="{29D13B69-EEBE-446C-A321-A5620C7D6739}" presName="Name35" presStyleLbl="parChTrans1D3" presStyleIdx="1" presStyleCnt="4"/>
      <dgm:spPr/>
    </dgm:pt>
    <dgm:pt modelId="{EB261AD0-3CE1-44A3-BBD6-30F35D04A9AD}" type="pres">
      <dgm:prSet presAssocID="{50EF59BE-B53E-4635-87D7-FD3EA7BB02E7}" presName="hierRoot2" presStyleCnt="0">
        <dgm:presLayoutVars>
          <dgm:hierBranch val="r"/>
        </dgm:presLayoutVars>
      </dgm:prSet>
      <dgm:spPr/>
    </dgm:pt>
    <dgm:pt modelId="{C7AAE6D2-B5D2-4707-B625-862DF12DAA6D}" type="pres">
      <dgm:prSet presAssocID="{50EF59BE-B53E-4635-87D7-FD3EA7BB02E7}" presName="rootComposite" presStyleCnt="0"/>
      <dgm:spPr/>
    </dgm:pt>
    <dgm:pt modelId="{927D38C9-C96D-421A-8429-AD7E0563D3F9}" type="pres">
      <dgm:prSet presAssocID="{50EF59BE-B53E-4635-87D7-FD3EA7BB02E7}" presName="rootText" presStyleLbl="node3" presStyleIdx="1" presStyleCnt="4">
        <dgm:presLayoutVars>
          <dgm:chPref val="3"/>
        </dgm:presLayoutVars>
      </dgm:prSet>
      <dgm:spPr/>
    </dgm:pt>
    <dgm:pt modelId="{7477D507-E296-4F9F-A549-C7638D5D718B}" type="pres">
      <dgm:prSet presAssocID="{50EF59BE-B53E-4635-87D7-FD3EA7BB02E7}" presName="rootConnector" presStyleLbl="node3" presStyleIdx="1" presStyleCnt="4"/>
      <dgm:spPr/>
    </dgm:pt>
    <dgm:pt modelId="{365309C4-D02D-478A-B7C8-DCC71E02F567}" type="pres">
      <dgm:prSet presAssocID="{50EF59BE-B53E-4635-87D7-FD3EA7BB02E7}" presName="hierChild4" presStyleCnt="0"/>
      <dgm:spPr/>
    </dgm:pt>
    <dgm:pt modelId="{BFF9E9B1-DD0C-4D9C-ACDF-E0F4AB010285}" type="pres">
      <dgm:prSet presAssocID="{50EF59BE-B53E-4635-87D7-FD3EA7BB02E7}" presName="hierChild5" presStyleCnt="0"/>
      <dgm:spPr/>
    </dgm:pt>
    <dgm:pt modelId="{5B37A9E1-7F4E-4E53-A1D5-F68C9A407362}" type="pres">
      <dgm:prSet presAssocID="{7FC2C86A-BC3B-4584-91AF-455A0593B0DD}" presName="hierChild5" presStyleCnt="0"/>
      <dgm:spPr/>
    </dgm:pt>
    <dgm:pt modelId="{91421C8B-52F5-4ABF-951F-511A4560F2A2}" type="pres">
      <dgm:prSet presAssocID="{24A733A8-707E-447F-84D4-5C7A5932B50C}" presName="Name35" presStyleLbl="parChTrans1D2" presStyleIdx="1" presStyleCnt="4"/>
      <dgm:spPr/>
    </dgm:pt>
    <dgm:pt modelId="{406EEE21-E581-4541-9F29-F56C9CD22F00}" type="pres">
      <dgm:prSet presAssocID="{06FF4AF2-BC66-4EBE-AE5A-B530CD1F019E}" presName="hierRoot2" presStyleCnt="0">
        <dgm:presLayoutVars>
          <dgm:hierBranch/>
        </dgm:presLayoutVars>
      </dgm:prSet>
      <dgm:spPr/>
    </dgm:pt>
    <dgm:pt modelId="{7A9CAAAB-245F-4EA1-A90A-766B8F4AA6BF}" type="pres">
      <dgm:prSet presAssocID="{06FF4AF2-BC66-4EBE-AE5A-B530CD1F019E}" presName="rootComposite" presStyleCnt="0"/>
      <dgm:spPr/>
    </dgm:pt>
    <dgm:pt modelId="{E4E3D02D-67B1-4BB7-A5F2-76C9A8466022}" type="pres">
      <dgm:prSet presAssocID="{06FF4AF2-BC66-4EBE-AE5A-B530CD1F019E}" presName="rootText" presStyleLbl="node2" presStyleIdx="1" presStyleCnt="4">
        <dgm:presLayoutVars>
          <dgm:chPref val="3"/>
        </dgm:presLayoutVars>
      </dgm:prSet>
      <dgm:spPr/>
    </dgm:pt>
    <dgm:pt modelId="{39E17BB0-6126-44C7-990F-9624BB987001}" type="pres">
      <dgm:prSet presAssocID="{06FF4AF2-BC66-4EBE-AE5A-B530CD1F019E}" presName="rootConnector" presStyleLbl="node2" presStyleIdx="1" presStyleCnt="4"/>
      <dgm:spPr/>
    </dgm:pt>
    <dgm:pt modelId="{526547D7-09DB-4CBD-85F2-85FCE689A922}" type="pres">
      <dgm:prSet presAssocID="{06FF4AF2-BC66-4EBE-AE5A-B530CD1F019E}" presName="hierChild4" presStyleCnt="0"/>
      <dgm:spPr/>
    </dgm:pt>
    <dgm:pt modelId="{1539EA13-28D1-444A-B5FE-1D261B7EB150}" type="pres">
      <dgm:prSet presAssocID="{37512BE4-A349-40DA-9CC0-C43AF989B6E4}" presName="Name35" presStyleLbl="parChTrans1D3" presStyleIdx="2" presStyleCnt="4"/>
      <dgm:spPr/>
    </dgm:pt>
    <dgm:pt modelId="{AA50EC10-1B7F-4739-BF10-A121B732941E}" type="pres">
      <dgm:prSet presAssocID="{436D4986-9768-4943-A225-F86468673B0F}" presName="hierRoot2" presStyleCnt="0">
        <dgm:presLayoutVars>
          <dgm:hierBranch val="r"/>
        </dgm:presLayoutVars>
      </dgm:prSet>
      <dgm:spPr/>
    </dgm:pt>
    <dgm:pt modelId="{F41BA8AD-A2E5-4BC6-9326-42DEAF723153}" type="pres">
      <dgm:prSet presAssocID="{436D4986-9768-4943-A225-F86468673B0F}" presName="rootComposite" presStyleCnt="0"/>
      <dgm:spPr/>
    </dgm:pt>
    <dgm:pt modelId="{0F6F3685-9775-40F1-84A9-98C3412D8F01}" type="pres">
      <dgm:prSet presAssocID="{436D4986-9768-4943-A225-F86468673B0F}" presName="rootText" presStyleLbl="node3" presStyleIdx="2" presStyleCnt="4">
        <dgm:presLayoutVars>
          <dgm:chPref val="3"/>
        </dgm:presLayoutVars>
      </dgm:prSet>
      <dgm:spPr/>
    </dgm:pt>
    <dgm:pt modelId="{6002D12A-DBD7-4CC3-AAD1-7364305199DE}" type="pres">
      <dgm:prSet presAssocID="{436D4986-9768-4943-A225-F86468673B0F}" presName="rootConnector" presStyleLbl="node3" presStyleIdx="2" presStyleCnt="4"/>
      <dgm:spPr/>
    </dgm:pt>
    <dgm:pt modelId="{AAF8B5E0-4CE0-4117-9D81-3FB7DE5B4279}" type="pres">
      <dgm:prSet presAssocID="{436D4986-9768-4943-A225-F86468673B0F}" presName="hierChild4" presStyleCnt="0"/>
      <dgm:spPr/>
    </dgm:pt>
    <dgm:pt modelId="{672F9B2C-8987-4BEC-A3FF-BFFECDC46F11}" type="pres">
      <dgm:prSet presAssocID="{436D4986-9768-4943-A225-F86468673B0F}" presName="hierChild5" presStyleCnt="0"/>
      <dgm:spPr/>
    </dgm:pt>
    <dgm:pt modelId="{D5953209-5637-4B95-8FCD-D63E0DD5F2D6}" type="pres">
      <dgm:prSet presAssocID="{06FF4AF2-BC66-4EBE-AE5A-B530CD1F019E}" presName="hierChild5" presStyleCnt="0"/>
      <dgm:spPr/>
    </dgm:pt>
    <dgm:pt modelId="{7A150DF4-2BDF-4C3C-A759-9911B395593F}" type="pres">
      <dgm:prSet presAssocID="{7641A0E1-22B1-4798-8D0E-1F3655BDC79D}" presName="Name35" presStyleLbl="parChTrans1D2" presStyleIdx="2" presStyleCnt="4"/>
      <dgm:spPr/>
    </dgm:pt>
    <dgm:pt modelId="{E846F53A-A3FF-4D41-915A-BFEE75C300C2}" type="pres">
      <dgm:prSet presAssocID="{D05E8791-E644-4E8F-BE6A-5084793F49D5}" presName="hierRoot2" presStyleCnt="0">
        <dgm:presLayoutVars>
          <dgm:hierBranch/>
        </dgm:presLayoutVars>
      </dgm:prSet>
      <dgm:spPr/>
    </dgm:pt>
    <dgm:pt modelId="{A125613B-3052-4533-BF63-204D2E393E8A}" type="pres">
      <dgm:prSet presAssocID="{D05E8791-E644-4E8F-BE6A-5084793F49D5}" presName="rootComposite" presStyleCnt="0"/>
      <dgm:spPr/>
    </dgm:pt>
    <dgm:pt modelId="{1CEC6CBE-0125-4EF4-B21D-8C44ECDCE769}" type="pres">
      <dgm:prSet presAssocID="{D05E8791-E644-4E8F-BE6A-5084793F49D5}" presName="rootText" presStyleLbl="node2" presStyleIdx="2" presStyleCnt="4">
        <dgm:presLayoutVars>
          <dgm:chPref val="3"/>
        </dgm:presLayoutVars>
      </dgm:prSet>
      <dgm:spPr/>
    </dgm:pt>
    <dgm:pt modelId="{2B82EB90-ACB4-4CFA-9A0E-2D3357B848A9}" type="pres">
      <dgm:prSet presAssocID="{D05E8791-E644-4E8F-BE6A-5084793F49D5}" presName="rootConnector" presStyleLbl="node2" presStyleIdx="2" presStyleCnt="4"/>
      <dgm:spPr/>
    </dgm:pt>
    <dgm:pt modelId="{346D5FB5-123B-46B7-97B6-91D102E56FD7}" type="pres">
      <dgm:prSet presAssocID="{D05E8791-E644-4E8F-BE6A-5084793F49D5}" presName="hierChild4" presStyleCnt="0"/>
      <dgm:spPr/>
    </dgm:pt>
    <dgm:pt modelId="{4FC90200-2F45-48CD-8BB1-5762725FFE14}" type="pres">
      <dgm:prSet presAssocID="{99A14AD6-CCDB-49B9-BF18-AFFFAABC4BC3}" presName="Name35" presStyleLbl="parChTrans1D3" presStyleIdx="3" presStyleCnt="4"/>
      <dgm:spPr/>
    </dgm:pt>
    <dgm:pt modelId="{7C2AFDD8-6D2A-40DE-A982-67A3B2576705}" type="pres">
      <dgm:prSet presAssocID="{061A8615-5BD7-480B-9CFA-A86227E6B18D}" presName="hierRoot2" presStyleCnt="0">
        <dgm:presLayoutVars>
          <dgm:hierBranch val="r"/>
        </dgm:presLayoutVars>
      </dgm:prSet>
      <dgm:spPr/>
    </dgm:pt>
    <dgm:pt modelId="{24F88030-6BD4-4673-8BA5-6BBA4F2F05B8}" type="pres">
      <dgm:prSet presAssocID="{061A8615-5BD7-480B-9CFA-A86227E6B18D}" presName="rootComposite" presStyleCnt="0"/>
      <dgm:spPr/>
    </dgm:pt>
    <dgm:pt modelId="{8CAA66BF-BDDE-4A82-88A6-8BE003B9BD8B}" type="pres">
      <dgm:prSet presAssocID="{061A8615-5BD7-480B-9CFA-A86227E6B18D}" presName="rootText" presStyleLbl="node3" presStyleIdx="3" presStyleCnt="4">
        <dgm:presLayoutVars>
          <dgm:chPref val="3"/>
        </dgm:presLayoutVars>
      </dgm:prSet>
      <dgm:spPr/>
    </dgm:pt>
    <dgm:pt modelId="{2E7DB507-CF12-4724-93E2-0306B3B1CC78}" type="pres">
      <dgm:prSet presAssocID="{061A8615-5BD7-480B-9CFA-A86227E6B18D}" presName="rootConnector" presStyleLbl="node3" presStyleIdx="3" presStyleCnt="4"/>
      <dgm:spPr/>
    </dgm:pt>
    <dgm:pt modelId="{2B008125-76F9-4892-AF43-6781156166ED}" type="pres">
      <dgm:prSet presAssocID="{061A8615-5BD7-480B-9CFA-A86227E6B18D}" presName="hierChild4" presStyleCnt="0"/>
      <dgm:spPr/>
    </dgm:pt>
    <dgm:pt modelId="{7049AA5B-AB98-4F2E-9E0E-23EFC7B432F1}" type="pres">
      <dgm:prSet presAssocID="{061A8615-5BD7-480B-9CFA-A86227E6B18D}" presName="hierChild5" presStyleCnt="0"/>
      <dgm:spPr/>
    </dgm:pt>
    <dgm:pt modelId="{4210984A-1AD4-49CE-9A12-47A309C5E3A3}" type="pres">
      <dgm:prSet presAssocID="{D05E8791-E644-4E8F-BE6A-5084793F49D5}" presName="hierChild5" presStyleCnt="0"/>
      <dgm:spPr/>
    </dgm:pt>
    <dgm:pt modelId="{94C6B4D3-949B-47EA-9C5A-74848D953028}" type="pres">
      <dgm:prSet presAssocID="{C1F42365-B0B3-4E71-B48B-5120C39CE8E4}" presName="Name35" presStyleLbl="parChTrans1D2" presStyleIdx="3" presStyleCnt="4"/>
      <dgm:spPr/>
    </dgm:pt>
    <dgm:pt modelId="{DEFB1FA7-F825-4E35-9454-B39B5933095A}" type="pres">
      <dgm:prSet presAssocID="{7C82A3D9-9F56-49AA-B67A-D12B305ABDD5}" presName="hierRoot2" presStyleCnt="0">
        <dgm:presLayoutVars>
          <dgm:hierBranch/>
        </dgm:presLayoutVars>
      </dgm:prSet>
      <dgm:spPr/>
    </dgm:pt>
    <dgm:pt modelId="{42D01C50-5B5C-4BFF-838D-FF91CC63423C}" type="pres">
      <dgm:prSet presAssocID="{7C82A3D9-9F56-49AA-B67A-D12B305ABDD5}" presName="rootComposite" presStyleCnt="0"/>
      <dgm:spPr/>
    </dgm:pt>
    <dgm:pt modelId="{5819E88E-A11A-4E99-B7C8-D5231BD1421F}" type="pres">
      <dgm:prSet presAssocID="{7C82A3D9-9F56-49AA-B67A-D12B305ABDD5}" presName="rootText" presStyleLbl="node2" presStyleIdx="3" presStyleCnt="4">
        <dgm:presLayoutVars>
          <dgm:chPref val="3"/>
        </dgm:presLayoutVars>
      </dgm:prSet>
      <dgm:spPr/>
    </dgm:pt>
    <dgm:pt modelId="{B9FE8676-5BD5-4611-BC8C-BDB1DA4A27E8}" type="pres">
      <dgm:prSet presAssocID="{7C82A3D9-9F56-49AA-B67A-D12B305ABDD5}" presName="rootConnector" presStyleLbl="node2" presStyleIdx="3" presStyleCnt="4"/>
      <dgm:spPr/>
    </dgm:pt>
    <dgm:pt modelId="{F4719E39-A0AE-4E63-A4E7-03CDA61BE2C0}" type="pres">
      <dgm:prSet presAssocID="{7C82A3D9-9F56-49AA-B67A-D12B305ABDD5}" presName="hierChild4" presStyleCnt="0"/>
      <dgm:spPr/>
    </dgm:pt>
    <dgm:pt modelId="{F07611E3-A1A1-44A1-8011-0535EF7682AE}" type="pres">
      <dgm:prSet presAssocID="{7C82A3D9-9F56-49AA-B67A-D12B305ABDD5}" presName="hierChild5" presStyleCnt="0"/>
      <dgm:spPr/>
    </dgm:pt>
    <dgm:pt modelId="{B2E0B2FE-2E53-492E-99D9-454FBC78A2C9}" type="pres">
      <dgm:prSet presAssocID="{4D579ECE-4108-44FC-90F9-F965138C001B}" presName="hierChild3" presStyleCnt="0"/>
      <dgm:spPr/>
    </dgm:pt>
  </dgm:ptLst>
  <dgm:cxnLst>
    <dgm:cxn modelId="{83C81B00-EFF6-41BD-9E2D-C8C45828B1C5}" type="presOf" srcId="{D05E8791-E644-4E8F-BE6A-5084793F49D5}" destId="{1CEC6CBE-0125-4EF4-B21D-8C44ECDCE769}" srcOrd="0" destOrd="0" presId="urn:microsoft.com/office/officeart/2005/8/layout/orgChart1"/>
    <dgm:cxn modelId="{D441320E-376E-439F-9DC1-E6886594C155}" type="presOf" srcId="{29D13B69-EEBE-446C-A321-A5620C7D6739}" destId="{AA3B9C8D-F0B8-49EB-B33A-93F28A17CF12}" srcOrd="0" destOrd="0" presId="urn:microsoft.com/office/officeart/2005/8/layout/orgChart1"/>
    <dgm:cxn modelId="{D30B6C10-0031-43CE-B725-49CE7B2C6614}" type="presOf" srcId="{F8A9A46C-FAC1-4ED5-BA90-7EA4C7CA33C4}" destId="{81C0BA94-5287-47DF-8348-1E955799EE18}" srcOrd="0" destOrd="0" presId="urn:microsoft.com/office/officeart/2005/8/layout/orgChart1"/>
    <dgm:cxn modelId="{C3376B15-8598-46FC-BA64-D1279F1B8E19}" type="presOf" srcId="{24A733A8-707E-447F-84D4-5C7A5932B50C}" destId="{91421C8B-52F5-4ABF-951F-511A4560F2A2}" srcOrd="0" destOrd="0" presId="urn:microsoft.com/office/officeart/2005/8/layout/orgChart1"/>
    <dgm:cxn modelId="{A6F2F316-3654-4431-850D-4F782EAECF2C}" srcId="{D05E8791-E644-4E8F-BE6A-5084793F49D5}" destId="{061A8615-5BD7-480B-9CFA-A86227E6B18D}" srcOrd="0" destOrd="0" parTransId="{99A14AD6-CCDB-49B9-BF18-AFFFAABC4BC3}" sibTransId="{57B8689D-F657-41B6-A6B3-B488F42D9132}"/>
    <dgm:cxn modelId="{CE5C071C-E5A3-4F51-B875-17BD507F3F62}" srcId="{4D579ECE-4108-44FC-90F9-F965138C001B}" destId="{D05E8791-E644-4E8F-BE6A-5084793F49D5}" srcOrd="2" destOrd="0" parTransId="{7641A0E1-22B1-4798-8D0E-1F3655BDC79D}" sibTransId="{D1FBE197-89DA-4421-8B48-8383A298C75C}"/>
    <dgm:cxn modelId="{F646231C-83EE-47B0-8DF5-014181DB7EDF}" type="presOf" srcId="{7641A0E1-22B1-4798-8D0E-1F3655BDC79D}" destId="{7A150DF4-2BDF-4C3C-A759-9911B395593F}" srcOrd="0" destOrd="0" presId="urn:microsoft.com/office/officeart/2005/8/layout/orgChart1"/>
    <dgm:cxn modelId="{D3DF251D-D9D4-46F8-88DE-77F906710D7E}" srcId="{06FF4AF2-BC66-4EBE-AE5A-B530CD1F019E}" destId="{436D4986-9768-4943-A225-F86468673B0F}" srcOrd="0" destOrd="0" parTransId="{37512BE4-A349-40DA-9CC0-C43AF989B6E4}" sibTransId="{84039971-2C4E-4845-A58F-A57337DD2952}"/>
    <dgm:cxn modelId="{CD568521-07FB-4C32-B1C1-F75E264B798F}" type="presOf" srcId="{061A8615-5BD7-480B-9CFA-A86227E6B18D}" destId="{2E7DB507-CF12-4724-93E2-0306B3B1CC78}" srcOrd="1" destOrd="0" presId="urn:microsoft.com/office/officeart/2005/8/layout/orgChart1"/>
    <dgm:cxn modelId="{EB53CC2E-73FD-4292-857A-E438804BCDA4}" srcId="{4D579ECE-4108-44FC-90F9-F965138C001B}" destId="{7C82A3D9-9F56-49AA-B67A-D12B305ABDD5}" srcOrd="3" destOrd="0" parTransId="{C1F42365-B0B3-4E71-B48B-5120C39CE8E4}" sibTransId="{2A706BC7-5B9C-427F-8517-71CB0EDD2140}"/>
    <dgm:cxn modelId="{099F1C3E-F36D-47FB-9FA5-5EA18C7E80F2}" type="presOf" srcId="{99A14AD6-CCDB-49B9-BF18-AFFFAABC4BC3}" destId="{4FC90200-2F45-48CD-8BB1-5762725FFE14}" srcOrd="0" destOrd="0" presId="urn:microsoft.com/office/officeart/2005/8/layout/orgChart1"/>
    <dgm:cxn modelId="{3129795F-A1BF-4E89-8B35-F20DFB074914}" type="presOf" srcId="{4D579ECE-4108-44FC-90F9-F965138C001B}" destId="{7FF25334-DD2F-4BB4-9FF4-2744DA7601D0}" srcOrd="1" destOrd="0" presId="urn:microsoft.com/office/officeart/2005/8/layout/orgChart1"/>
    <dgm:cxn modelId="{27155441-AE4C-41CF-BED6-3B353F43EBC8}" type="presOf" srcId="{7FC2C86A-BC3B-4584-91AF-455A0593B0DD}" destId="{94236F51-A62A-467C-8DE0-D5A279A205A5}" srcOrd="1" destOrd="0" presId="urn:microsoft.com/office/officeart/2005/8/layout/orgChart1"/>
    <dgm:cxn modelId="{A32C5665-C145-44B7-87D3-4355CB83B11F}" type="presOf" srcId="{50EF59BE-B53E-4635-87D7-FD3EA7BB02E7}" destId="{7477D507-E296-4F9F-A549-C7638D5D718B}" srcOrd="1" destOrd="0" presId="urn:microsoft.com/office/officeart/2005/8/layout/orgChart1"/>
    <dgm:cxn modelId="{72793D6A-5417-4958-9751-6BF0524A7C20}" type="presOf" srcId="{50EF59BE-B53E-4635-87D7-FD3EA7BB02E7}" destId="{927D38C9-C96D-421A-8429-AD7E0563D3F9}" srcOrd="0" destOrd="0" presId="urn:microsoft.com/office/officeart/2005/8/layout/orgChart1"/>
    <dgm:cxn modelId="{35AD764D-975F-44FA-83E3-C71CEF2F418F}" type="presOf" srcId="{37512BE4-A349-40DA-9CC0-C43AF989B6E4}" destId="{1539EA13-28D1-444A-B5FE-1D261B7EB150}" srcOrd="0" destOrd="0" presId="urn:microsoft.com/office/officeart/2005/8/layout/orgChart1"/>
    <dgm:cxn modelId="{7A76AD4E-21C6-41AC-B24B-1185307F2141}" type="presOf" srcId="{7C82A3D9-9F56-49AA-B67A-D12B305ABDD5}" destId="{B9FE8676-5BD5-4611-BC8C-BDB1DA4A27E8}" srcOrd="1" destOrd="0" presId="urn:microsoft.com/office/officeart/2005/8/layout/orgChart1"/>
    <dgm:cxn modelId="{6C74906F-CB76-4C6E-B43D-0F672C2734DD}" srcId="{467B42AB-A006-4807-AA3D-B1F8C1BB282F}" destId="{4D579ECE-4108-44FC-90F9-F965138C001B}" srcOrd="0" destOrd="0" parTransId="{EF753E39-AD85-4AD0-AB9B-A8FDEED231F6}" sibTransId="{D3DC96DF-7A9B-47CA-89E2-AD7328F92B3B}"/>
    <dgm:cxn modelId="{E5099C58-EB6C-4BDC-88A3-C64A687EA7AA}" type="presOf" srcId="{436D4986-9768-4943-A225-F86468673B0F}" destId="{0F6F3685-9775-40F1-84A9-98C3412D8F01}" srcOrd="0" destOrd="0" presId="urn:microsoft.com/office/officeart/2005/8/layout/orgChart1"/>
    <dgm:cxn modelId="{8F53EE80-B6AB-46A6-85E2-FED3A98946CF}" type="presOf" srcId="{FB331B25-4CAF-4151-8708-2354C5FD0C72}" destId="{DEDAA7CE-DF93-4E8C-86DE-D5258EEF1FC6}" srcOrd="0" destOrd="0" presId="urn:microsoft.com/office/officeart/2005/8/layout/orgChart1"/>
    <dgm:cxn modelId="{FE19B685-C19B-4527-9645-2C2E647A2848}" type="presOf" srcId="{7FC2C86A-BC3B-4584-91AF-455A0593B0DD}" destId="{8F61CB32-01D6-4CF4-B95D-48BD5DC1964C}" srcOrd="0" destOrd="0" presId="urn:microsoft.com/office/officeart/2005/8/layout/orgChart1"/>
    <dgm:cxn modelId="{F645D28F-626F-43C9-9DDA-F89F5FAF87B7}" type="presOf" srcId="{7556067F-5CFC-4A77-9168-D93BB69BC4E4}" destId="{BFE43793-83C0-4336-8C1D-3DD79FA7CB79}" srcOrd="0" destOrd="0" presId="urn:microsoft.com/office/officeart/2005/8/layout/orgChart1"/>
    <dgm:cxn modelId="{10F9F0A6-4A5B-442C-BA32-A5E606BA7E49}" type="presOf" srcId="{7C82A3D9-9F56-49AA-B67A-D12B305ABDD5}" destId="{5819E88E-A11A-4E99-B7C8-D5231BD1421F}" srcOrd="0" destOrd="0" presId="urn:microsoft.com/office/officeart/2005/8/layout/orgChart1"/>
    <dgm:cxn modelId="{FD8B1EA9-469E-41C2-8B76-5E7E2854D457}" type="presOf" srcId="{061A8615-5BD7-480B-9CFA-A86227E6B18D}" destId="{8CAA66BF-BDDE-4A82-88A6-8BE003B9BD8B}" srcOrd="0" destOrd="0" presId="urn:microsoft.com/office/officeart/2005/8/layout/orgChart1"/>
    <dgm:cxn modelId="{F9302CAA-1108-4050-B5D1-F905698A2A9A}" type="presOf" srcId="{467B42AB-A006-4807-AA3D-B1F8C1BB282F}" destId="{A1938CD4-223B-4280-B1A6-2AC4B7D1911A}" srcOrd="0" destOrd="0" presId="urn:microsoft.com/office/officeart/2005/8/layout/orgChart1"/>
    <dgm:cxn modelId="{34F12CBA-FD2B-47EA-A390-BDCCB3B31236}" type="presOf" srcId="{C1F42365-B0B3-4E71-B48B-5120C39CE8E4}" destId="{94C6B4D3-949B-47EA-9C5A-74848D953028}" srcOrd="0" destOrd="0" presId="urn:microsoft.com/office/officeart/2005/8/layout/orgChart1"/>
    <dgm:cxn modelId="{B5EDDEBC-BCF0-4E97-BA68-C55D72A0C6BB}" type="presOf" srcId="{F8A9A46C-FAC1-4ED5-BA90-7EA4C7CA33C4}" destId="{DFC334BC-C644-4871-BB45-54C8BA29A0EE}" srcOrd="1" destOrd="0" presId="urn:microsoft.com/office/officeart/2005/8/layout/orgChart1"/>
    <dgm:cxn modelId="{07BCFEC3-6D59-4D5D-B11F-4D143A83C35E}" type="presOf" srcId="{436D4986-9768-4943-A225-F86468673B0F}" destId="{6002D12A-DBD7-4CC3-AAD1-7364305199DE}" srcOrd="1" destOrd="0" presId="urn:microsoft.com/office/officeart/2005/8/layout/orgChart1"/>
    <dgm:cxn modelId="{9892E9C8-DA1E-4183-BF18-5C743125C260}" srcId="{7FC2C86A-BC3B-4584-91AF-455A0593B0DD}" destId="{50EF59BE-B53E-4635-87D7-FD3EA7BB02E7}" srcOrd="1" destOrd="0" parTransId="{29D13B69-EEBE-446C-A321-A5620C7D6739}" sibTransId="{C8C11581-802B-4933-94E1-961F25FBAC69}"/>
    <dgm:cxn modelId="{8F5612D4-DE76-4520-8D01-1452E921450F}" srcId="{7FC2C86A-BC3B-4584-91AF-455A0593B0DD}" destId="{F8A9A46C-FAC1-4ED5-BA90-7EA4C7CA33C4}" srcOrd="0" destOrd="0" parTransId="{FB331B25-4CAF-4151-8708-2354C5FD0C72}" sibTransId="{C11C8D6F-5B75-4103-A987-E6DB5E735A74}"/>
    <dgm:cxn modelId="{584824D6-803F-4ED6-8622-C4CEACCC1D5A}" type="presOf" srcId="{06FF4AF2-BC66-4EBE-AE5A-B530CD1F019E}" destId="{39E17BB0-6126-44C7-990F-9624BB987001}" srcOrd="1" destOrd="0" presId="urn:microsoft.com/office/officeart/2005/8/layout/orgChart1"/>
    <dgm:cxn modelId="{668265D6-5636-4C2D-8BFA-4BCAB7D83C87}" srcId="{4D579ECE-4108-44FC-90F9-F965138C001B}" destId="{7FC2C86A-BC3B-4584-91AF-455A0593B0DD}" srcOrd="0" destOrd="0" parTransId="{7556067F-5CFC-4A77-9168-D93BB69BC4E4}" sibTransId="{7EB89EC8-5EC5-4C97-9367-AE769B437C4C}"/>
    <dgm:cxn modelId="{0E3498E6-C1AC-487A-95F4-EBB7889A3839}" type="presOf" srcId="{06FF4AF2-BC66-4EBE-AE5A-B530CD1F019E}" destId="{E4E3D02D-67B1-4BB7-A5F2-76C9A8466022}" srcOrd="0" destOrd="0" presId="urn:microsoft.com/office/officeart/2005/8/layout/orgChart1"/>
    <dgm:cxn modelId="{8EE5CAE6-60B1-4AEB-AE8B-7CA7BBC92EA1}" srcId="{4D579ECE-4108-44FC-90F9-F965138C001B}" destId="{06FF4AF2-BC66-4EBE-AE5A-B530CD1F019E}" srcOrd="1" destOrd="0" parTransId="{24A733A8-707E-447F-84D4-5C7A5932B50C}" sibTransId="{9D29F6E5-B616-47C1-9115-AEFF82541088}"/>
    <dgm:cxn modelId="{13EA07EE-A905-47A8-876E-A76540268BD2}" type="presOf" srcId="{D05E8791-E644-4E8F-BE6A-5084793F49D5}" destId="{2B82EB90-ACB4-4CFA-9A0E-2D3357B848A9}" srcOrd="1" destOrd="0" presId="urn:microsoft.com/office/officeart/2005/8/layout/orgChart1"/>
    <dgm:cxn modelId="{0C0E3DFE-096C-4CD2-A7D0-898529676054}" type="presOf" srcId="{4D579ECE-4108-44FC-90F9-F965138C001B}" destId="{4AC12842-1D64-46BD-901D-4CB34BF70541}" srcOrd="0" destOrd="0" presId="urn:microsoft.com/office/officeart/2005/8/layout/orgChart1"/>
    <dgm:cxn modelId="{9AAB95A3-A3B5-4D91-A571-CDAAF7C1F3FC}" type="presParOf" srcId="{A1938CD4-223B-4280-B1A6-2AC4B7D1911A}" destId="{0A496D19-2F44-42C1-8CFC-424BE7FE0753}" srcOrd="0" destOrd="0" presId="urn:microsoft.com/office/officeart/2005/8/layout/orgChart1"/>
    <dgm:cxn modelId="{B0A3A9FC-49CD-47B2-985F-B36B853242FE}" type="presParOf" srcId="{0A496D19-2F44-42C1-8CFC-424BE7FE0753}" destId="{D02CF150-B8A3-4612-995E-0AC6EC6B7FAC}" srcOrd="0" destOrd="0" presId="urn:microsoft.com/office/officeart/2005/8/layout/orgChart1"/>
    <dgm:cxn modelId="{D192D004-D5DE-4739-9B92-774D97C25377}" type="presParOf" srcId="{D02CF150-B8A3-4612-995E-0AC6EC6B7FAC}" destId="{4AC12842-1D64-46BD-901D-4CB34BF70541}" srcOrd="0" destOrd="0" presId="urn:microsoft.com/office/officeart/2005/8/layout/orgChart1"/>
    <dgm:cxn modelId="{B72EEA9F-D323-488E-8405-8FA334FDF625}" type="presParOf" srcId="{D02CF150-B8A3-4612-995E-0AC6EC6B7FAC}" destId="{7FF25334-DD2F-4BB4-9FF4-2744DA7601D0}" srcOrd="1" destOrd="0" presId="urn:microsoft.com/office/officeart/2005/8/layout/orgChart1"/>
    <dgm:cxn modelId="{B4045D39-9B75-4723-8239-4D8DD5298429}" type="presParOf" srcId="{0A496D19-2F44-42C1-8CFC-424BE7FE0753}" destId="{14E49A01-4325-4716-A9D5-58BD983AC0D8}" srcOrd="1" destOrd="0" presId="urn:microsoft.com/office/officeart/2005/8/layout/orgChart1"/>
    <dgm:cxn modelId="{22BE0ADB-F6FA-4549-9983-9D083E1DD154}" type="presParOf" srcId="{14E49A01-4325-4716-A9D5-58BD983AC0D8}" destId="{BFE43793-83C0-4336-8C1D-3DD79FA7CB79}" srcOrd="0" destOrd="0" presId="urn:microsoft.com/office/officeart/2005/8/layout/orgChart1"/>
    <dgm:cxn modelId="{C36358AE-EA2A-4658-9845-35020887C4B6}" type="presParOf" srcId="{14E49A01-4325-4716-A9D5-58BD983AC0D8}" destId="{BE308EF3-C998-4326-A2C3-1FCE9D06CDC5}" srcOrd="1" destOrd="0" presId="urn:microsoft.com/office/officeart/2005/8/layout/orgChart1"/>
    <dgm:cxn modelId="{61C206C3-72B9-4E84-BA8F-5BEF9B57E08D}" type="presParOf" srcId="{BE308EF3-C998-4326-A2C3-1FCE9D06CDC5}" destId="{E850CE18-6D81-4243-A5E0-DF8211DF6B81}" srcOrd="0" destOrd="0" presId="urn:microsoft.com/office/officeart/2005/8/layout/orgChart1"/>
    <dgm:cxn modelId="{A464697E-89F2-41B7-9066-CA9293A5173A}" type="presParOf" srcId="{E850CE18-6D81-4243-A5E0-DF8211DF6B81}" destId="{8F61CB32-01D6-4CF4-B95D-48BD5DC1964C}" srcOrd="0" destOrd="0" presId="urn:microsoft.com/office/officeart/2005/8/layout/orgChart1"/>
    <dgm:cxn modelId="{06C83A44-A5C0-43A2-95E3-06BBFB882C66}" type="presParOf" srcId="{E850CE18-6D81-4243-A5E0-DF8211DF6B81}" destId="{94236F51-A62A-467C-8DE0-D5A279A205A5}" srcOrd="1" destOrd="0" presId="urn:microsoft.com/office/officeart/2005/8/layout/orgChart1"/>
    <dgm:cxn modelId="{EDB6E92D-069B-4BAF-8D90-6CAC4A522180}" type="presParOf" srcId="{BE308EF3-C998-4326-A2C3-1FCE9D06CDC5}" destId="{31D69104-522C-4F1D-9AB2-9CA0A1E605B2}" srcOrd="1" destOrd="0" presId="urn:microsoft.com/office/officeart/2005/8/layout/orgChart1"/>
    <dgm:cxn modelId="{E8EADFEF-867A-4E52-BFC8-846B5FD1221A}" type="presParOf" srcId="{31D69104-522C-4F1D-9AB2-9CA0A1E605B2}" destId="{DEDAA7CE-DF93-4E8C-86DE-D5258EEF1FC6}" srcOrd="0" destOrd="0" presId="urn:microsoft.com/office/officeart/2005/8/layout/orgChart1"/>
    <dgm:cxn modelId="{11A447FE-8EB1-4CC3-9D3E-367AEC5933A8}" type="presParOf" srcId="{31D69104-522C-4F1D-9AB2-9CA0A1E605B2}" destId="{CEC8FC41-75CF-47D2-AAE9-4EEB95DA012A}" srcOrd="1" destOrd="0" presId="urn:microsoft.com/office/officeart/2005/8/layout/orgChart1"/>
    <dgm:cxn modelId="{61D6C0EB-0AC3-4E22-AF0E-236267626947}" type="presParOf" srcId="{CEC8FC41-75CF-47D2-AAE9-4EEB95DA012A}" destId="{361533B6-C073-45D2-8155-8A05C4BB3693}" srcOrd="0" destOrd="0" presId="urn:microsoft.com/office/officeart/2005/8/layout/orgChart1"/>
    <dgm:cxn modelId="{2A8EBC24-34E6-4AC7-A927-DEA41F707C72}" type="presParOf" srcId="{361533B6-C073-45D2-8155-8A05C4BB3693}" destId="{81C0BA94-5287-47DF-8348-1E955799EE18}" srcOrd="0" destOrd="0" presId="urn:microsoft.com/office/officeart/2005/8/layout/orgChart1"/>
    <dgm:cxn modelId="{F66D74CC-D6F5-4218-B9B2-1F2EF721029E}" type="presParOf" srcId="{361533B6-C073-45D2-8155-8A05C4BB3693}" destId="{DFC334BC-C644-4871-BB45-54C8BA29A0EE}" srcOrd="1" destOrd="0" presId="urn:microsoft.com/office/officeart/2005/8/layout/orgChart1"/>
    <dgm:cxn modelId="{3C9EE6E2-41B3-478B-8F7F-1106656235D7}" type="presParOf" srcId="{CEC8FC41-75CF-47D2-AAE9-4EEB95DA012A}" destId="{BCACEE2D-1788-409E-8304-EBEF3696C592}" srcOrd="1" destOrd="0" presId="urn:microsoft.com/office/officeart/2005/8/layout/orgChart1"/>
    <dgm:cxn modelId="{5678C37E-392E-4DB2-81FB-D46C10BADEC6}" type="presParOf" srcId="{CEC8FC41-75CF-47D2-AAE9-4EEB95DA012A}" destId="{1006DDF1-FEBC-4503-B377-AE39FB16BFFE}" srcOrd="2" destOrd="0" presId="urn:microsoft.com/office/officeart/2005/8/layout/orgChart1"/>
    <dgm:cxn modelId="{B0912EAD-CFEF-4170-BBD6-A1CEC709BA39}" type="presParOf" srcId="{31D69104-522C-4F1D-9AB2-9CA0A1E605B2}" destId="{AA3B9C8D-F0B8-49EB-B33A-93F28A17CF12}" srcOrd="2" destOrd="0" presId="urn:microsoft.com/office/officeart/2005/8/layout/orgChart1"/>
    <dgm:cxn modelId="{7E487C58-2139-4F02-B371-28672A24DB2F}" type="presParOf" srcId="{31D69104-522C-4F1D-9AB2-9CA0A1E605B2}" destId="{EB261AD0-3CE1-44A3-BBD6-30F35D04A9AD}" srcOrd="3" destOrd="0" presId="urn:microsoft.com/office/officeart/2005/8/layout/orgChart1"/>
    <dgm:cxn modelId="{5B4E51A5-38C5-450E-B71C-DEF1052971D9}" type="presParOf" srcId="{EB261AD0-3CE1-44A3-BBD6-30F35D04A9AD}" destId="{C7AAE6D2-B5D2-4707-B625-862DF12DAA6D}" srcOrd="0" destOrd="0" presId="urn:microsoft.com/office/officeart/2005/8/layout/orgChart1"/>
    <dgm:cxn modelId="{862F09E7-2F1E-44E0-B607-1DCE4EDB83D8}" type="presParOf" srcId="{C7AAE6D2-B5D2-4707-B625-862DF12DAA6D}" destId="{927D38C9-C96D-421A-8429-AD7E0563D3F9}" srcOrd="0" destOrd="0" presId="urn:microsoft.com/office/officeart/2005/8/layout/orgChart1"/>
    <dgm:cxn modelId="{55CD2B06-1ACA-4C66-A1EB-2505C836E658}" type="presParOf" srcId="{C7AAE6D2-B5D2-4707-B625-862DF12DAA6D}" destId="{7477D507-E296-4F9F-A549-C7638D5D718B}" srcOrd="1" destOrd="0" presId="urn:microsoft.com/office/officeart/2005/8/layout/orgChart1"/>
    <dgm:cxn modelId="{03028D91-EEB5-4287-9F6B-1DABC5B637B8}" type="presParOf" srcId="{EB261AD0-3CE1-44A3-BBD6-30F35D04A9AD}" destId="{365309C4-D02D-478A-B7C8-DCC71E02F567}" srcOrd="1" destOrd="0" presId="urn:microsoft.com/office/officeart/2005/8/layout/orgChart1"/>
    <dgm:cxn modelId="{0820FF0C-3D2C-454E-A3EC-D5F25F530905}" type="presParOf" srcId="{EB261AD0-3CE1-44A3-BBD6-30F35D04A9AD}" destId="{BFF9E9B1-DD0C-4D9C-ACDF-E0F4AB010285}" srcOrd="2" destOrd="0" presId="urn:microsoft.com/office/officeart/2005/8/layout/orgChart1"/>
    <dgm:cxn modelId="{08296C5B-747F-4495-8499-D82B02181495}" type="presParOf" srcId="{BE308EF3-C998-4326-A2C3-1FCE9D06CDC5}" destId="{5B37A9E1-7F4E-4E53-A1D5-F68C9A407362}" srcOrd="2" destOrd="0" presId="urn:microsoft.com/office/officeart/2005/8/layout/orgChart1"/>
    <dgm:cxn modelId="{D8727A14-90E4-4A9B-9E14-EEEE74EF20F2}" type="presParOf" srcId="{14E49A01-4325-4716-A9D5-58BD983AC0D8}" destId="{91421C8B-52F5-4ABF-951F-511A4560F2A2}" srcOrd="2" destOrd="0" presId="urn:microsoft.com/office/officeart/2005/8/layout/orgChart1"/>
    <dgm:cxn modelId="{E6DF2168-2595-43EB-B79E-5608AAA66D0F}" type="presParOf" srcId="{14E49A01-4325-4716-A9D5-58BD983AC0D8}" destId="{406EEE21-E581-4541-9F29-F56C9CD22F00}" srcOrd="3" destOrd="0" presId="urn:microsoft.com/office/officeart/2005/8/layout/orgChart1"/>
    <dgm:cxn modelId="{A49B6180-084E-451D-B56F-671B6304D97C}" type="presParOf" srcId="{406EEE21-E581-4541-9F29-F56C9CD22F00}" destId="{7A9CAAAB-245F-4EA1-A90A-766B8F4AA6BF}" srcOrd="0" destOrd="0" presId="urn:microsoft.com/office/officeart/2005/8/layout/orgChart1"/>
    <dgm:cxn modelId="{B69F7E6E-A7EF-45B5-9EF4-4BAA5199CAAC}" type="presParOf" srcId="{7A9CAAAB-245F-4EA1-A90A-766B8F4AA6BF}" destId="{E4E3D02D-67B1-4BB7-A5F2-76C9A8466022}" srcOrd="0" destOrd="0" presId="urn:microsoft.com/office/officeart/2005/8/layout/orgChart1"/>
    <dgm:cxn modelId="{737FEDA0-BE0C-4B54-84C3-31F59DDDCEE3}" type="presParOf" srcId="{7A9CAAAB-245F-4EA1-A90A-766B8F4AA6BF}" destId="{39E17BB0-6126-44C7-990F-9624BB987001}" srcOrd="1" destOrd="0" presId="urn:microsoft.com/office/officeart/2005/8/layout/orgChart1"/>
    <dgm:cxn modelId="{F441480B-1345-4F50-AFDD-5B04CB42CED3}" type="presParOf" srcId="{406EEE21-E581-4541-9F29-F56C9CD22F00}" destId="{526547D7-09DB-4CBD-85F2-85FCE689A922}" srcOrd="1" destOrd="0" presId="urn:microsoft.com/office/officeart/2005/8/layout/orgChart1"/>
    <dgm:cxn modelId="{63031760-C6CE-4BD4-92E2-3102DC7E0CF7}" type="presParOf" srcId="{526547D7-09DB-4CBD-85F2-85FCE689A922}" destId="{1539EA13-28D1-444A-B5FE-1D261B7EB150}" srcOrd="0" destOrd="0" presId="urn:microsoft.com/office/officeart/2005/8/layout/orgChart1"/>
    <dgm:cxn modelId="{96BE39F8-AC8C-4676-8B31-B830E9BAB6AD}" type="presParOf" srcId="{526547D7-09DB-4CBD-85F2-85FCE689A922}" destId="{AA50EC10-1B7F-4739-BF10-A121B732941E}" srcOrd="1" destOrd="0" presId="urn:microsoft.com/office/officeart/2005/8/layout/orgChart1"/>
    <dgm:cxn modelId="{AE1F2619-375D-44C3-9F24-729C975BDEA1}" type="presParOf" srcId="{AA50EC10-1B7F-4739-BF10-A121B732941E}" destId="{F41BA8AD-A2E5-4BC6-9326-42DEAF723153}" srcOrd="0" destOrd="0" presId="urn:microsoft.com/office/officeart/2005/8/layout/orgChart1"/>
    <dgm:cxn modelId="{AE7CFDA2-F007-4D14-B252-2C60CA54D80D}" type="presParOf" srcId="{F41BA8AD-A2E5-4BC6-9326-42DEAF723153}" destId="{0F6F3685-9775-40F1-84A9-98C3412D8F01}" srcOrd="0" destOrd="0" presId="urn:microsoft.com/office/officeart/2005/8/layout/orgChart1"/>
    <dgm:cxn modelId="{3DB6CA47-E919-40C0-B9F8-04910816544A}" type="presParOf" srcId="{F41BA8AD-A2E5-4BC6-9326-42DEAF723153}" destId="{6002D12A-DBD7-4CC3-AAD1-7364305199DE}" srcOrd="1" destOrd="0" presId="urn:microsoft.com/office/officeart/2005/8/layout/orgChart1"/>
    <dgm:cxn modelId="{153B1ECC-D1D0-4058-8023-F8FED1486022}" type="presParOf" srcId="{AA50EC10-1B7F-4739-BF10-A121B732941E}" destId="{AAF8B5E0-4CE0-4117-9D81-3FB7DE5B4279}" srcOrd="1" destOrd="0" presId="urn:microsoft.com/office/officeart/2005/8/layout/orgChart1"/>
    <dgm:cxn modelId="{734C7B35-9D8D-43C2-B2E0-8893CC776E92}" type="presParOf" srcId="{AA50EC10-1B7F-4739-BF10-A121B732941E}" destId="{672F9B2C-8987-4BEC-A3FF-BFFECDC46F11}" srcOrd="2" destOrd="0" presId="urn:microsoft.com/office/officeart/2005/8/layout/orgChart1"/>
    <dgm:cxn modelId="{E13198CD-EEE9-4558-8B25-05E3E8E20534}" type="presParOf" srcId="{406EEE21-E581-4541-9F29-F56C9CD22F00}" destId="{D5953209-5637-4B95-8FCD-D63E0DD5F2D6}" srcOrd="2" destOrd="0" presId="urn:microsoft.com/office/officeart/2005/8/layout/orgChart1"/>
    <dgm:cxn modelId="{FE8D68D3-6FE2-484D-9EF2-2A6B098B410D}" type="presParOf" srcId="{14E49A01-4325-4716-A9D5-58BD983AC0D8}" destId="{7A150DF4-2BDF-4C3C-A759-9911B395593F}" srcOrd="4" destOrd="0" presId="urn:microsoft.com/office/officeart/2005/8/layout/orgChart1"/>
    <dgm:cxn modelId="{795C5DC9-2050-4989-BF54-2E17292DDA5A}" type="presParOf" srcId="{14E49A01-4325-4716-A9D5-58BD983AC0D8}" destId="{E846F53A-A3FF-4D41-915A-BFEE75C300C2}" srcOrd="5" destOrd="0" presId="urn:microsoft.com/office/officeart/2005/8/layout/orgChart1"/>
    <dgm:cxn modelId="{339193D7-832F-4EE6-8A04-507C0E47E05A}" type="presParOf" srcId="{E846F53A-A3FF-4D41-915A-BFEE75C300C2}" destId="{A125613B-3052-4533-BF63-204D2E393E8A}" srcOrd="0" destOrd="0" presId="urn:microsoft.com/office/officeart/2005/8/layout/orgChart1"/>
    <dgm:cxn modelId="{922516CB-70CF-4D1C-8DD4-6ABE55A4D1EA}" type="presParOf" srcId="{A125613B-3052-4533-BF63-204D2E393E8A}" destId="{1CEC6CBE-0125-4EF4-B21D-8C44ECDCE769}" srcOrd="0" destOrd="0" presId="urn:microsoft.com/office/officeart/2005/8/layout/orgChart1"/>
    <dgm:cxn modelId="{8B15DF31-590A-4B36-81E4-5FA7D47C56F0}" type="presParOf" srcId="{A125613B-3052-4533-BF63-204D2E393E8A}" destId="{2B82EB90-ACB4-4CFA-9A0E-2D3357B848A9}" srcOrd="1" destOrd="0" presId="urn:microsoft.com/office/officeart/2005/8/layout/orgChart1"/>
    <dgm:cxn modelId="{A3532BC4-4323-470D-AED4-B7A20DD8B88D}" type="presParOf" srcId="{E846F53A-A3FF-4D41-915A-BFEE75C300C2}" destId="{346D5FB5-123B-46B7-97B6-91D102E56FD7}" srcOrd="1" destOrd="0" presId="urn:microsoft.com/office/officeart/2005/8/layout/orgChart1"/>
    <dgm:cxn modelId="{3BC77F87-4BEB-4053-B782-539561A2F22C}" type="presParOf" srcId="{346D5FB5-123B-46B7-97B6-91D102E56FD7}" destId="{4FC90200-2F45-48CD-8BB1-5762725FFE14}" srcOrd="0" destOrd="0" presId="urn:microsoft.com/office/officeart/2005/8/layout/orgChart1"/>
    <dgm:cxn modelId="{408E0D45-C9DD-428E-B424-0FF9F5AD71BF}" type="presParOf" srcId="{346D5FB5-123B-46B7-97B6-91D102E56FD7}" destId="{7C2AFDD8-6D2A-40DE-A982-67A3B2576705}" srcOrd="1" destOrd="0" presId="urn:microsoft.com/office/officeart/2005/8/layout/orgChart1"/>
    <dgm:cxn modelId="{FBE362EC-BB5A-4543-95F4-B580315526D8}" type="presParOf" srcId="{7C2AFDD8-6D2A-40DE-A982-67A3B2576705}" destId="{24F88030-6BD4-4673-8BA5-6BBA4F2F05B8}" srcOrd="0" destOrd="0" presId="urn:microsoft.com/office/officeart/2005/8/layout/orgChart1"/>
    <dgm:cxn modelId="{ADB84D0A-0EF7-468F-92CF-011D1F0AD41F}" type="presParOf" srcId="{24F88030-6BD4-4673-8BA5-6BBA4F2F05B8}" destId="{8CAA66BF-BDDE-4A82-88A6-8BE003B9BD8B}" srcOrd="0" destOrd="0" presId="urn:microsoft.com/office/officeart/2005/8/layout/orgChart1"/>
    <dgm:cxn modelId="{0F686FF0-137C-46D9-8511-B3B694488427}" type="presParOf" srcId="{24F88030-6BD4-4673-8BA5-6BBA4F2F05B8}" destId="{2E7DB507-CF12-4724-93E2-0306B3B1CC78}" srcOrd="1" destOrd="0" presId="urn:microsoft.com/office/officeart/2005/8/layout/orgChart1"/>
    <dgm:cxn modelId="{2D9F1601-22C9-42D8-B3EB-1D13EA58CEFA}" type="presParOf" srcId="{7C2AFDD8-6D2A-40DE-A982-67A3B2576705}" destId="{2B008125-76F9-4892-AF43-6781156166ED}" srcOrd="1" destOrd="0" presId="urn:microsoft.com/office/officeart/2005/8/layout/orgChart1"/>
    <dgm:cxn modelId="{2E7DF7FF-6DB9-4BB5-A1E0-46D6193BD932}" type="presParOf" srcId="{7C2AFDD8-6D2A-40DE-A982-67A3B2576705}" destId="{7049AA5B-AB98-4F2E-9E0E-23EFC7B432F1}" srcOrd="2" destOrd="0" presId="urn:microsoft.com/office/officeart/2005/8/layout/orgChart1"/>
    <dgm:cxn modelId="{E8AE7764-91C5-4C13-B411-1FB7B86BEAF8}" type="presParOf" srcId="{E846F53A-A3FF-4D41-915A-BFEE75C300C2}" destId="{4210984A-1AD4-49CE-9A12-47A309C5E3A3}" srcOrd="2" destOrd="0" presId="urn:microsoft.com/office/officeart/2005/8/layout/orgChart1"/>
    <dgm:cxn modelId="{4EE41870-95C0-40EA-AD84-1D827E025995}" type="presParOf" srcId="{14E49A01-4325-4716-A9D5-58BD983AC0D8}" destId="{94C6B4D3-949B-47EA-9C5A-74848D953028}" srcOrd="6" destOrd="0" presId="urn:microsoft.com/office/officeart/2005/8/layout/orgChart1"/>
    <dgm:cxn modelId="{5862692E-E54E-4F14-9B1A-87303A7B71AF}" type="presParOf" srcId="{14E49A01-4325-4716-A9D5-58BD983AC0D8}" destId="{DEFB1FA7-F825-4E35-9454-B39B5933095A}" srcOrd="7" destOrd="0" presId="urn:microsoft.com/office/officeart/2005/8/layout/orgChart1"/>
    <dgm:cxn modelId="{E0082F33-FABA-4A50-A968-981418663882}" type="presParOf" srcId="{DEFB1FA7-F825-4E35-9454-B39B5933095A}" destId="{42D01C50-5B5C-4BFF-838D-FF91CC63423C}" srcOrd="0" destOrd="0" presId="urn:microsoft.com/office/officeart/2005/8/layout/orgChart1"/>
    <dgm:cxn modelId="{4E0B5258-9949-4518-8FB6-AC128DDEB03B}" type="presParOf" srcId="{42D01C50-5B5C-4BFF-838D-FF91CC63423C}" destId="{5819E88E-A11A-4E99-B7C8-D5231BD1421F}" srcOrd="0" destOrd="0" presId="urn:microsoft.com/office/officeart/2005/8/layout/orgChart1"/>
    <dgm:cxn modelId="{F659AF56-464F-4348-B369-5FE0DBC06DD8}" type="presParOf" srcId="{42D01C50-5B5C-4BFF-838D-FF91CC63423C}" destId="{B9FE8676-5BD5-4611-BC8C-BDB1DA4A27E8}" srcOrd="1" destOrd="0" presId="urn:microsoft.com/office/officeart/2005/8/layout/orgChart1"/>
    <dgm:cxn modelId="{4618729C-7588-44E6-AE48-FD9829A6FA40}" type="presParOf" srcId="{DEFB1FA7-F825-4E35-9454-B39B5933095A}" destId="{F4719E39-A0AE-4E63-A4E7-03CDA61BE2C0}" srcOrd="1" destOrd="0" presId="urn:microsoft.com/office/officeart/2005/8/layout/orgChart1"/>
    <dgm:cxn modelId="{EE16C3F0-6E8B-4DA6-BAB8-F6448823A763}" type="presParOf" srcId="{DEFB1FA7-F825-4E35-9454-B39B5933095A}" destId="{F07611E3-A1A1-44A1-8011-0535EF7682AE}" srcOrd="2" destOrd="0" presId="urn:microsoft.com/office/officeart/2005/8/layout/orgChart1"/>
    <dgm:cxn modelId="{AB86F1E9-4755-4C87-AA40-782F25458187}" type="presParOf" srcId="{0A496D19-2F44-42C1-8CFC-424BE7FE0753}" destId="{B2E0B2FE-2E53-492E-99D9-454FBC78A2C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6B4D3-949B-47EA-9C5A-74848D953028}">
      <dsp:nvSpPr>
        <dsp:cNvPr id="0" name=""/>
        <dsp:cNvSpPr/>
      </dsp:nvSpPr>
      <dsp:spPr>
        <a:xfrm>
          <a:off x="3116491" y="423941"/>
          <a:ext cx="1792939" cy="177812"/>
        </a:xfrm>
        <a:custGeom>
          <a:avLst/>
          <a:gdLst/>
          <a:ahLst/>
          <a:cxnLst/>
          <a:rect l="0" t="0" r="0" b="0"/>
          <a:pathLst>
            <a:path>
              <a:moveTo>
                <a:pt x="0" y="0"/>
              </a:moveTo>
              <a:lnTo>
                <a:pt x="0" y="88906"/>
              </a:lnTo>
              <a:lnTo>
                <a:pt x="1792939" y="88906"/>
              </a:lnTo>
              <a:lnTo>
                <a:pt x="1792939" y="177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C90200-2F45-48CD-8BB1-5762725FFE14}">
      <dsp:nvSpPr>
        <dsp:cNvPr id="0" name=""/>
        <dsp:cNvSpPr/>
      </dsp:nvSpPr>
      <dsp:spPr>
        <a:xfrm>
          <a:off x="3839174" y="1025116"/>
          <a:ext cx="91440" cy="177812"/>
        </a:xfrm>
        <a:custGeom>
          <a:avLst/>
          <a:gdLst/>
          <a:ahLst/>
          <a:cxnLst/>
          <a:rect l="0" t="0" r="0" b="0"/>
          <a:pathLst>
            <a:path>
              <a:moveTo>
                <a:pt x="45720" y="0"/>
              </a:moveTo>
              <a:lnTo>
                <a:pt x="45720" y="177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150DF4-2BDF-4C3C-A759-9911B395593F}">
      <dsp:nvSpPr>
        <dsp:cNvPr id="0" name=""/>
        <dsp:cNvSpPr/>
      </dsp:nvSpPr>
      <dsp:spPr>
        <a:xfrm>
          <a:off x="3116491" y="423941"/>
          <a:ext cx="768402" cy="177812"/>
        </a:xfrm>
        <a:custGeom>
          <a:avLst/>
          <a:gdLst/>
          <a:ahLst/>
          <a:cxnLst/>
          <a:rect l="0" t="0" r="0" b="0"/>
          <a:pathLst>
            <a:path>
              <a:moveTo>
                <a:pt x="0" y="0"/>
              </a:moveTo>
              <a:lnTo>
                <a:pt x="0" y="88906"/>
              </a:lnTo>
              <a:lnTo>
                <a:pt x="768402" y="88906"/>
              </a:lnTo>
              <a:lnTo>
                <a:pt x="768402" y="177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9EA13-28D1-444A-B5FE-1D261B7EB150}">
      <dsp:nvSpPr>
        <dsp:cNvPr id="0" name=""/>
        <dsp:cNvSpPr/>
      </dsp:nvSpPr>
      <dsp:spPr>
        <a:xfrm>
          <a:off x="2814637" y="1025116"/>
          <a:ext cx="91440" cy="177812"/>
        </a:xfrm>
        <a:custGeom>
          <a:avLst/>
          <a:gdLst/>
          <a:ahLst/>
          <a:cxnLst/>
          <a:rect l="0" t="0" r="0" b="0"/>
          <a:pathLst>
            <a:path>
              <a:moveTo>
                <a:pt x="45720" y="0"/>
              </a:moveTo>
              <a:lnTo>
                <a:pt x="45720" y="177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21C8B-52F5-4ABF-951F-511A4560F2A2}">
      <dsp:nvSpPr>
        <dsp:cNvPr id="0" name=""/>
        <dsp:cNvSpPr/>
      </dsp:nvSpPr>
      <dsp:spPr>
        <a:xfrm>
          <a:off x="2860357" y="423941"/>
          <a:ext cx="256134" cy="177812"/>
        </a:xfrm>
        <a:custGeom>
          <a:avLst/>
          <a:gdLst/>
          <a:ahLst/>
          <a:cxnLst/>
          <a:rect l="0" t="0" r="0" b="0"/>
          <a:pathLst>
            <a:path>
              <a:moveTo>
                <a:pt x="256134" y="0"/>
              </a:moveTo>
              <a:lnTo>
                <a:pt x="256134" y="88906"/>
              </a:lnTo>
              <a:lnTo>
                <a:pt x="0" y="88906"/>
              </a:lnTo>
              <a:lnTo>
                <a:pt x="0" y="177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B9C8D-F0B8-49EB-B33A-93F28A17CF12}">
      <dsp:nvSpPr>
        <dsp:cNvPr id="0" name=""/>
        <dsp:cNvSpPr/>
      </dsp:nvSpPr>
      <dsp:spPr>
        <a:xfrm>
          <a:off x="1323552" y="1025116"/>
          <a:ext cx="512268" cy="177812"/>
        </a:xfrm>
        <a:custGeom>
          <a:avLst/>
          <a:gdLst/>
          <a:ahLst/>
          <a:cxnLst/>
          <a:rect l="0" t="0" r="0" b="0"/>
          <a:pathLst>
            <a:path>
              <a:moveTo>
                <a:pt x="0" y="0"/>
              </a:moveTo>
              <a:lnTo>
                <a:pt x="0" y="88906"/>
              </a:lnTo>
              <a:lnTo>
                <a:pt x="512268" y="88906"/>
              </a:lnTo>
              <a:lnTo>
                <a:pt x="512268" y="177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AA7CE-DF93-4E8C-86DE-D5258EEF1FC6}">
      <dsp:nvSpPr>
        <dsp:cNvPr id="0" name=""/>
        <dsp:cNvSpPr/>
      </dsp:nvSpPr>
      <dsp:spPr>
        <a:xfrm>
          <a:off x="811284" y="1025116"/>
          <a:ext cx="512268" cy="177812"/>
        </a:xfrm>
        <a:custGeom>
          <a:avLst/>
          <a:gdLst/>
          <a:ahLst/>
          <a:cxnLst/>
          <a:rect l="0" t="0" r="0" b="0"/>
          <a:pathLst>
            <a:path>
              <a:moveTo>
                <a:pt x="512268" y="0"/>
              </a:moveTo>
              <a:lnTo>
                <a:pt x="512268" y="88906"/>
              </a:lnTo>
              <a:lnTo>
                <a:pt x="0" y="88906"/>
              </a:lnTo>
              <a:lnTo>
                <a:pt x="0" y="177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E43793-83C0-4336-8C1D-3DD79FA7CB79}">
      <dsp:nvSpPr>
        <dsp:cNvPr id="0" name=""/>
        <dsp:cNvSpPr/>
      </dsp:nvSpPr>
      <dsp:spPr>
        <a:xfrm>
          <a:off x="1323552" y="423941"/>
          <a:ext cx="1792939" cy="177812"/>
        </a:xfrm>
        <a:custGeom>
          <a:avLst/>
          <a:gdLst/>
          <a:ahLst/>
          <a:cxnLst/>
          <a:rect l="0" t="0" r="0" b="0"/>
          <a:pathLst>
            <a:path>
              <a:moveTo>
                <a:pt x="1792939" y="0"/>
              </a:moveTo>
              <a:lnTo>
                <a:pt x="1792939" y="88906"/>
              </a:lnTo>
              <a:lnTo>
                <a:pt x="0" y="88906"/>
              </a:lnTo>
              <a:lnTo>
                <a:pt x="0" y="177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C12842-1D64-46BD-901D-4CB34BF70541}">
      <dsp:nvSpPr>
        <dsp:cNvPr id="0" name=""/>
        <dsp:cNvSpPr/>
      </dsp:nvSpPr>
      <dsp:spPr>
        <a:xfrm>
          <a:off x="2693129" y="579"/>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kern="1200"/>
            <a:t>Igazgató</a:t>
          </a:r>
        </a:p>
      </dsp:txBody>
      <dsp:txXfrm>
        <a:off x="2693129" y="579"/>
        <a:ext cx="846724" cy="423362"/>
      </dsp:txXfrm>
    </dsp:sp>
    <dsp:sp modelId="{8F61CB32-01D6-4CF4-B95D-48BD5DC1964C}">
      <dsp:nvSpPr>
        <dsp:cNvPr id="0" name=""/>
        <dsp:cNvSpPr/>
      </dsp:nvSpPr>
      <dsp:spPr>
        <a:xfrm>
          <a:off x="900190" y="601753"/>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Igazgatóhelyettes</a:t>
          </a:r>
          <a:endParaRPr lang="hu-HU" sz="600" kern="1200"/>
        </a:p>
      </dsp:txBody>
      <dsp:txXfrm>
        <a:off x="900190" y="601753"/>
        <a:ext cx="846724" cy="423362"/>
      </dsp:txXfrm>
    </dsp:sp>
    <dsp:sp modelId="{81C0BA94-5287-47DF-8348-1E955799EE18}">
      <dsp:nvSpPr>
        <dsp:cNvPr id="0" name=""/>
        <dsp:cNvSpPr/>
      </dsp:nvSpPr>
      <dsp:spPr>
        <a:xfrm>
          <a:off x="387922" y="1202928"/>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ISKOLATITKÁR</a:t>
          </a:r>
          <a:endParaRPr lang="hu-HU" sz="600" kern="1200"/>
        </a:p>
      </dsp:txBody>
      <dsp:txXfrm>
        <a:off x="387922" y="1202928"/>
        <a:ext cx="846724" cy="423362"/>
      </dsp:txXfrm>
    </dsp:sp>
    <dsp:sp modelId="{927D38C9-C96D-421A-8429-AD7E0563D3F9}">
      <dsp:nvSpPr>
        <dsp:cNvPr id="0" name=""/>
        <dsp:cNvSpPr/>
      </dsp:nvSpPr>
      <dsp:spPr>
        <a:xfrm>
          <a:off x="1412458" y="1202928"/>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NAPKÖZIS NEVELŐK</a:t>
          </a:r>
          <a:endParaRPr lang="hu-HU" sz="600" kern="1200"/>
        </a:p>
      </dsp:txBody>
      <dsp:txXfrm>
        <a:off x="1412458" y="1202928"/>
        <a:ext cx="846724" cy="423362"/>
      </dsp:txXfrm>
    </dsp:sp>
    <dsp:sp modelId="{E4E3D02D-67B1-4BB7-A5F2-76C9A8466022}">
      <dsp:nvSpPr>
        <dsp:cNvPr id="0" name=""/>
        <dsp:cNvSpPr/>
      </dsp:nvSpPr>
      <dsp:spPr>
        <a:xfrm>
          <a:off x="2436995" y="601753"/>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ALSÓS MUNKAKÖZÖSSÉGVEZETŐ</a:t>
          </a:r>
          <a:endParaRPr lang="hu-HU" sz="600" kern="1200"/>
        </a:p>
      </dsp:txBody>
      <dsp:txXfrm>
        <a:off x="2436995" y="601753"/>
        <a:ext cx="846724" cy="423362"/>
      </dsp:txXfrm>
    </dsp:sp>
    <dsp:sp modelId="{0F6F3685-9775-40F1-84A9-98C3412D8F01}">
      <dsp:nvSpPr>
        <dsp:cNvPr id="0" name=""/>
        <dsp:cNvSpPr/>
      </dsp:nvSpPr>
      <dsp:spPr>
        <a:xfrm>
          <a:off x="2436995" y="1202928"/>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TANÍTÓK</a:t>
          </a:r>
          <a:endParaRPr lang="hu-HU" sz="600" kern="1200"/>
        </a:p>
      </dsp:txBody>
      <dsp:txXfrm>
        <a:off x="2436995" y="1202928"/>
        <a:ext cx="846724" cy="423362"/>
      </dsp:txXfrm>
    </dsp:sp>
    <dsp:sp modelId="{1CEC6CBE-0125-4EF4-B21D-8C44ECDCE769}">
      <dsp:nvSpPr>
        <dsp:cNvPr id="0" name=""/>
        <dsp:cNvSpPr/>
      </dsp:nvSpPr>
      <dsp:spPr>
        <a:xfrm>
          <a:off x="3461531" y="601753"/>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FELSŐS MUNKAKÖZÖSSÉGVEZETŐ</a:t>
          </a:r>
          <a:endParaRPr lang="hu-HU" sz="600" kern="1200"/>
        </a:p>
      </dsp:txBody>
      <dsp:txXfrm>
        <a:off x="3461531" y="601753"/>
        <a:ext cx="846724" cy="423362"/>
      </dsp:txXfrm>
    </dsp:sp>
    <dsp:sp modelId="{8CAA66BF-BDDE-4A82-88A6-8BE003B9BD8B}">
      <dsp:nvSpPr>
        <dsp:cNvPr id="0" name=""/>
        <dsp:cNvSpPr/>
      </dsp:nvSpPr>
      <dsp:spPr>
        <a:xfrm>
          <a:off x="3461531" y="1202928"/>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TANÁROK</a:t>
          </a:r>
          <a:endParaRPr lang="hu-HU" sz="600" kern="1200"/>
        </a:p>
      </dsp:txBody>
      <dsp:txXfrm>
        <a:off x="3461531" y="1202928"/>
        <a:ext cx="846724" cy="423362"/>
      </dsp:txXfrm>
    </dsp:sp>
    <dsp:sp modelId="{5819E88E-A11A-4E99-B7C8-D5231BD1421F}">
      <dsp:nvSpPr>
        <dsp:cNvPr id="0" name=""/>
        <dsp:cNvSpPr/>
      </dsp:nvSpPr>
      <dsp:spPr>
        <a:xfrm>
          <a:off x="4486068" y="601753"/>
          <a:ext cx="846724" cy="4233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hu-HU" sz="600" b="0" i="0" u="none" strike="noStrike" kern="1200" baseline="0">
              <a:latin typeface="Calibri" panose="020F0502020204030204" pitchFamily="34" charset="0"/>
            </a:rPr>
            <a:t>DIÁKÖNKORMÁNYZATOT SEGÍTŐ TANÁR</a:t>
          </a:r>
          <a:endParaRPr lang="hu-HU" sz="600" kern="1200"/>
        </a:p>
      </dsp:txBody>
      <dsp:txXfrm>
        <a:off x="4486068" y="601753"/>
        <a:ext cx="846724" cy="4233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00DB-B3F0-44B5-815B-73B34495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20675</Words>
  <Characters>142661</Characters>
  <Application>Microsoft Office Word</Application>
  <DocSecurity>0</DocSecurity>
  <Lines>1188</Lines>
  <Paragraphs>326</Paragraphs>
  <ScaleCrop>false</ScaleCrop>
  <HeadingPairs>
    <vt:vector size="2" baseType="variant">
      <vt:variant>
        <vt:lpstr>Cím</vt:lpstr>
      </vt:variant>
      <vt:variant>
        <vt:i4>1</vt:i4>
      </vt:variant>
    </vt:vector>
  </HeadingPairs>
  <TitlesOfParts>
    <vt:vector size="1" baseType="lpstr">
      <vt:lpstr>Tartalom</vt:lpstr>
    </vt:vector>
  </TitlesOfParts>
  <Company/>
  <LinksUpToDate>false</LinksUpToDate>
  <CharactersWithSpaces>163010</CharactersWithSpaces>
  <SharedDoc>false</SharedDoc>
  <HLinks>
    <vt:vector size="444" baseType="variant">
      <vt:variant>
        <vt:i4>6160400</vt:i4>
      </vt:variant>
      <vt:variant>
        <vt:i4>435</vt:i4>
      </vt:variant>
      <vt:variant>
        <vt:i4>0</vt:i4>
      </vt:variant>
      <vt:variant>
        <vt:i4>5</vt:i4>
      </vt:variant>
      <vt:variant>
        <vt:lpwstr>javascript:njtDocument('154929.229241');</vt:lpwstr>
      </vt:variant>
      <vt:variant>
        <vt:lpwstr/>
      </vt:variant>
      <vt:variant>
        <vt:i4>5767196</vt:i4>
      </vt:variant>
      <vt:variant>
        <vt:i4>432</vt:i4>
      </vt:variant>
      <vt:variant>
        <vt:i4>0</vt:i4>
      </vt:variant>
      <vt:variant>
        <vt:i4>5</vt:i4>
      </vt:variant>
      <vt:variant>
        <vt:lpwstr>javascript:njtDocument('149257.218573');</vt:lpwstr>
      </vt:variant>
      <vt:variant>
        <vt:lpwstr/>
      </vt:variant>
      <vt:variant>
        <vt:i4>5373983</vt:i4>
      </vt:variant>
      <vt:variant>
        <vt:i4>429</vt:i4>
      </vt:variant>
      <vt:variant>
        <vt:i4>0</vt:i4>
      </vt:variant>
      <vt:variant>
        <vt:i4>5</vt:i4>
      </vt:variant>
      <vt:variant>
        <vt:lpwstr>javascript:njtDocument('158958.237573');</vt:lpwstr>
      </vt:variant>
      <vt:variant>
        <vt:lpwstr/>
      </vt:variant>
      <vt:variant>
        <vt:i4>1114166</vt:i4>
      </vt:variant>
      <vt:variant>
        <vt:i4>422</vt:i4>
      </vt:variant>
      <vt:variant>
        <vt:i4>0</vt:i4>
      </vt:variant>
      <vt:variant>
        <vt:i4>5</vt:i4>
      </vt:variant>
      <vt:variant>
        <vt:lpwstr/>
      </vt:variant>
      <vt:variant>
        <vt:lpwstr>_Toc116292872</vt:lpwstr>
      </vt:variant>
      <vt:variant>
        <vt:i4>1114166</vt:i4>
      </vt:variant>
      <vt:variant>
        <vt:i4>416</vt:i4>
      </vt:variant>
      <vt:variant>
        <vt:i4>0</vt:i4>
      </vt:variant>
      <vt:variant>
        <vt:i4>5</vt:i4>
      </vt:variant>
      <vt:variant>
        <vt:lpwstr/>
      </vt:variant>
      <vt:variant>
        <vt:lpwstr>_Toc116292871</vt:lpwstr>
      </vt:variant>
      <vt:variant>
        <vt:i4>1114166</vt:i4>
      </vt:variant>
      <vt:variant>
        <vt:i4>410</vt:i4>
      </vt:variant>
      <vt:variant>
        <vt:i4>0</vt:i4>
      </vt:variant>
      <vt:variant>
        <vt:i4>5</vt:i4>
      </vt:variant>
      <vt:variant>
        <vt:lpwstr/>
      </vt:variant>
      <vt:variant>
        <vt:lpwstr>_Toc116292870</vt:lpwstr>
      </vt:variant>
      <vt:variant>
        <vt:i4>1048630</vt:i4>
      </vt:variant>
      <vt:variant>
        <vt:i4>404</vt:i4>
      </vt:variant>
      <vt:variant>
        <vt:i4>0</vt:i4>
      </vt:variant>
      <vt:variant>
        <vt:i4>5</vt:i4>
      </vt:variant>
      <vt:variant>
        <vt:lpwstr/>
      </vt:variant>
      <vt:variant>
        <vt:lpwstr>_Toc116292869</vt:lpwstr>
      </vt:variant>
      <vt:variant>
        <vt:i4>1048630</vt:i4>
      </vt:variant>
      <vt:variant>
        <vt:i4>398</vt:i4>
      </vt:variant>
      <vt:variant>
        <vt:i4>0</vt:i4>
      </vt:variant>
      <vt:variant>
        <vt:i4>5</vt:i4>
      </vt:variant>
      <vt:variant>
        <vt:lpwstr/>
      </vt:variant>
      <vt:variant>
        <vt:lpwstr>_Toc116292868</vt:lpwstr>
      </vt:variant>
      <vt:variant>
        <vt:i4>1048630</vt:i4>
      </vt:variant>
      <vt:variant>
        <vt:i4>392</vt:i4>
      </vt:variant>
      <vt:variant>
        <vt:i4>0</vt:i4>
      </vt:variant>
      <vt:variant>
        <vt:i4>5</vt:i4>
      </vt:variant>
      <vt:variant>
        <vt:lpwstr/>
      </vt:variant>
      <vt:variant>
        <vt:lpwstr>_Toc116292867</vt:lpwstr>
      </vt:variant>
      <vt:variant>
        <vt:i4>1048630</vt:i4>
      </vt:variant>
      <vt:variant>
        <vt:i4>386</vt:i4>
      </vt:variant>
      <vt:variant>
        <vt:i4>0</vt:i4>
      </vt:variant>
      <vt:variant>
        <vt:i4>5</vt:i4>
      </vt:variant>
      <vt:variant>
        <vt:lpwstr/>
      </vt:variant>
      <vt:variant>
        <vt:lpwstr>_Toc116292866</vt:lpwstr>
      </vt:variant>
      <vt:variant>
        <vt:i4>1048630</vt:i4>
      </vt:variant>
      <vt:variant>
        <vt:i4>380</vt:i4>
      </vt:variant>
      <vt:variant>
        <vt:i4>0</vt:i4>
      </vt:variant>
      <vt:variant>
        <vt:i4>5</vt:i4>
      </vt:variant>
      <vt:variant>
        <vt:lpwstr/>
      </vt:variant>
      <vt:variant>
        <vt:lpwstr>_Toc116292865</vt:lpwstr>
      </vt:variant>
      <vt:variant>
        <vt:i4>1048630</vt:i4>
      </vt:variant>
      <vt:variant>
        <vt:i4>374</vt:i4>
      </vt:variant>
      <vt:variant>
        <vt:i4>0</vt:i4>
      </vt:variant>
      <vt:variant>
        <vt:i4>5</vt:i4>
      </vt:variant>
      <vt:variant>
        <vt:lpwstr/>
      </vt:variant>
      <vt:variant>
        <vt:lpwstr>_Toc116292864</vt:lpwstr>
      </vt:variant>
      <vt:variant>
        <vt:i4>1048630</vt:i4>
      </vt:variant>
      <vt:variant>
        <vt:i4>368</vt:i4>
      </vt:variant>
      <vt:variant>
        <vt:i4>0</vt:i4>
      </vt:variant>
      <vt:variant>
        <vt:i4>5</vt:i4>
      </vt:variant>
      <vt:variant>
        <vt:lpwstr/>
      </vt:variant>
      <vt:variant>
        <vt:lpwstr>_Toc116292863</vt:lpwstr>
      </vt:variant>
      <vt:variant>
        <vt:i4>1048630</vt:i4>
      </vt:variant>
      <vt:variant>
        <vt:i4>362</vt:i4>
      </vt:variant>
      <vt:variant>
        <vt:i4>0</vt:i4>
      </vt:variant>
      <vt:variant>
        <vt:i4>5</vt:i4>
      </vt:variant>
      <vt:variant>
        <vt:lpwstr/>
      </vt:variant>
      <vt:variant>
        <vt:lpwstr>_Toc116292862</vt:lpwstr>
      </vt:variant>
      <vt:variant>
        <vt:i4>1048630</vt:i4>
      </vt:variant>
      <vt:variant>
        <vt:i4>356</vt:i4>
      </vt:variant>
      <vt:variant>
        <vt:i4>0</vt:i4>
      </vt:variant>
      <vt:variant>
        <vt:i4>5</vt:i4>
      </vt:variant>
      <vt:variant>
        <vt:lpwstr/>
      </vt:variant>
      <vt:variant>
        <vt:lpwstr>_Toc116292861</vt:lpwstr>
      </vt:variant>
      <vt:variant>
        <vt:i4>1048630</vt:i4>
      </vt:variant>
      <vt:variant>
        <vt:i4>350</vt:i4>
      </vt:variant>
      <vt:variant>
        <vt:i4>0</vt:i4>
      </vt:variant>
      <vt:variant>
        <vt:i4>5</vt:i4>
      </vt:variant>
      <vt:variant>
        <vt:lpwstr/>
      </vt:variant>
      <vt:variant>
        <vt:lpwstr>_Toc116292860</vt:lpwstr>
      </vt:variant>
      <vt:variant>
        <vt:i4>1245238</vt:i4>
      </vt:variant>
      <vt:variant>
        <vt:i4>344</vt:i4>
      </vt:variant>
      <vt:variant>
        <vt:i4>0</vt:i4>
      </vt:variant>
      <vt:variant>
        <vt:i4>5</vt:i4>
      </vt:variant>
      <vt:variant>
        <vt:lpwstr/>
      </vt:variant>
      <vt:variant>
        <vt:lpwstr>_Toc116292859</vt:lpwstr>
      </vt:variant>
      <vt:variant>
        <vt:i4>1245238</vt:i4>
      </vt:variant>
      <vt:variant>
        <vt:i4>338</vt:i4>
      </vt:variant>
      <vt:variant>
        <vt:i4>0</vt:i4>
      </vt:variant>
      <vt:variant>
        <vt:i4>5</vt:i4>
      </vt:variant>
      <vt:variant>
        <vt:lpwstr/>
      </vt:variant>
      <vt:variant>
        <vt:lpwstr>_Toc116292858</vt:lpwstr>
      </vt:variant>
      <vt:variant>
        <vt:i4>1245238</vt:i4>
      </vt:variant>
      <vt:variant>
        <vt:i4>332</vt:i4>
      </vt:variant>
      <vt:variant>
        <vt:i4>0</vt:i4>
      </vt:variant>
      <vt:variant>
        <vt:i4>5</vt:i4>
      </vt:variant>
      <vt:variant>
        <vt:lpwstr/>
      </vt:variant>
      <vt:variant>
        <vt:lpwstr>_Toc116292857</vt:lpwstr>
      </vt:variant>
      <vt:variant>
        <vt:i4>1245238</vt:i4>
      </vt:variant>
      <vt:variant>
        <vt:i4>326</vt:i4>
      </vt:variant>
      <vt:variant>
        <vt:i4>0</vt:i4>
      </vt:variant>
      <vt:variant>
        <vt:i4>5</vt:i4>
      </vt:variant>
      <vt:variant>
        <vt:lpwstr/>
      </vt:variant>
      <vt:variant>
        <vt:lpwstr>_Toc116292856</vt:lpwstr>
      </vt:variant>
      <vt:variant>
        <vt:i4>1245238</vt:i4>
      </vt:variant>
      <vt:variant>
        <vt:i4>320</vt:i4>
      </vt:variant>
      <vt:variant>
        <vt:i4>0</vt:i4>
      </vt:variant>
      <vt:variant>
        <vt:i4>5</vt:i4>
      </vt:variant>
      <vt:variant>
        <vt:lpwstr/>
      </vt:variant>
      <vt:variant>
        <vt:lpwstr>_Toc116292855</vt:lpwstr>
      </vt:variant>
      <vt:variant>
        <vt:i4>1245238</vt:i4>
      </vt:variant>
      <vt:variant>
        <vt:i4>314</vt:i4>
      </vt:variant>
      <vt:variant>
        <vt:i4>0</vt:i4>
      </vt:variant>
      <vt:variant>
        <vt:i4>5</vt:i4>
      </vt:variant>
      <vt:variant>
        <vt:lpwstr/>
      </vt:variant>
      <vt:variant>
        <vt:lpwstr>_Toc116292854</vt:lpwstr>
      </vt:variant>
      <vt:variant>
        <vt:i4>1245238</vt:i4>
      </vt:variant>
      <vt:variant>
        <vt:i4>308</vt:i4>
      </vt:variant>
      <vt:variant>
        <vt:i4>0</vt:i4>
      </vt:variant>
      <vt:variant>
        <vt:i4>5</vt:i4>
      </vt:variant>
      <vt:variant>
        <vt:lpwstr/>
      </vt:variant>
      <vt:variant>
        <vt:lpwstr>_Toc116292853</vt:lpwstr>
      </vt:variant>
      <vt:variant>
        <vt:i4>1245238</vt:i4>
      </vt:variant>
      <vt:variant>
        <vt:i4>302</vt:i4>
      </vt:variant>
      <vt:variant>
        <vt:i4>0</vt:i4>
      </vt:variant>
      <vt:variant>
        <vt:i4>5</vt:i4>
      </vt:variant>
      <vt:variant>
        <vt:lpwstr/>
      </vt:variant>
      <vt:variant>
        <vt:lpwstr>_Toc116292852</vt:lpwstr>
      </vt:variant>
      <vt:variant>
        <vt:i4>1245238</vt:i4>
      </vt:variant>
      <vt:variant>
        <vt:i4>296</vt:i4>
      </vt:variant>
      <vt:variant>
        <vt:i4>0</vt:i4>
      </vt:variant>
      <vt:variant>
        <vt:i4>5</vt:i4>
      </vt:variant>
      <vt:variant>
        <vt:lpwstr/>
      </vt:variant>
      <vt:variant>
        <vt:lpwstr>_Toc116292851</vt:lpwstr>
      </vt:variant>
      <vt:variant>
        <vt:i4>1245238</vt:i4>
      </vt:variant>
      <vt:variant>
        <vt:i4>290</vt:i4>
      </vt:variant>
      <vt:variant>
        <vt:i4>0</vt:i4>
      </vt:variant>
      <vt:variant>
        <vt:i4>5</vt:i4>
      </vt:variant>
      <vt:variant>
        <vt:lpwstr/>
      </vt:variant>
      <vt:variant>
        <vt:lpwstr>_Toc116292850</vt:lpwstr>
      </vt:variant>
      <vt:variant>
        <vt:i4>1179702</vt:i4>
      </vt:variant>
      <vt:variant>
        <vt:i4>284</vt:i4>
      </vt:variant>
      <vt:variant>
        <vt:i4>0</vt:i4>
      </vt:variant>
      <vt:variant>
        <vt:i4>5</vt:i4>
      </vt:variant>
      <vt:variant>
        <vt:lpwstr/>
      </vt:variant>
      <vt:variant>
        <vt:lpwstr>_Toc116292849</vt:lpwstr>
      </vt:variant>
      <vt:variant>
        <vt:i4>1179702</vt:i4>
      </vt:variant>
      <vt:variant>
        <vt:i4>278</vt:i4>
      </vt:variant>
      <vt:variant>
        <vt:i4>0</vt:i4>
      </vt:variant>
      <vt:variant>
        <vt:i4>5</vt:i4>
      </vt:variant>
      <vt:variant>
        <vt:lpwstr/>
      </vt:variant>
      <vt:variant>
        <vt:lpwstr>_Toc116292848</vt:lpwstr>
      </vt:variant>
      <vt:variant>
        <vt:i4>1179702</vt:i4>
      </vt:variant>
      <vt:variant>
        <vt:i4>272</vt:i4>
      </vt:variant>
      <vt:variant>
        <vt:i4>0</vt:i4>
      </vt:variant>
      <vt:variant>
        <vt:i4>5</vt:i4>
      </vt:variant>
      <vt:variant>
        <vt:lpwstr/>
      </vt:variant>
      <vt:variant>
        <vt:lpwstr>_Toc116292847</vt:lpwstr>
      </vt:variant>
      <vt:variant>
        <vt:i4>1179702</vt:i4>
      </vt:variant>
      <vt:variant>
        <vt:i4>266</vt:i4>
      </vt:variant>
      <vt:variant>
        <vt:i4>0</vt:i4>
      </vt:variant>
      <vt:variant>
        <vt:i4>5</vt:i4>
      </vt:variant>
      <vt:variant>
        <vt:lpwstr/>
      </vt:variant>
      <vt:variant>
        <vt:lpwstr>_Toc116292846</vt:lpwstr>
      </vt:variant>
      <vt:variant>
        <vt:i4>1179702</vt:i4>
      </vt:variant>
      <vt:variant>
        <vt:i4>260</vt:i4>
      </vt:variant>
      <vt:variant>
        <vt:i4>0</vt:i4>
      </vt:variant>
      <vt:variant>
        <vt:i4>5</vt:i4>
      </vt:variant>
      <vt:variant>
        <vt:lpwstr/>
      </vt:variant>
      <vt:variant>
        <vt:lpwstr>_Toc116292845</vt:lpwstr>
      </vt:variant>
      <vt:variant>
        <vt:i4>1179702</vt:i4>
      </vt:variant>
      <vt:variant>
        <vt:i4>254</vt:i4>
      </vt:variant>
      <vt:variant>
        <vt:i4>0</vt:i4>
      </vt:variant>
      <vt:variant>
        <vt:i4>5</vt:i4>
      </vt:variant>
      <vt:variant>
        <vt:lpwstr/>
      </vt:variant>
      <vt:variant>
        <vt:lpwstr>_Toc116292844</vt:lpwstr>
      </vt:variant>
      <vt:variant>
        <vt:i4>1179702</vt:i4>
      </vt:variant>
      <vt:variant>
        <vt:i4>248</vt:i4>
      </vt:variant>
      <vt:variant>
        <vt:i4>0</vt:i4>
      </vt:variant>
      <vt:variant>
        <vt:i4>5</vt:i4>
      </vt:variant>
      <vt:variant>
        <vt:lpwstr/>
      </vt:variant>
      <vt:variant>
        <vt:lpwstr>_Toc116292843</vt:lpwstr>
      </vt:variant>
      <vt:variant>
        <vt:i4>1179702</vt:i4>
      </vt:variant>
      <vt:variant>
        <vt:i4>242</vt:i4>
      </vt:variant>
      <vt:variant>
        <vt:i4>0</vt:i4>
      </vt:variant>
      <vt:variant>
        <vt:i4>5</vt:i4>
      </vt:variant>
      <vt:variant>
        <vt:lpwstr/>
      </vt:variant>
      <vt:variant>
        <vt:lpwstr>_Toc116292842</vt:lpwstr>
      </vt:variant>
      <vt:variant>
        <vt:i4>1179702</vt:i4>
      </vt:variant>
      <vt:variant>
        <vt:i4>236</vt:i4>
      </vt:variant>
      <vt:variant>
        <vt:i4>0</vt:i4>
      </vt:variant>
      <vt:variant>
        <vt:i4>5</vt:i4>
      </vt:variant>
      <vt:variant>
        <vt:lpwstr/>
      </vt:variant>
      <vt:variant>
        <vt:lpwstr>_Toc116292841</vt:lpwstr>
      </vt:variant>
      <vt:variant>
        <vt:i4>1179702</vt:i4>
      </vt:variant>
      <vt:variant>
        <vt:i4>230</vt:i4>
      </vt:variant>
      <vt:variant>
        <vt:i4>0</vt:i4>
      </vt:variant>
      <vt:variant>
        <vt:i4>5</vt:i4>
      </vt:variant>
      <vt:variant>
        <vt:lpwstr/>
      </vt:variant>
      <vt:variant>
        <vt:lpwstr>_Toc116292840</vt:lpwstr>
      </vt:variant>
      <vt:variant>
        <vt:i4>1376310</vt:i4>
      </vt:variant>
      <vt:variant>
        <vt:i4>224</vt:i4>
      </vt:variant>
      <vt:variant>
        <vt:i4>0</vt:i4>
      </vt:variant>
      <vt:variant>
        <vt:i4>5</vt:i4>
      </vt:variant>
      <vt:variant>
        <vt:lpwstr/>
      </vt:variant>
      <vt:variant>
        <vt:lpwstr>_Toc116292839</vt:lpwstr>
      </vt:variant>
      <vt:variant>
        <vt:i4>1376310</vt:i4>
      </vt:variant>
      <vt:variant>
        <vt:i4>218</vt:i4>
      </vt:variant>
      <vt:variant>
        <vt:i4>0</vt:i4>
      </vt:variant>
      <vt:variant>
        <vt:i4>5</vt:i4>
      </vt:variant>
      <vt:variant>
        <vt:lpwstr/>
      </vt:variant>
      <vt:variant>
        <vt:lpwstr>_Toc116292838</vt:lpwstr>
      </vt:variant>
      <vt:variant>
        <vt:i4>1376310</vt:i4>
      </vt:variant>
      <vt:variant>
        <vt:i4>212</vt:i4>
      </vt:variant>
      <vt:variant>
        <vt:i4>0</vt:i4>
      </vt:variant>
      <vt:variant>
        <vt:i4>5</vt:i4>
      </vt:variant>
      <vt:variant>
        <vt:lpwstr/>
      </vt:variant>
      <vt:variant>
        <vt:lpwstr>_Toc116292837</vt:lpwstr>
      </vt:variant>
      <vt:variant>
        <vt:i4>1376310</vt:i4>
      </vt:variant>
      <vt:variant>
        <vt:i4>206</vt:i4>
      </vt:variant>
      <vt:variant>
        <vt:i4>0</vt:i4>
      </vt:variant>
      <vt:variant>
        <vt:i4>5</vt:i4>
      </vt:variant>
      <vt:variant>
        <vt:lpwstr/>
      </vt:variant>
      <vt:variant>
        <vt:lpwstr>_Toc116292836</vt:lpwstr>
      </vt:variant>
      <vt:variant>
        <vt:i4>1376310</vt:i4>
      </vt:variant>
      <vt:variant>
        <vt:i4>200</vt:i4>
      </vt:variant>
      <vt:variant>
        <vt:i4>0</vt:i4>
      </vt:variant>
      <vt:variant>
        <vt:i4>5</vt:i4>
      </vt:variant>
      <vt:variant>
        <vt:lpwstr/>
      </vt:variant>
      <vt:variant>
        <vt:lpwstr>_Toc116292835</vt:lpwstr>
      </vt:variant>
      <vt:variant>
        <vt:i4>1376310</vt:i4>
      </vt:variant>
      <vt:variant>
        <vt:i4>194</vt:i4>
      </vt:variant>
      <vt:variant>
        <vt:i4>0</vt:i4>
      </vt:variant>
      <vt:variant>
        <vt:i4>5</vt:i4>
      </vt:variant>
      <vt:variant>
        <vt:lpwstr/>
      </vt:variant>
      <vt:variant>
        <vt:lpwstr>_Toc116292834</vt:lpwstr>
      </vt:variant>
      <vt:variant>
        <vt:i4>1376310</vt:i4>
      </vt:variant>
      <vt:variant>
        <vt:i4>188</vt:i4>
      </vt:variant>
      <vt:variant>
        <vt:i4>0</vt:i4>
      </vt:variant>
      <vt:variant>
        <vt:i4>5</vt:i4>
      </vt:variant>
      <vt:variant>
        <vt:lpwstr/>
      </vt:variant>
      <vt:variant>
        <vt:lpwstr>_Toc116292833</vt:lpwstr>
      </vt:variant>
      <vt:variant>
        <vt:i4>1376310</vt:i4>
      </vt:variant>
      <vt:variant>
        <vt:i4>182</vt:i4>
      </vt:variant>
      <vt:variant>
        <vt:i4>0</vt:i4>
      </vt:variant>
      <vt:variant>
        <vt:i4>5</vt:i4>
      </vt:variant>
      <vt:variant>
        <vt:lpwstr/>
      </vt:variant>
      <vt:variant>
        <vt:lpwstr>_Toc116292832</vt:lpwstr>
      </vt:variant>
      <vt:variant>
        <vt:i4>1376310</vt:i4>
      </vt:variant>
      <vt:variant>
        <vt:i4>176</vt:i4>
      </vt:variant>
      <vt:variant>
        <vt:i4>0</vt:i4>
      </vt:variant>
      <vt:variant>
        <vt:i4>5</vt:i4>
      </vt:variant>
      <vt:variant>
        <vt:lpwstr/>
      </vt:variant>
      <vt:variant>
        <vt:lpwstr>_Toc116292831</vt:lpwstr>
      </vt:variant>
      <vt:variant>
        <vt:i4>1376310</vt:i4>
      </vt:variant>
      <vt:variant>
        <vt:i4>170</vt:i4>
      </vt:variant>
      <vt:variant>
        <vt:i4>0</vt:i4>
      </vt:variant>
      <vt:variant>
        <vt:i4>5</vt:i4>
      </vt:variant>
      <vt:variant>
        <vt:lpwstr/>
      </vt:variant>
      <vt:variant>
        <vt:lpwstr>_Toc116292830</vt:lpwstr>
      </vt:variant>
      <vt:variant>
        <vt:i4>1310774</vt:i4>
      </vt:variant>
      <vt:variant>
        <vt:i4>164</vt:i4>
      </vt:variant>
      <vt:variant>
        <vt:i4>0</vt:i4>
      </vt:variant>
      <vt:variant>
        <vt:i4>5</vt:i4>
      </vt:variant>
      <vt:variant>
        <vt:lpwstr/>
      </vt:variant>
      <vt:variant>
        <vt:lpwstr>_Toc116292829</vt:lpwstr>
      </vt:variant>
      <vt:variant>
        <vt:i4>1310774</vt:i4>
      </vt:variant>
      <vt:variant>
        <vt:i4>158</vt:i4>
      </vt:variant>
      <vt:variant>
        <vt:i4>0</vt:i4>
      </vt:variant>
      <vt:variant>
        <vt:i4>5</vt:i4>
      </vt:variant>
      <vt:variant>
        <vt:lpwstr/>
      </vt:variant>
      <vt:variant>
        <vt:lpwstr>_Toc116292828</vt:lpwstr>
      </vt:variant>
      <vt:variant>
        <vt:i4>1310774</vt:i4>
      </vt:variant>
      <vt:variant>
        <vt:i4>152</vt:i4>
      </vt:variant>
      <vt:variant>
        <vt:i4>0</vt:i4>
      </vt:variant>
      <vt:variant>
        <vt:i4>5</vt:i4>
      </vt:variant>
      <vt:variant>
        <vt:lpwstr/>
      </vt:variant>
      <vt:variant>
        <vt:lpwstr>_Toc116292827</vt:lpwstr>
      </vt:variant>
      <vt:variant>
        <vt:i4>1310774</vt:i4>
      </vt:variant>
      <vt:variant>
        <vt:i4>146</vt:i4>
      </vt:variant>
      <vt:variant>
        <vt:i4>0</vt:i4>
      </vt:variant>
      <vt:variant>
        <vt:i4>5</vt:i4>
      </vt:variant>
      <vt:variant>
        <vt:lpwstr/>
      </vt:variant>
      <vt:variant>
        <vt:lpwstr>_Toc116292826</vt:lpwstr>
      </vt:variant>
      <vt:variant>
        <vt:i4>1310774</vt:i4>
      </vt:variant>
      <vt:variant>
        <vt:i4>140</vt:i4>
      </vt:variant>
      <vt:variant>
        <vt:i4>0</vt:i4>
      </vt:variant>
      <vt:variant>
        <vt:i4>5</vt:i4>
      </vt:variant>
      <vt:variant>
        <vt:lpwstr/>
      </vt:variant>
      <vt:variant>
        <vt:lpwstr>_Toc116292825</vt:lpwstr>
      </vt:variant>
      <vt:variant>
        <vt:i4>1310774</vt:i4>
      </vt:variant>
      <vt:variant>
        <vt:i4>134</vt:i4>
      </vt:variant>
      <vt:variant>
        <vt:i4>0</vt:i4>
      </vt:variant>
      <vt:variant>
        <vt:i4>5</vt:i4>
      </vt:variant>
      <vt:variant>
        <vt:lpwstr/>
      </vt:variant>
      <vt:variant>
        <vt:lpwstr>_Toc116292824</vt:lpwstr>
      </vt:variant>
      <vt:variant>
        <vt:i4>1310774</vt:i4>
      </vt:variant>
      <vt:variant>
        <vt:i4>128</vt:i4>
      </vt:variant>
      <vt:variant>
        <vt:i4>0</vt:i4>
      </vt:variant>
      <vt:variant>
        <vt:i4>5</vt:i4>
      </vt:variant>
      <vt:variant>
        <vt:lpwstr/>
      </vt:variant>
      <vt:variant>
        <vt:lpwstr>_Toc116292823</vt:lpwstr>
      </vt:variant>
      <vt:variant>
        <vt:i4>1310774</vt:i4>
      </vt:variant>
      <vt:variant>
        <vt:i4>122</vt:i4>
      </vt:variant>
      <vt:variant>
        <vt:i4>0</vt:i4>
      </vt:variant>
      <vt:variant>
        <vt:i4>5</vt:i4>
      </vt:variant>
      <vt:variant>
        <vt:lpwstr/>
      </vt:variant>
      <vt:variant>
        <vt:lpwstr>_Toc116292822</vt:lpwstr>
      </vt:variant>
      <vt:variant>
        <vt:i4>1310774</vt:i4>
      </vt:variant>
      <vt:variant>
        <vt:i4>116</vt:i4>
      </vt:variant>
      <vt:variant>
        <vt:i4>0</vt:i4>
      </vt:variant>
      <vt:variant>
        <vt:i4>5</vt:i4>
      </vt:variant>
      <vt:variant>
        <vt:lpwstr/>
      </vt:variant>
      <vt:variant>
        <vt:lpwstr>_Toc116292821</vt:lpwstr>
      </vt:variant>
      <vt:variant>
        <vt:i4>1310774</vt:i4>
      </vt:variant>
      <vt:variant>
        <vt:i4>110</vt:i4>
      </vt:variant>
      <vt:variant>
        <vt:i4>0</vt:i4>
      </vt:variant>
      <vt:variant>
        <vt:i4>5</vt:i4>
      </vt:variant>
      <vt:variant>
        <vt:lpwstr/>
      </vt:variant>
      <vt:variant>
        <vt:lpwstr>_Toc116292820</vt:lpwstr>
      </vt:variant>
      <vt:variant>
        <vt:i4>1507382</vt:i4>
      </vt:variant>
      <vt:variant>
        <vt:i4>104</vt:i4>
      </vt:variant>
      <vt:variant>
        <vt:i4>0</vt:i4>
      </vt:variant>
      <vt:variant>
        <vt:i4>5</vt:i4>
      </vt:variant>
      <vt:variant>
        <vt:lpwstr/>
      </vt:variant>
      <vt:variant>
        <vt:lpwstr>_Toc116292819</vt:lpwstr>
      </vt:variant>
      <vt:variant>
        <vt:i4>1507382</vt:i4>
      </vt:variant>
      <vt:variant>
        <vt:i4>98</vt:i4>
      </vt:variant>
      <vt:variant>
        <vt:i4>0</vt:i4>
      </vt:variant>
      <vt:variant>
        <vt:i4>5</vt:i4>
      </vt:variant>
      <vt:variant>
        <vt:lpwstr/>
      </vt:variant>
      <vt:variant>
        <vt:lpwstr>_Toc116292818</vt:lpwstr>
      </vt:variant>
      <vt:variant>
        <vt:i4>1507382</vt:i4>
      </vt:variant>
      <vt:variant>
        <vt:i4>92</vt:i4>
      </vt:variant>
      <vt:variant>
        <vt:i4>0</vt:i4>
      </vt:variant>
      <vt:variant>
        <vt:i4>5</vt:i4>
      </vt:variant>
      <vt:variant>
        <vt:lpwstr/>
      </vt:variant>
      <vt:variant>
        <vt:lpwstr>_Toc116292817</vt:lpwstr>
      </vt:variant>
      <vt:variant>
        <vt:i4>1507382</vt:i4>
      </vt:variant>
      <vt:variant>
        <vt:i4>86</vt:i4>
      </vt:variant>
      <vt:variant>
        <vt:i4>0</vt:i4>
      </vt:variant>
      <vt:variant>
        <vt:i4>5</vt:i4>
      </vt:variant>
      <vt:variant>
        <vt:lpwstr/>
      </vt:variant>
      <vt:variant>
        <vt:lpwstr>_Toc116292816</vt:lpwstr>
      </vt:variant>
      <vt:variant>
        <vt:i4>1507382</vt:i4>
      </vt:variant>
      <vt:variant>
        <vt:i4>80</vt:i4>
      </vt:variant>
      <vt:variant>
        <vt:i4>0</vt:i4>
      </vt:variant>
      <vt:variant>
        <vt:i4>5</vt:i4>
      </vt:variant>
      <vt:variant>
        <vt:lpwstr/>
      </vt:variant>
      <vt:variant>
        <vt:lpwstr>_Toc116292815</vt:lpwstr>
      </vt:variant>
      <vt:variant>
        <vt:i4>1507382</vt:i4>
      </vt:variant>
      <vt:variant>
        <vt:i4>74</vt:i4>
      </vt:variant>
      <vt:variant>
        <vt:i4>0</vt:i4>
      </vt:variant>
      <vt:variant>
        <vt:i4>5</vt:i4>
      </vt:variant>
      <vt:variant>
        <vt:lpwstr/>
      </vt:variant>
      <vt:variant>
        <vt:lpwstr>_Toc116292814</vt:lpwstr>
      </vt:variant>
      <vt:variant>
        <vt:i4>1507382</vt:i4>
      </vt:variant>
      <vt:variant>
        <vt:i4>68</vt:i4>
      </vt:variant>
      <vt:variant>
        <vt:i4>0</vt:i4>
      </vt:variant>
      <vt:variant>
        <vt:i4>5</vt:i4>
      </vt:variant>
      <vt:variant>
        <vt:lpwstr/>
      </vt:variant>
      <vt:variant>
        <vt:lpwstr>_Toc116292813</vt:lpwstr>
      </vt:variant>
      <vt:variant>
        <vt:i4>1507382</vt:i4>
      </vt:variant>
      <vt:variant>
        <vt:i4>62</vt:i4>
      </vt:variant>
      <vt:variant>
        <vt:i4>0</vt:i4>
      </vt:variant>
      <vt:variant>
        <vt:i4>5</vt:i4>
      </vt:variant>
      <vt:variant>
        <vt:lpwstr/>
      </vt:variant>
      <vt:variant>
        <vt:lpwstr>_Toc116292812</vt:lpwstr>
      </vt:variant>
      <vt:variant>
        <vt:i4>1507382</vt:i4>
      </vt:variant>
      <vt:variant>
        <vt:i4>56</vt:i4>
      </vt:variant>
      <vt:variant>
        <vt:i4>0</vt:i4>
      </vt:variant>
      <vt:variant>
        <vt:i4>5</vt:i4>
      </vt:variant>
      <vt:variant>
        <vt:lpwstr/>
      </vt:variant>
      <vt:variant>
        <vt:lpwstr>_Toc116292811</vt:lpwstr>
      </vt:variant>
      <vt:variant>
        <vt:i4>1507382</vt:i4>
      </vt:variant>
      <vt:variant>
        <vt:i4>50</vt:i4>
      </vt:variant>
      <vt:variant>
        <vt:i4>0</vt:i4>
      </vt:variant>
      <vt:variant>
        <vt:i4>5</vt:i4>
      </vt:variant>
      <vt:variant>
        <vt:lpwstr/>
      </vt:variant>
      <vt:variant>
        <vt:lpwstr>_Toc116292810</vt:lpwstr>
      </vt:variant>
      <vt:variant>
        <vt:i4>1441846</vt:i4>
      </vt:variant>
      <vt:variant>
        <vt:i4>44</vt:i4>
      </vt:variant>
      <vt:variant>
        <vt:i4>0</vt:i4>
      </vt:variant>
      <vt:variant>
        <vt:i4>5</vt:i4>
      </vt:variant>
      <vt:variant>
        <vt:lpwstr/>
      </vt:variant>
      <vt:variant>
        <vt:lpwstr>_Toc116292803</vt:lpwstr>
      </vt:variant>
      <vt:variant>
        <vt:i4>1441846</vt:i4>
      </vt:variant>
      <vt:variant>
        <vt:i4>38</vt:i4>
      </vt:variant>
      <vt:variant>
        <vt:i4>0</vt:i4>
      </vt:variant>
      <vt:variant>
        <vt:i4>5</vt:i4>
      </vt:variant>
      <vt:variant>
        <vt:lpwstr/>
      </vt:variant>
      <vt:variant>
        <vt:lpwstr>_Toc116292802</vt:lpwstr>
      </vt:variant>
      <vt:variant>
        <vt:i4>1441846</vt:i4>
      </vt:variant>
      <vt:variant>
        <vt:i4>32</vt:i4>
      </vt:variant>
      <vt:variant>
        <vt:i4>0</vt:i4>
      </vt:variant>
      <vt:variant>
        <vt:i4>5</vt:i4>
      </vt:variant>
      <vt:variant>
        <vt:lpwstr/>
      </vt:variant>
      <vt:variant>
        <vt:lpwstr>_Toc116292801</vt:lpwstr>
      </vt:variant>
      <vt:variant>
        <vt:i4>1441846</vt:i4>
      </vt:variant>
      <vt:variant>
        <vt:i4>26</vt:i4>
      </vt:variant>
      <vt:variant>
        <vt:i4>0</vt:i4>
      </vt:variant>
      <vt:variant>
        <vt:i4>5</vt:i4>
      </vt:variant>
      <vt:variant>
        <vt:lpwstr/>
      </vt:variant>
      <vt:variant>
        <vt:lpwstr>_Toc116292800</vt:lpwstr>
      </vt:variant>
      <vt:variant>
        <vt:i4>2031673</vt:i4>
      </vt:variant>
      <vt:variant>
        <vt:i4>20</vt:i4>
      </vt:variant>
      <vt:variant>
        <vt:i4>0</vt:i4>
      </vt:variant>
      <vt:variant>
        <vt:i4>5</vt:i4>
      </vt:variant>
      <vt:variant>
        <vt:lpwstr/>
      </vt:variant>
      <vt:variant>
        <vt:lpwstr>_Toc116292799</vt:lpwstr>
      </vt:variant>
      <vt:variant>
        <vt:i4>2031673</vt:i4>
      </vt:variant>
      <vt:variant>
        <vt:i4>14</vt:i4>
      </vt:variant>
      <vt:variant>
        <vt:i4>0</vt:i4>
      </vt:variant>
      <vt:variant>
        <vt:i4>5</vt:i4>
      </vt:variant>
      <vt:variant>
        <vt:lpwstr/>
      </vt:variant>
      <vt:variant>
        <vt:lpwstr>_Toc116292798</vt:lpwstr>
      </vt:variant>
      <vt:variant>
        <vt:i4>2031673</vt:i4>
      </vt:variant>
      <vt:variant>
        <vt:i4>8</vt:i4>
      </vt:variant>
      <vt:variant>
        <vt:i4>0</vt:i4>
      </vt:variant>
      <vt:variant>
        <vt:i4>5</vt:i4>
      </vt:variant>
      <vt:variant>
        <vt:lpwstr/>
      </vt:variant>
      <vt:variant>
        <vt:lpwstr>_Toc116292797</vt:lpwstr>
      </vt:variant>
      <vt:variant>
        <vt:i4>2031673</vt:i4>
      </vt:variant>
      <vt:variant>
        <vt:i4>2</vt:i4>
      </vt:variant>
      <vt:variant>
        <vt:i4>0</vt:i4>
      </vt:variant>
      <vt:variant>
        <vt:i4>5</vt:i4>
      </vt:variant>
      <vt:variant>
        <vt:lpwstr/>
      </vt:variant>
      <vt:variant>
        <vt:lpwstr>_Toc116292796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dc:title>
  <dc:subject/>
  <dc:creator>IG</dc:creator>
  <cp:keywords/>
  <cp:lastModifiedBy>Admin</cp:lastModifiedBy>
  <cp:revision>2</cp:revision>
  <cp:lastPrinted>2025-04-04T12:02:00Z</cp:lastPrinted>
  <dcterms:created xsi:type="dcterms:W3CDTF">2025-04-14T13:11:00Z</dcterms:created>
  <dcterms:modified xsi:type="dcterms:W3CDTF">2025-04-14T13:11:00Z</dcterms:modified>
</cp:coreProperties>
</file>